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3"/>
        <w:contextualSpacing w:val="0"/>
        <w:rPr>
          <w:color w:val="38761d"/>
        </w:rPr>
      </w:pPr>
      <w:bookmarkStart w:colFirst="0" w:colLast="0" w:name="_hyiee3yb790j" w:id="0"/>
      <w:bookmarkEnd w:id="0"/>
      <w:r w:rsidDel="00000000" w:rsidR="00000000" w:rsidRPr="00000000">
        <w:rPr>
          <w:color w:val="38761d"/>
          <w:rtl w:val="0"/>
        </w:rPr>
        <w:t xml:space="preserve">2.2 Personal Response Planning Charts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Choose </w:t>
      </w:r>
      <w:r w:rsidDel="00000000" w:rsidR="00000000" w:rsidRPr="00000000">
        <w:rPr>
          <w:color w:val="000000"/>
          <w:u w:val="single"/>
          <w:rtl w:val="0"/>
        </w:rPr>
        <w:t xml:space="preserve">one</w:t>
      </w:r>
      <w:r w:rsidDel="00000000" w:rsidR="00000000" w:rsidRPr="00000000">
        <w:rPr>
          <w:color w:val="000000"/>
          <w:rtl w:val="0"/>
        </w:rPr>
        <w:t xml:space="preserve"> of the following texts in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721011"/>
          <w:rtl w:val="0"/>
        </w:rPr>
        <w:t xml:space="preserve">Sightlines 10 </w:t>
      </w:r>
      <w:r w:rsidDel="00000000" w:rsidR="00000000" w:rsidRPr="00000000">
        <w:rPr>
          <w:color w:val="000000"/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record </w:t>
      </w:r>
      <w:r w:rsidDel="00000000" w:rsidR="00000000" w:rsidRPr="00000000">
        <w:rPr>
          <w:color w:val="000000"/>
          <w:rtl w:val="0"/>
        </w:rPr>
        <w:t xml:space="preserve">your observations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Indicate the selection you chose, and complete the chart below: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7210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 Secret Lost in the Water” (short story) by Roch Carrier 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pp. 104-106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7210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“My Search for the Friend I Left Behind” (magazine article) by Tony O’Brien 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721011"/>
          <w:sz w:val="24"/>
          <w:szCs w:val="24"/>
          <w:u w:val="none"/>
          <w:shd w:fill="auto" w:val="clear"/>
          <w:vertAlign w:val="baseline"/>
          <w:rtl w:val="0"/>
        </w:rPr>
        <w:t xml:space="preserve">pp.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114-117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“To Every Thing There is a Season” by Allister MacLeod pp. 300-305</w:t>
      </w: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371"/>
        <w:tblGridChange w:id="0">
          <w:tblGrid>
            <w:gridCol w:w="1951"/>
            <w:gridCol w:w="7371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color w:val="9e0000"/>
              </w:rPr>
            </w:pPr>
            <w:r w:rsidDel="00000000" w:rsidR="00000000" w:rsidRPr="00000000">
              <w:rPr>
                <w:color w:val="9e0000"/>
                <w:rtl w:val="0"/>
              </w:rPr>
              <w:t xml:space="preserve">STEP 1</w:t>
            </w:r>
          </w:p>
          <w:p w:rsidR="00000000" w:rsidDel="00000000" w:rsidP="00000000" w:rsidRDefault="00000000" w:rsidRPr="00000000" w14:paraId="0000000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• Figure out the meaning of the</w:t>
            </w:r>
          </w:p>
          <w:p w:rsidR="00000000" w:rsidDel="00000000" w:rsidP="00000000" w:rsidRDefault="00000000" w:rsidRPr="00000000" w14:paraId="0000000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text.</w:t>
            </w:r>
          </w:p>
          <w:p w:rsidR="00000000" w:rsidDel="00000000" w:rsidP="00000000" w:rsidRDefault="00000000" w:rsidRPr="00000000" w14:paraId="0000000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• What is the author</w:t>
            </w:r>
          </w:p>
          <w:p w:rsidR="00000000" w:rsidDel="00000000" w:rsidP="00000000" w:rsidRDefault="00000000" w:rsidRPr="00000000" w14:paraId="0000000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trying to say?</w:t>
            </w:r>
          </w:p>
          <w:p w:rsidR="00000000" w:rsidDel="00000000" w:rsidP="00000000" w:rsidRDefault="00000000" w:rsidRPr="00000000" w14:paraId="0000000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• What details</w:t>
            </w:r>
          </w:p>
          <w:p w:rsidR="00000000" w:rsidDel="00000000" w:rsidP="00000000" w:rsidRDefault="00000000" w:rsidRPr="00000000" w14:paraId="0000000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from the text</w:t>
            </w:r>
          </w:p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support the</w:t>
            </w:r>
          </w:p>
          <w:p w:rsidR="00000000" w:rsidDel="00000000" w:rsidP="00000000" w:rsidRDefault="00000000" w:rsidRPr="00000000" w14:paraId="0000000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main idea?</w:t>
            </w:r>
          </w:p>
        </w:tc>
        <w:tc>
          <w:tcPr/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color w:val="9e0000"/>
              </w:rPr>
            </w:pPr>
            <w:r w:rsidDel="00000000" w:rsidR="00000000" w:rsidRPr="00000000">
              <w:rPr>
                <w:color w:val="9e0000"/>
                <w:rtl w:val="0"/>
              </w:rPr>
              <w:t xml:space="preserve">STEP 2</w:t>
            </w:r>
          </w:p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• Make a personal connection</w:t>
            </w:r>
          </w:p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 the text.</w:t>
            </w:r>
          </w:p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• Connect the key idea</w:t>
            </w:r>
          </w:p>
          <w:p w:rsidR="00000000" w:rsidDel="00000000" w:rsidP="00000000" w:rsidRDefault="00000000" w:rsidRPr="00000000" w14:paraId="0000001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 the text to a</w:t>
            </w:r>
          </w:p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moment from your</w:t>
            </w:r>
          </w:p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own experience</w:t>
            </w:r>
          </w:p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(from your life</w:t>
            </w:r>
          </w:p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or someone</w:t>
            </w:r>
          </w:p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you know)</w:t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color w:val="9e0000"/>
              </w:rPr>
            </w:pPr>
            <w:r w:rsidDel="00000000" w:rsidR="00000000" w:rsidRPr="00000000">
              <w:rPr>
                <w:color w:val="9e0000"/>
                <w:rtl w:val="0"/>
              </w:rPr>
              <w:t xml:space="preserve">STEP 3</w:t>
            </w:r>
          </w:p>
          <w:p w:rsidR="00000000" w:rsidDel="00000000" w:rsidP="00000000" w:rsidRDefault="00000000" w:rsidRPr="00000000" w14:paraId="0000001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• Think beyond the text</w:t>
            </w:r>
          </w:p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• Why is it important?</w:t>
            </w:r>
          </w:p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• How does this</w:t>
            </w:r>
          </w:p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relate to others</w:t>
            </w:r>
          </w:p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 the world?</w:t>
            </w:r>
          </w:p>
        </w:tc>
        <w:tc>
          <w:tcPr/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08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English 10-2Module 1, IB 2, p. 14ADLC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◻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C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