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6E" w:rsidRDefault="00A84149">
      <w:pPr>
        <w:spacing w:after="200"/>
        <w:ind w:left="-630" w:right="27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3.4 Creating Poetry - Responding Personally to My Own Poetry</w:t>
      </w:r>
    </w:p>
    <w:p w:rsidR="00A84149" w:rsidRDefault="00A84149" w:rsidP="00A84149">
      <w:pPr>
        <w:spacing w:after="200" w:line="240" w:lineRule="auto"/>
        <w:ind w:left="-630" w:right="270"/>
        <w:rPr>
          <w:rFonts w:ascii="Helvetica Neue" w:eastAsia="Helvetica Neue" w:hAnsi="Helvetica Neue" w:cs="Helvetica Neue"/>
          <w:b/>
          <w:color w:val="FF0000"/>
          <w:sz w:val="28"/>
          <w:szCs w:val="28"/>
        </w:rPr>
      </w:pPr>
      <w:r>
        <w:rPr>
          <w:rFonts w:ascii="Helvetica Neue" w:eastAsia="Helvetica Neue" w:hAnsi="Helvetica Neue" w:cs="Helvetica Neue"/>
          <w:b/>
          <w:color w:val="FF0000"/>
          <w:sz w:val="28"/>
          <w:szCs w:val="28"/>
        </w:rPr>
        <w:t>Total Marks -    /20 marks</w:t>
      </w:r>
    </w:p>
    <w:p w:rsidR="001A3F6E" w:rsidRDefault="00A84149" w:rsidP="00A84149">
      <w:pPr>
        <w:spacing w:after="200" w:line="240" w:lineRule="auto"/>
        <w:ind w:left="-630" w:right="270"/>
        <w:rPr>
          <w:rFonts w:ascii="Helvetica Neue" w:eastAsia="Helvetica Neue" w:hAnsi="Helvetica Neue" w:cs="Helvetica Neue"/>
          <w:b/>
          <w:color w:val="FF0000"/>
          <w:sz w:val="28"/>
          <w:szCs w:val="28"/>
        </w:rPr>
      </w:pPr>
      <w:r>
        <w:rPr>
          <w:rFonts w:ascii="Helvetica Neue" w:eastAsia="Helvetica Neue" w:hAnsi="Helvetica Neue" w:cs="Helvetica Neue"/>
          <w:b/>
          <w:color w:val="FF0000"/>
          <w:sz w:val="28"/>
          <w:szCs w:val="28"/>
        </w:rPr>
        <w:t>Title of My Own Poem:</w:t>
      </w:r>
    </w:p>
    <w:tbl>
      <w:tblPr>
        <w:tblStyle w:val="a"/>
        <w:tblW w:w="964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200"/>
      </w:tblGrid>
      <w:tr w:rsidR="001A3F6E">
        <w:tc>
          <w:tcPr>
            <w:tcW w:w="9645" w:type="dxa"/>
            <w:gridSpan w:val="2"/>
            <w:tcBorders>
              <w:bottom w:val="single" w:sz="4" w:space="0" w:color="000000"/>
            </w:tcBorders>
            <w:shd w:val="clear" w:color="auto" w:fill="F6B26B"/>
          </w:tcPr>
          <w:p w:rsidR="001A3F6E" w:rsidRDefault="001A3F6E">
            <w:pPr>
              <w:jc w:val="center"/>
              <w:rPr>
                <w:rFonts w:ascii="Helvetica Neue" w:eastAsia="Helvetica Neue" w:hAnsi="Helvetica Neue" w:cs="Helvetica Neue"/>
                <w:sz w:val="24"/>
                <w:szCs w:val="24"/>
              </w:rPr>
            </w:pPr>
          </w:p>
        </w:tc>
      </w:tr>
      <w:tr w:rsidR="001A3F6E">
        <w:tc>
          <w:tcPr>
            <w:tcW w:w="2445" w:type="dxa"/>
            <w:tcBorders>
              <w:bottom w:val="single" w:sz="4" w:space="0" w:color="000000"/>
            </w:tcBorders>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Mood</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/2</w:t>
            </w:r>
          </w:p>
        </w:tc>
        <w:tc>
          <w:tcPr>
            <w:tcW w:w="7200" w:type="dxa"/>
            <w:tcBorders>
              <w:bottom w:val="single" w:sz="4" w:space="0" w:color="000000"/>
            </w:tcBorders>
          </w:tcPr>
          <w:p w:rsidR="001A3F6E" w:rsidRDefault="00A84149">
            <w:pPr>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What is the main mood or emotion of the poem? Quote the </w:t>
            </w:r>
            <w:proofErr w:type="gramStart"/>
            <w:r>
              <w:rPr>
                <w:rFonts w:ascii="Helvetica Neue" w:eastAsia="Helvetica Neue" w:hAnsi="Helvetica Neue" w:cs="Helvetica Neue"/>
                <w:i/>
                <w:sz w:val="24"/>
                <w:szCs w:val="24"/>
              </w:rPr>
              <w:t>line which</w:t>
            </w:r>
            <w:proofErr w:type="gramEnd"/>
            <w:r>
              <w:rPr>
                <w:rFonts w:ascii="Helvetica Neue" w:eastAsia="Helvetica Neue" w:hAnsi="Helvetica Neue" w:cs="Helvetica Neue"/>
                <w:i/>
                <w:sz w:val="24"/>
                <w:szCs w:val="24"/>
              </w:rPr>
              <w:t xml:space="preserve"> best supports your choice.</w:t>
            </w: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sz w:val="24"/>
                <w:szCs w:val="24"/>
              </w:rPr>
            </w:pPr>
          </w:p>
        </w:tc>
      </w:tr>
      <w:tr w:rsidR="001A3F6E">
        <w:tc>
          <w:tcPr>
            <w:tcW w:w="2445" w:type="dxa"/>
            <w:shd w:val="clear" w:color="auto" w:fill="FCE5CD"/>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Main Ideas</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/4</w:t>
            </w:r>
          </w:p>
        </w:tc>
        <w:tc>
          <w:tcPr>
            <w:tcW w:w="7200" w:type="dxa"/>
            <w:shd w:val="clear" w:color="auto" w:fill="FCE5CD"/>
          </w:tcPr>
          <w:p w:rsidR="001A3F6E" w:rsidRDefault="00A84149">
            <w:pPr>
              <w:rPr>
                <w:rFonts w:ascii="Helvetica Neue" w:eastAsia="Helvetica Neue" w:hAnsi="Helvetica Neue" w:cs="Helvetica Neue"/>
                <w:i/>
                <w:sz w:val="24"/>
                <w:szCs w:val="24"/>
              </w:rPr>
            </w:pPr>
            <w:r>
              <w:rPr>
                <w:rFonts w:ascii="Helvetica Neue" w:eastAsia="Helvetica Neue" w:hAnsi="Helvetica Neue" w:cs="Helvetica Neue"/>
                <w:i/>
                <w:sz w:val="24"/>
                <w:szCs w:val="24"/>
              </w:rPr>
              <w:t>Briefly explain what the poem is about (list).</w:t>
            </w: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sz w:val="24"/>
                <w:szCs w:val="24"/>
              </w:rPr>
            </w:pPr>
          </w:p>
          <w:p w:rsidR="001A3F6E" w:rsidRDefault="001A3F6E">
            <w:pPr>
              <w:rPr>
                <w:rFonts w:ascii="Helvetica Neue" w:eastAsia="Helvetica Neue" w:hAnsi="Helvetica Neue" w:cs="Helvetica Neue"/>
                <w:sz w:val="24"/>
                <w:szCs w:val="24"/>
              </w:rPr>
            </w:pPr>
          </w:p>
        </w:tc>
      </w:tr>
      <w:tr w:rsidR="001A3F6E">
        <w:tc>
          <w:tcPr>
            <w:tcW w:w="2445" w:type="dxa"/>
            <w:tcBorders>
              <w:bottom w:val="single" w:sz="4" w:space="0" w:color="000000"/>
            </w:tcBorders>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Imagery</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/2</w:t>
            </w:r>
          </w:p>
        </w:tc>
        <w:tc>
          <w:tcPr>
            <w:tcW w:w="7200" w:type="dxa"/>
            <w:tcBorders>
              <w:bottom w:val="single" w:sz="4" w:space="0" w:color="000000"/>
            </w:tcBorders>
          </w:tcPr>
          <w:p w:rsidR="001A3F6E" w:rsidRDefault="00A84149">
            <w:pPr>
              <w:rPr>
                <w:rFonts w:ascii="Helvetica Neue" w:eastAsia="Helvetica Neue" w:hAnsi="Helvetica Neue" w:cs="Helvetica Neue"/>
                <w:i/>
                <w:sz w:val="24"/>
                <w:szCs w:val="24"/>
              </w:rPr>
            </w:pPr>
            <w:r>
              <w:rPr>
                <w:rFonts w:ascii="Helvetica Neue" w:eastAsia="Helvetica Neue" w:hAnsi="Helvetica Neue" w:cs="Helvetica Neue"/>
                <w:i/>
                <w:sz w:val="24"/>
                <w:szCs w:val="24"/>
              </w:rPr>
              <w:t>Quote the line of the poem you feel is the strongest example of imagery, and explain which sense it appeals to most.</w:t>
            </w: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sz w:val="24"/>
                <w:szCs w:val="24"/>
              </w:rPr>
            </w:pPr>
          </w:p>
        </w:tc>
      </w:tr>
      <w:tr w:rsidR="001A3F6E">
        <w:tc>
          <w:tcPr>
            <w:tcW w:w="2445" w:type="dxa"/>
            <w:shd w:val="clear" w:color="auto" w:fill="FCE5CD"/>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Category of Poem</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/2</w:t>
            </w:r>
          </w:p>
        </w:tc>
        <w:tc>
          <w:tcPr>
            <w:tcW w:w="7200" w:type="dxa"/>
            <w:shd w:val="clear" w:color="auto" w:fill="FCE5CD"/>
          </w:tcPr>
          <w:p w:rsidR="001A3F6E" w:rsidRDefault="00A84149">
            <w:pPr>
              <w:rPr>
                <w:rFonts w:ascii="Helvetica Neue" w:eastAsia="Helvetica Neue" w:hAnsi="Helvetica Neue" w:cs="Helvetica Neue"/>
                <w:i/>
                <w:sz w:val="24"/>
                <w:szCs w:val="24"/>
              </w:rPr>
            </w:pPr>
            <w:r>
              <w:rPr>
                <w:rFonts w:ascii="Helvetica Neue" w:eastAsia="Helvetica Neue" w:hAnsi="Helvetica Neue" w:cs="Helvetica Neue"/>
                <w:i/>
                <w:sz w:val="24"/>
                <w:szCs w:val="24"/>
              </w:rPr>
              <w:t>Rhyming Verse or Free Verse?  (If rhyming verse, give the rhyme scheme of the first 6 lines or first stanza and if free verse, explain reasoning for the chosen line lengths according to intended message.)</w:t>
            </w: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sz w:val="24"/>
                <w:szCs w:val="24"/>
              </w:rPr>
            </w:pPr>
          </w:p>
        </w:tc>
      </w:tr>
      <w:tr w:rsidR="001A3F6E">
        <w:trPr>
          <w:trHeight w:val="680"/>
        </w:trPr>
        <w:tc>
          <w:tcPr>
            <w:tcW w:w="2445" w:type="dxa"/>
            <w:tcBorders>
              <w:bottom w:val="single" w:sz="4" w:space="0" w:color="000000"/>
            </w:tcBorders>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How many </w:t>
            </w:r>
          </w:p>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Stanzas?</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/1</w:t>
            </w:r>
          </w:p>
          <w:p w:rsidR="001A3F6E" w:rsidRDefault="001A3F6E">
            <w:pPr>
              <w:jc w:val="center"/>
              <w:rPr>
                <w:rFonts w:ascii="Helvetica Neue" w:eastAsia="Helvetica Neue" w:hAnsi="Helvetica Neue" w:cs="Helvetica Neue"/>
                <w:b/>
                <w:sz w:val="24"/>
                <w:szCs w:val="24"/>
              </w:rPr>
            </w:pPr>
          </w:p>
        </w:tc>
        <w:tc>
          <w:tcPr>
            <w:tcW w:w="7200" w:type="dxa"/>
            <w:tcBorders>
              <w:bottom w:val="single" w:sz="4" w:space="0" w:color="000000"/>
            </w:tcBorders>
          </w:tcPr>
          <w:p w:rsidR="001A3F6E" w:rsidRDefault="001A3F6E">
            <w:pPr>
              <w:rPr>
                <w:rFonts w:ascii="Helvetica Neue" w:eastAsia="Helvetica Neue" w:hAnsi="Helvetica Neue" w:cs="Helvetica Neue"/>
                <w:i/>
                <w:sz w:val="24"/>
                <w:szCs w:val="24"/>
              </w:rPr>
            </w:pPr>
          </w:p>
        </w:tc>
      </w:tr>
      <w:tr w:rsidR="001A3F6E">
        <w:tc>
          <w:tcPr>
            <w:tcW w:w="2445" w:type="dxa"/>
            <w:tcBorders>
              <w:bottom w:val="single" w:sz="4" w:space="0" w:color="000000"/>
            </w:tcBorders>
            <w:shd w:val="clear" w:color="auto" w:fill="FCE5CD"/>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Figures of Speech/Sound Devices</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/2</w:t>
            </w:r>
          </w:p>
        </w:tc>
        <w:tc>
          <w:tcPr>
            <w:tcW w:w="7200" w:type="dxa"/>
            <w:tcBorders>
              <w:bottom w:val="single" w:sz="4" w:space="0" w:color="000000"/>
            </w:tcBorders>
            <w:shd w:val="clear" w:color="auto" w:fill="FCE5CD"/>
          </w:tcPr>
          <w:p w:rsidR="001A3F6E" w:rsidRDefault="00A84149">
            <w:pPr>
              <w:rPr>
                <w:rFonts w:ascii="Helvetica Neue" w:eastAsia="Helvetica Neue" w:hAnsi="Helvetica Neue" w:cs="Helvetica Neue"/>
                <w:i/>
                <w:sz w:val="24"/>
                <w:szCs w:val="24"/>
              </w:rPr>
            </w:pPr>
            <w:r>
              <w:rPr>
                <w:rFonts w:ascii="Helvetica Neue" w:eastAsia="Helvetica Neue" w:hAnsi="Helvetica Neue" w:cs="Helvetica Neue"/>
                <w:i/>
                <w:sz w:val="24"/>
                <w:szCs w:val="24"/>
              </w:rPr>
              <w:t xml:space="preserve">Identify (give names) and quote </w:t>
            </w:r>
            <w:r>
              <w:rPr>
                <w:rFonts w:ascii="Helvetica Neue" w:eastAsia="Helvetica Neue" w:hAnsi="Helvetica Neue" w:cs="Helvetica Neue"/>
                <w:b/>
                <w:i/>
                <w:color w:val="0000FF"/>
                <w:sz w:val="24"/>
                <w:szCs w:val="24"/>
              </w:rPr>
              <w:t xml:space="preserve">two </w:t>
            </w:r>
            <w:r>
              <w:rPr>
                <w:rFonts w:ascii="Helvetica Neue" w:eastAsia="Helvetica Neue" w:hAnsi="Helvetica Neue" w:cs="Helvetica Neue"/>
                <w:i/>
                <w:sz w:val="24"/>
                <w:szCs w:val="24"/>
              </w:rPr>
              <w:t>figures of speech or sound devices from the poem.</w:t>
            </w: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tc>
      </w:tr>
      <w:tr w:rsidR="001A3F6E">
        <w:tc>
          <w:tcPr>
            <w:tcW w:w="2445" w:type="dxa"/>
            <w:tcBorders>
              <w:bottom w:val="single" w:sz="4" w:space="0" w:color="000000"/>
            </w:tcBorders>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Personal Connection</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/5</w:t>
            </w:r>
          </w:p>
        </w:tc>
        <w:tc>
          <w:tcPr>
            <w:tcW w:w="7200" w:type="dxa"/>
            <w:tcBorders>
              <w:bottom w:val="single" w:sz="4" w:space="0" w:color="000000"/>
            </w:tcBorders>
          </w:tcPr>
          <w:p w:rsidR="001A3F6E" w:rsidRDefault="00A84149">
            <w:pPr>
              <w:rPr>
                <w:rFonts w:ascii="Helvetica Neue" w:eastAsia="Helvetica Neue" w:hAnsi="Helvetica Neue" w:cs="Helvetica Neue"/>
                <w:i/>
                <w:sz w:val="24"/>
                <w:szCs w:val="24"/>
              </w:rPr>
            </w:pPr>
            <w:r>
              <w:rPr>
                <w:rFonts w:ascii="Helvetica Neue" w:eastAsia="Helvetica Neue" w:hAnsi="Helvetica Neue" w:cs="Helvetica Neue"/>
                <w:i/>
                <w:sz w:val="24"/>
                <w:szCs w:val="24"/>
              </w:rPr>
              <w:t>View your poem from the perspective of another person other than yourself.  How might your chosen person personally connect to your poem?  Is your main message or theme something that might apply to others in the world?</w:t>
            </w: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A84149" w:rsidRDefault="00A84149">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sz w:val="24"/>
                <w:szCs w:val="24"/>
              </w:rPr>
            </w:pPr>
          </w:p>
        </w:tc>
      </w:tr>
      <w:tr w:rsidR="001A3F6E">
        <w:tc>
          <w:tcPr>
            <w:tcW w:w="2445" w:type="dxa"/>
            <w:tcBorders>
              <w:bottom w:val="single" w:sz="4" w:space="0" w:color="000000"/>
            </w:tcBorders>
            <w:shd w:val="clear" w:color="auto" w:fill="FCE5CD"/>
            <w:vAlign w:val="center"/>
          </w:tcPr>
          <w:p w:rsidR="001A3F6E" w:rsidRDefault="00A84149">
            <w:pPr>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One Sentence Theme Statement</w:t>
            </w:r>
          </w:p>
          <w:p w:rsidR="001A3F6E" w:rsidRDefault="00A84149">
            <w:pPr>
              <w:jc w:val="center"/>
              <w:rPr>
                <w:rFonts w:ascii="Helvetica Neue" w:eastAsia="Helvetica Neue" w:hAnsi="Helvetica Neue" w:cs="Helvetica Neue"/>
                <w:b/>
                <w:color w:val="FF0000"/>
                <w:sz w:val="24"/>
                <w:szCs w:val="24"/>
              </w:rPr>
            </w:pPr>
            <w:r>
              <w:rPr>
                <w:rFonts w:ascii="Helvetica Neue" w:eastAsia="Helvetica Neue" w:hAnsi="Helvetica Neue" w:cs="Helvetica Neue"/>
                <w:b/>
                <w:color w:val="FF0000"/>
                <w:sz w:val="24"/>
                <w:szCs w:val="24"/>
              </w:rPr>
              <w:t>/2</w:t>
            </w:r>
          </w:p>
        </w:tc>
        <w:tc>
          <w:tcPr>
            <w:tcW w:w="7200" w:type="dxa"/>
            <w:tcBorders>
              <w:bottom w:val="single" w:sz="4" w:space="0" w:color="000000"/>
            </w:tcBorders>
            <w:shd w:val="clear" w:color="auto" w:fill="FCE5CD"/>
          </w:tcPr>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bookmarkStart w:id="0" w:name="_GoBack"/>
            <w:bookmarkEnd w:id="0"/>
          </w:p>
          <w:p w:rsidR="001A3F6E" w:rsidRDefault="001A3F6E">
            <w:pPr>
              <w:rPr>
                <w:rFonts w:ascii="Helvetica Neue" w:eastAsia="Helvetica Neue" w:hAnsi="Helvetica Neue" w:cs="Helvetica Neue"/>
                <w:i/>
                <w:sz w:val="24"/>
                <w:szCs w:val="24"/>
              </w:rPr>
            </w:pPr>
          </w:p>
          <w:p w:rsidR="001A3F6E" w:rsidRDefault="001A3F6E">
            <w:pPr>
              <w:rPr>
                <w:rFonts w:ascii="Helvetica Neue" w:eastAsia="Helvetica Neue" w:hAnsi="Helvetica Neue" w:cs="Helvetica Neue"/>
                <w:i/>
                <w:sz w:val="24"/>
                <w:szCs w:val="24"/>
              </w:rPr>
            </w:pPr>
          </w:p>
        </w:tc>
      </w:tr>
    </w:tbl>
    <w:p w:rsidR="001A3F6E" w:rsidRDefault="001A3F6E" w:rsidP="00A84149">
      <w:pPr>
        <w:spacing w:after="200"/>
      </w:pPr>
    </w:p>
    <w:sectPr w:rsidR="001A3F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6E"/>
    <w:rsid w:val="001A3F6E"/>
    <w:rsid w:val="00A8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C1E3"/>
  <w15:docId w15:val="{66607D71-CC3D-477C-B5CE-E9771346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Pembina Hills Public Schools</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Dennis</dc:creator>
  <cp:lastModifiedBy>Tracy Dennis</cp:lastModifiedBy>
  <cp:revision>2</cp:revision>
  <dcterms:created xsi:type="dcterms:W3CDTF">2020-04-02T01:16:00Z</dcterms:created>
  <dcterms:modified xsi:type="dcterms:W3CDTF">2020-04-02T01:16:00Z</dcterms:modified>
</cp:coreProperties>
</file>