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BC" w:rsidRPr="00497DBC" w:rsidRDefault="00497DBC" w:rsidP="00497DBC">
      <w:pPr>
        <w:rPr>
          <w:rFonts w:ascii="HelveticaNeueLT Std" w:hAnsi="HelveticaNeueLT Std"/>
          <w:b/>
          <w:sz w:val="32"/>
          <w:szCs w:val="32"/>
          <w:lang w:val="en-CA"/>
        </w:rPr>
      </w:pPr>
      <w:r w:rsidRPr="00497DBC">
        <w:rPr>
          <w:rFonts w:ascii="HelveticaNeueLT Std" w:hAnsi="HelveticaNeueLT Std"/>
          <w:b/>
          <w:sz w:val="32"/>
          <w:szCs w:val="32"/>
          <w:lang w:val="en-CA"/>
        </w:rPr>
        <w:t>Section 3:  Steps of a Sale</w:t>
      </w:r>
    </w:p>
    <w:p w:rsidR="00497DBC" w:rsidRPr="00497DBC" w:rsidRDefault="00497DBC" w:rsidP="00497DBC">
      <w:pPr>
        <w:rPr>
          <w:rFonts w:ascii="HelveticaNeueLT Std" w:hAnsi="HelveticaNeueLT Std"/>
          <w:lang w:val="en-CA"/>
        </w:rPr>
      </w:pPr>
    </w:p>
    <w:p w:rsidR="00497DBC" w:rsidRPr="00497DBC" w:rsidRDefault="00497DBC" w:rsidP="00497DBC">
      <w:pPr>
        <w:rPr>
          <w:rFonts w:ascii="HelveticaNeueLT Std" w:hAnsi="HelveticaNeueLT Std"/>
          <w:b/>
          <w:sz w:val="28"/>
          <w:szCs w:val="28"/>
          <w:lang w:val="en-CA"/>
        </w:rPr>
      </w:pPr>
      <w:r w:rsidRPr="00497DBC">
        <w:rPr>
          <w:rFonts w:ascii="HelveticaNeueLT Std" w:hAnsi="HelveticaNeueLT Std"/>
          <w:b/>
          <w:sz w:val="28"/>
          <w:szCs w:val="28"/>
          <w:lang w:val="en-CA"/>
        </w:rPr>
        <w:t xml:space="preserve">Lesson 2:  Approach – Establishing Rapport </w:t>
      </w:r>
    </w:p>
    <w:p w:rsidR="00497DBC" w:rsidRPr="00497DBC" w:rsidRDefault="00497DBC" w:rsidP="00497DBC">
      <w:pPr>
        <w:rPr>
          <w:rFonts w:ascii="HelveticaNeueLT Std" w:hAnsi="HelveticaNeueLT Std" w:cs="Times New Roman"/>
          <w:color w:val="000000" w:themeColor="text1"/>
          <w:lang w:val="en-CA"/>
        </w:rPr>
      </w:pPr>
    </w:p>
    <w:p w:rsidR="00497DBC" w:rsidRPr="00497DBC" w:rsidRDefault="00497DBC" w:rsidP="00497DBC">
      <w:pPr>
        <w:rPr>
          <w:rFonts w:ascii="HelveticaNeueLT Std" w:hAnsi="HelveticaNeueLT Std" w:cs="Times New Roman"/>
          <w:b/>
          <w:color w:val="000000" w:themeColor="text1"/>
          <w:lang w:val="en-CA"/>
        </w:rPr>
      </w:pPr>
      <w:r w:rsidRPr="00497DBC">
        <w:rPr>
          <w:rFonts w:ascii="HelveticaNeueLT Std" w:hAnsi="HelveticaNeueLT Std" w:cs="Times New Roman"/>
          <w:b/>
          <w:color w:val="000000" w:themeColor="text1"/>
          <w:lang w:val="en-CA"/>
        </w:rPr>
        <w:t>Body Language</w:t>
      </w:r>
    </w:p>
    <w:p w:rsidR="00497DBC" w:rsidRPr="00497DBC" w:rsidRDefault="00497DBC" w:rsidP="00497DBC">
      <w:pPr>
        <w:rPr>
          <w:rFonts w:ascii="HelveticaNeueLT Std" w:hAnsi="HelveticaNeueLT Std" w:cs="Times New Roman"/>
          <w:b/>
          <w:color w:val="000000" w:themeColor="text1"/>
          <w:lang w:val="en-CA"/>
        </w:rPr>
      </w:pPr>
    </w:p>
    <w:p w:rsidR="00800971" w:rsidRDefault="00800971" w:rsidP="00497DBC">
      <w:pPr>
        <w:rPr>
          <w:rFonts w:ascii="HelveticaNeueLT Std" w:hAnsi="HelveticaNeueLT Std"/>
          <w:b/>
          <w:lang w:val="en-CA"/>
        </w:rPr>
      </w:pPr>
    </w:p>
    <w:p w:rsidR="00800971" w:rsidRDefault="00800971" w:rsidP="00497DBC">
      <w:pPr>
        <w:rPr>
          <w:rFonts w:ascii="HelveticaNeueLT Std" w:hAnsi="HelveticaNeueLT Std"/>
          <w:b/>
          <w:lang w:val="en-CA"/>
        </w:rPr>
      </w:pPr>
    </w:p>
    <w:p w:rsidR="00497DBC" w:rsidRDefault="00497DBC" w:rsidP="00497DBC">
      <w:pPr>
        <w:rPr>
          <w:rFonts w:ascii="HelveticaNeueLT Std" w:hAnsi="HelveticaNeueLT Std"/>
          <w:b/>
          <w:lang w:val="en-CA"/>
        </w:rPr>
      </w:pPr>
      <w:r w:rsidRPr="00497DBC">
        <w:rPr>
          <w:rFonts w:ascii="HelveticaNeueLT Std" w:hAnsi="HelveticaNeueLT Std"/>
          <w:b/>
          <w:lang w:val="en-CA"/>
        </w:rPr>
        <w:t>Negative</w:t>
      </w:r>
    </w:p>
    <w:p w:rsidR="00800971" w:rsidRDefault="00800971" w:rsidP="00497DBC">
      <w:pPr>
        <w:rPr>
          <w:rFonts w:ascii="HelveticaNeueLT Std" w:hAnsi="HelveticaNeueLT Std"/>
          <w:b/>
          <w:lang w:val="en-CA"/>
        </w:rPr>
      </w:pPr>
    </w:p>
    <w:p w:rsidR="00800971" w:rsidRPr="00497DBC" w:rsidRDefault="00800971" w:rsidP="00497DBC">
      <w:pPr>
        <w:rPr>
          <w:rFonts w:ascii="HelveticaNeueLT Std" w:hAnsi="HelveticaNeueLT Std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036"/>
        <w:gridCol w:w="3752"/>
      </w:tblGrid>
      <w:tr w:rsidR="0060353F" w:rsidRPr="00497DBC" w:rsidTr="000B50CF">
        <w:tc>
          <w:tcPr>
            <w:tcW w:w="562" w:type="dxa"/>
          </w:tcPr>
          <w:p w:rsidR="0060353F" w:rsidRPr="00497DBC" w:rsidRDefault="0060353F" w:rsidP="000B50CF">
            <w:pPr>
              <w:rPr>
                <w:rFonts w:ascii="HelveticaNeueLT Std" w:hAnsi="HelveticaNeueLT Std"/>
                <w:lang w:val="en-CA"/>
              </w:rPr>
            </w:pPr>
          </w:p>
        </w:tc>
        <w:tc>
          <w:tcPr>
            <w:tcW w:w="5036" w:type="dxa"/>
          </w:tcPr>
          <w:p w:rsidR="0060353F" w:rsidRPr="0060353F" w:rsidRDefault="0060353F" w:rsidP="0060353F">
            <w:pPr>
              <w:jc w:val="center"/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</w:pPr>
            <w:r w:rsidRPr="0060353F">
              <w:rPr>
                <w:rFonts w:ascii="HelveticaNeueLT Std" w:hAnsi="HelveticaNeueLT Std" w:cs="Times New Roman"/>
                <w:b/>
                <w:color w:val="000000" w:themeColor="text1"/>
                <w:lang w:val="en-CA"/>
              </w:rPr>
              <w:t>Scenario</w:t>
            </w:r>
          </w:p>
        </w:tc>
        <w:tc>
          <w:tcPr>
            <w:tcW w:w="3752" w:type="dxa"/>
          </w:tcPr>
          <w:p w:rsidR="0060353F" w:rsidRPr="0060353F" w:rsidRDefault="0060353F" w:rsidP="0060353F">
            <w:pPr>
              <w:jc w:val="center"/>
              <w:rPr>
                <w:rFonts w:ascii="HelveticaNeueLT Std" w:hAnsi="HelveticaNeueLT Std"/>
                <w:b/>
                <w:lang w:val="en-CA"/>
              </w:rPr>
            </w:pPr>
            <w:r w:rsidRPr="0060353F">
              <w:rPr>
                <w:rFonts w:ascii="HelveticaNeueLT Std" w:hAnsi="HelveticaNeueLT Std"/>
                <w:b/>
                <w:lang w:val="en-CA"/>
              </w:rPr>
              <w:t>Reason</w:t>
            </w: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1.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You are meeting new people at your friend’s house party.  You show up in a suit and tie.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2.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 w:cs="Times New Roman"/>
                <w:color w:val="000000" w:themeColor="text1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pointing at people constantly.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 w:cs="Times New Roman"/>
                <w:color w:val="000000" w:themeColor="text1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3.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stares into your eyes.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  <w:bookmarkStart w:id="0" w:name="_GoBack"/>
        <w:bookmarkEnd w:id="0"/>
      </w:tr>
      <w:tr w:rsidR="00497DBC" w:rsidRPr="00497DBC" w:rsidTr="000B50CF">
        <w:trPr>
          <w:trHeight w:val="311"/>
        </w:trPr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7.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speaks in a monotone.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8.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has his or her   hands crossed in front.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9.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has hands clasped behind his or her head.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10.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standing with legs crossed.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12.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shakes your hand with both hands over the hand you extended.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14.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moving hands and adjusting feet constantly.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16.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is sitting in a chair with elbows in beside his or her ribs.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  <w:tr w:rsidR="00497DBC" w:rsidRPr="00497DBC" w:rsidTr="000B50CF">
        <w:tc>
          <w:tcPr>
            <w:tcW w:w="56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/>
                <w:lang w:val="en-CA"/>
              </w:rPr>
              <w:t>17.</w:t>
            </w:r>
          </w:p>
        </w:tc>
        <w:tc>
          <w:tcPr>
            <w:tcW w:w="5036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  <w:r w:rsidRPr="00497DBC">
              <w:rPr>
                <w:rFonts w:ascii="HelveticaNeueLT Std" w:hAnsi="HelveticaNeueLT Std" w:cs="Times New Roman"/>
                <w:color w:val="000000" w:themeColor="text1"/>
                <w:lang w:val="en-CA"/>
              </w:rPr>
              <w:t>The person you are meeting keeps glancing around the room.</w:t>
            </w:r>
          </w:p>
        </w:tc>
        <w:tc>
          <w:tcPr>
            <w:tcW w:w="3752" w:type="dxa"/>
          </w:tcPr>
          <w:p w:rsidR="00497DBC" w:rsidRPr="00497DBC" w:rsidRDefault="00497DBC" w:rsidP="000B50CF">
            <w:pPr>
              <w:rPr>
                <w:rFonts w:ascii="HelveticaNeueLT Std" w:hAnsi="HelveticaNeueLT Std"/>
                <w:lang w:val="en-CA"/>
              </w:rPr>
            </w:pPr>
          </w:p>
        </w:tc>
      </w:tr>
    </w:tbl>
    <w:p w:rsidR="00EB7F15" w:rsidRPr="00497DBC" w:rsidRDefault="00EB7F15">
      <w:pPr>
        <w:rPr>
          <w:rFonts w:ascii="HelveticaNeueLT Std" w:hAnsi="HelveticaNeueLT Std"/>
        </w:rPr>
      </w:pPr>
    </w:p>
    <w:sectPr w:rsidR="00EB7F15" w:rsidRPr="00497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C"/>
    <w:rsid w:val="00497DBC"/>
    <w:rsid w:val="0060353F"/>
    <w:rsid w:val="00800971"/>
    <w:rsid w:val="00C8579E"/>
    <w:rsid w:val="00E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B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B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DB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B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B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DB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4</cp:revision>
  <dcterms:created xsi:type="dcterms:W3CDTF">2017-05-30T15:34:00Z</dcterms:created>
  <dcterms:modified xsi:type="dcterms:W3CDTF">2017-05-30T20:52:00Z</dcterms:modified>
</cp:coreProperties>
</file>