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B414EF" w:rsidTr="00935970">
        <w:trPr>
          <w:trHeight w:val="1266"/>
        </w:trPr>
        <w:tc>
          <w:tcPr>
            <w:tcW w:w="1915" w:type="dxa"/>
          </w:tcPr>
          <w:p w:rsidR="00B414EF" w:rsidRPr="004301C5" w:rsidRDefault="00B414EF" w:rsidP="00B41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Newspaper Article </w:t>
            </w: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B414EF" w:rsidRPr="004301C5" w:rsidRDefault="00B414EF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B414EF" w:rsidRDefault="00B414EF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B414EF" w:rsidRDefault="00B414EF" w:rsidP="00935970">
            <w:r w:rsidRPr="004301C5">
              <w:rPr>
                <w:b/>
              </w:rPr>
              <w:t>Good Work  /4</w:t>
            </w:r>
          </w:p>
          <w:p w:rsidR="00B414EF" w:rsidRDefault="00B414EF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414EF" w:rsidRPr="004301C5" w:rsidRDefault="00B414EF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B414EF" w:rsidRDefault="00B414EF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B414EF" w:rsidRPr="004301C5" w:rsidRDefault="00B414EF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B414EF" w:rsidRDefault="00B414EF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4EF" w:rsidTr="00B414EF">
        <w:tc>
          <w:tcPr>
            <w:tcW w:w="1915" w:type="dxa"/>
          </w:tcPr>
          <w:p w:rsidR="00B414EF" w:rsidRPr="00F569A9" w:rsidRDefault="00B414EF">
            <w:pPr>
              <w:rPr>
                <w:b/>
              </w:rPr>
            </w:pPr>
            <w:r w:rsidRPr="00F569A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begins very well and captures the reader’s interest.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contains the 5W’s and H elements very effectively.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begins well and tries to capture the reader’s interest.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 w:rsidP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contains the 5W’s and H elements.</w:t>
            </w:r>
          </w:p>
        </w:tc>
        <w:tc>
          <w:tcPr>
            <w:tcW w:w="1915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contains some information to capture the reader’s interest.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contains some of the 5W’s and H elements.</w:t>
            </w:r>
          </w:p>
        </w:tc>
        <w:tc>
          <w:tcPr>
            <w:tcW w:w="1916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does not capture the reader’s interest well.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opening paragraph is missing many of the 5W’s and H elements.</w:t>
            </w:r>
          </w:p>
        </w:tc>
      </w:tr>
      <w:tr w:rsidR="00B414EF" w:rsidTr="00B414EF">
        <w:tc>
          <w:tcPr>
            <w:tcW w:w="1915" w:type="dxa"/>
          </w:tcPr>
          <w:p w:rsidR="00B414EF" w:rsidRPr="00F569A9" w:rsidRDefault="00B414EF">
            <w:pPr>
              <w:rPr>
                <w:b/>
              </w:rPr>
            </w:pPr>
            <w:r w:rsidRPr="00F569A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whole article is easy to read and flows smoothly from one paragraph to the next.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sentences are constructed effectively with good variety.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presentation is well organized and uses the inverted pyramid style.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article has no punctuation, capitalization, or spelling errors.</w:t>
            </w:r>
          </w:p>
        </w:tc>
        <w:tc>
          <w:tcPr>
            <w:tcW w:w="1915" w:type="dxa"/>
            <w:gridSpan w:val="2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Most of the article is easy to read and flows smoothly from one paragraph to the next.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sentences are well constructed with some variety.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presentation is organized and uses the inverted pyramid style.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article has few punctuation, capitalization, or spelling errors.</w:t>
            </w:r>
          </w:p>
        </w:tc>
        <w:tc>
          <w:tcPr>
            <w:tcW w:w="1915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article is readable but does not flow smoothly from one paragraph to the next.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sentences are well constructed but have little variety.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presentation could be more effective. It does not use the inverted pyramid style well.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article has some punctuation, capitalization, or spelling errors.</w:t>
            </w:r>
          </w:p>
        </w:tc>
        <w:tc>
          <w:tcPr>
            <w:tcW w:w="1916" w:type="dxa"/>
          </w:tcPr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article is somewhat confusing and difficult to read.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sentences are choppy or run-on.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The presentation is poor. It does not follow the inverted pyramid style.</w:t>
            </w: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</w:p>
          <w:p w:rsidR="00B414EF" w:rsidRPr="00F569A9" w:rsidRDefault="00B414EF">
            <w:pPr>
              <w:rPr>
                <w:sz w:val="20"/>
                <w:szCs w:val="20"/>
              </w:rPr>
            </w:pPr>
            <w:r w:rsidRPr="00F569A9">
              <w:rPr>
                <w:sz w:val="20"/>
                <w:szCs w:val="20"/>
              </w:rPr>
              <w:t>Your article has many punctuation, capitalization, or spelling errors.</w:t>
            </w:r>
          </w:p>
        </w:tc>
      </w:tr>
      <w:tr w:rsidR="00F569A9" w:rsidTr="00F569A9">
        <w:tc>
          <w:tcPr>
            <w:tcW w:w="3830" w:type="dxa"/>
            <w:gridSpan w:val="2"/>
          </w:tcPr>
          <w:p w:rsidR="00F569A9" w:rsidRDefault="00F569A9">
            <w:r w:rsidRPr="00F569A9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9A9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F569A9" w:rsidRDefault="00F569A9">
            <w:r>
              <w:t>Please contact your teacher for some extra help. Your assignment will not be marked in its present form, but you will have a chance to redo it.</w:t>
            </w:r>
          </w:p>
        </w:tc>
      </w:tr>
      <w:tr w:rsidR="00F569A9" w:rsidTr="00F569A9">
        <w:tc>
          <w:tcPr>
            <w:tcW w:w="1915" w:type="dxa"/>
          </w:tcPr>
          <w:p w:rsidR="00F569A9" w:rsidRDefault="00F569A9" w:rsidP="00F15E83">
            <w:r w:rsidRPr="00F15E83">
              <w:rPr>
                <w:b/>
              </w:rPr>
              <w:t>Total</w:t>
            </w:r>
            <w:r w:rsidR="00F15E83" w:rsidRPr="00F15E83">
              <w:rPr>
                <w:b/>
              </w:rPr>
              <w:t>:</w:t>
            </w:r>
            <w:r w:rsidR="00F15E83">
              <w:t xml:space="preserve"> </w:t>
            </w:r>
            <w:r w:rsidRPr="003B55F8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F569A9" w:rsidRDefault="00F569A9"/>
        </w:tc>
        <w:tc>
          <w:tcPr>
            <w:tcW w:w="1915" w:type="dxa"/>
            <w:gridSpan w:val="2"/>
          </w:tcPr>
          <w:p w:rsidR="00F569A9" w:rsidRDefault="00F569A9"/>
        </w:tc>
        <w:tc>
          <w:tcPr>
            <w:tcW w:w="1915" w:type="dxa"/>
          </w:tcPr>
          <w:p w:rsidR="00F569A9" w:rsidRDefault="00F569A9"/>
        </w:tc>
        <w:tc>
          <w:tcPr>
            <w:tcW w:w="1916" w:type="dxa"/>
          </w:tcPr>
          <w:p w:rsidR="00F569A9" w:rsidRDefault="00F569A9"/>
        </w:tc>
      </w:tr>
      <w:tr w:rsidR="00F569A9" w:rsidTr="00F569A9">
        <w:tc>
          <w:tcPr>
            <w:tcW w:w="4788" w:type="dxa"/>
            <w:gridSpan w:val="3"/>
          </w:tcPr>
          <w:p w:rsidR="00F569A9" w:rsidRPr="00F15E83" w:rsidRDefault="00F569A9">
            <w:pPr>
              <w:rPr>
                <w:b/>
              </w:rPr>
            </w:pPr>
            <w:r w:rsidRPr="00F15E83">
              <w:rPr>
                <w:b/>
              </w:rPr>
              <w:t>Areas of Strength:</w:t>
            </w:r>
          </w:p>
          <w:p w:rsidR="00F569A9" w:rsidRDefault="00F569A9"/>
          <w:p w:rsidR="00F569A9" w:rsidRDefault="00F569A9"/>
          <w:p w:rsidR="00F569A9" w:rsidRDefault="00F569A9"/>
          <w:p w:rsidR="00F569A9" w:rsidRDefault="00F569A9"/>
        </w:tc>
        <w:tc>
          <w:tcPr>
            <w:tcW w:w="4788" w:type="dxa"/>
            <w:gridSpan w:val="3"/>
          </w:tcPr>
          <w:p w:rsidR="00F569A9" w:rsidRPr="00F15E83" w:rsidRDefault="00F569A9" w:rsidP="00F15E83">
            <w:pPr>
              <w:rPr>
                <w:b/>
              </w:rPr>
            </w:pPr>
            <w:r w:rsidRPr="00F15E83">
              <w:rPr>
                <w:b/>
              </w:rPr>
              <w:t>M</w:t>
            </w:r>
            <w:r w:rsidR="00F15E83" w:rsidRPr="00F15E83">
              <w:rPr>
                <w:b/>
              </w:rPr>
              <w:t>ight</w:t>
            </w:r>
            <w:r w:rsidRPr="00F15E83">
              <w:rPr>
                <w:b/>
              </w:rPr>
              <w:t xml:space="preserve"> I suggest:</w:t>
            </w:r>
          </w:p>
        </w:tc>
      </w:tr>
    </w:tbl>
    <w:p w:rsidR="002C5F4E" w:rsidRDefault="002C5F4E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4EF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5F8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34F3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9B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4EF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E83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9A9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2015-04-01T15:44:00Z</dcterms:created>
  <dcterms:modified xsi:type="dcterms:W3CDTF">2015-04-17T13:48:00Z</dcterms:modified>
</cp:coreProperties>
</file>