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7D9" w:rsidRPr="00443B6D" w:rsidRDefault="005E07D9" w:rsidP="005E07D9">
      <w:pPr>
        <w:jc w:val="center"/>
        <w:rPr>
          <w:rFonts w:ascii="Arial" w:hAnsi="Arial"/>
          <w:b/>
          <w:color w:val="2F5496" w:themeColor="accent5" w:themeShade="BF"/>
          <w:sz w:val="36"/>
          <w:szCs w:val="36"/>
        </w:rPr>
      </w:pPr>
      <w:r w:rsidRPr="00443B6D">
        <w:rPr>
          <w:rFonts w:ascii="Arial" w:hAnsi="Arial"/>
          <w:b/>
          <w:noProof/>
          <w:color w:val="2F5496" w:themeColor="accent5" w:themeShade="BF"/>
          <w:sz w:val="36"/>
          <w:szCs w:val="36"/>
          <w:lang w:eastAsia="fr-CA"/>
        </w:rPr>
        <w:t xml:space="preserve">Leçon </w:t>
      </w:r>
      <w:r>
        <w:rPr>
          <w:rFonts w:ascii="Arial" w:hAnsi="Arial"/>
          <w:b/>
          <w:noProof/>
          <w:color w:val="2F5496" w:themeColor="accent5" w:themeShade="BF"/>
          <w:sz w:val="36"/>
          <w:szCs w:val="36"/>
          <w:lang w:eastAsia="fr-CA"/>
        </w:rPr>
        <w:t>3.1</w:t>
      </w:r>
      <w:r w:rsidRPr="00443B6D">
        <w:rPr>
          <w:rFonts w:ascii="Arial" w:hAnsi="Arial"/>
          <w:b/>
          <w:noProof/>
          <w:color w:val="2F5496" w:themeColor="accent5" w:themeShade="BF"/>
          <w:sz w:val="36"/>
          <w:szCs w:val="36"/>
          <w:lang w:eastAsia="fr-CA"/>
        </w:rPr>
        <w:t xml:space="preserve"> : </w:t>
      </w:r>
      <w:r>
        <w:rPr>
          <w:rFonts w:ascii="Arial" w:hAnsi="Arial"/>
          <w:b/>
          <w:noProof/>
          <w:color w:val="2F5496" w:themeColor="accent5" w:themeShade="BF"/>
          <w:sz w:val="36"/>
          <w:szCs w:val="36"/>
          <w:lang w:eastAsia="fr-CA"/>
        </w:rPr>
        <w:t>Quelles sont les questions auxquelles tout système économique doit répondre</w:t>
      </w:r>
      <w:bookmarkStart w:id="0" w:name="_GoBack"/>
      <w:bookmarkEnd w:id="0"/>
      <w:r w:rsidRPr="00443B6D">
        <w:rPr>
          <w:rFonts w:ascii="Arial" w:hAnsi="Arial"/>
          <w:b/>
          <w:noProof/>
          <w:color w:val="2F5496" w:themeColor="accent5" w:themeShade="BF"/>
          <w:sz w:val="36"/>
          <w:szCs w:val="36"/>
          <w:lang w:eastAsia="fr-CA"/>
        </w:rPr>
        <w:t>?</w:t>
      </w:r>
    </w:p>
    <w:p w:rsidR="00201D44" w:rsidRDefault="00201D44" w:rsidP="00201D44">
      <w:pPr>
        <w:rPr>
          <w:b/>
          <w:sz w:val="32"/>
          <w:szCs w:val="32"/>
        </w:rPr>
      </w:pPr>
    </w:p>
    <w:p w:rsidR="00EB5485" w:rsidRPr="00F7122B" w:rsidRDefault="00ED02FD" w:rsidP="00201D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Facteurs de production et pénurie</w:t>
      </w:r>
    </w:p>
    <w:p w:rsidR="0065245D" w:rsidRDefault="0065245D"/>
    <w:p w:rsidR="0065245D" w:rsidRPr="00F7122B" w:rsidRDefault="0065245D">
      <w:pPr>
        <w:rPr>
          <w:sz w:val="24"/>
          <w:szCs w:val="24"/>
        </w:rPr>
      </w:pPr>
      <w:r w:rsidRPr="00F7122B">
        <w:rPr>
          <w:sz w:val="24"/>
          <w:szCs w:val="24"/>
        </w:rPr>
        <w:t>Remplis le tableau suivant.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5245D" w:rsidTr="0065245D">
        <w:tc>
          <w:tcPr>
            <w:tcW w:w="3116" w:type="dxa"/>
          </w:tcPr>
          <w:p w:rsidR="0065245D" w:rsidRPr="00ED02FD" w:rsidRDefault="00ED02FD">
            <w:pPr>
              <w:rPr>
                <w:b/>
                <w:sz w:val="28"/>
                <w:szCs w:val="28"/>
              </w:rPr>
            </w:pPr>
            <w:r w:rsidRPr="00ED02FD">
              <w:rPr>
                <w:b/>
                <w:sz w:val="28"/>
                <w:szCs w:val="28"/>
              </w:rPr>
              <w:t>Facteur</w:t>
            </w:r>
            <w:r>
              <w:rPr>
                <w:b/>
                <w:sz w:val="28"/>
                <w:szCs w:val="28"/>
              </w:rPr>
              <w:t>s</w:t>
            </w:r>
            <w:r w:rsidRPr="00ED02FD">
              <w:rPr>
                <w:b/>
                <w:sz w:val="28"/>
                <w:szCs w:val="28"/>
              </w:rPr>
              <w:t xml:space="preserve"> de production</w:t>
            </w:r>
          </w:p>
        </w:tc>
        <w:tc>
          <w:tcPr>
            <w:tcW w:w="3117" w:type="dxa"/>
          </w:tcPr>
          <w:p w:rsidR="0065245D" w:rsidRPr="00F7122B" w:rsidRDefault="00ED02FD" w:rsidP="00F712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Définition/Explication</w:t>
            </w:r>
          </w:p>
        </w:tc>
        <w:tc>
          <w:tcPr>
            <w:tcW w:w="3117" w:type="dxa"/>
          </w:tcPr>
          <w:p w:rsidR="0065245D" w:rsidRPr="00F7122B" w:rsidRDefault="00ED02FD" w:rsidP="00F712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Comment ce facteur crée-t-il des pénuries?</w:t>
            </w:r>
          </w:p>
        </w:tc>
      </w:tr>
      <w:tr w:rsidR="0065245D" w:rsidTr="0065245D">
        <w:tc>
          <w:tcPr>
            <w:tcW w:w="3116" w:type="dxa"/>
          </w:tcPr>
          <w:p w:rsidR="0065245D" w:rsidRPr="00F7122B" w:rsidRDefault="00ED02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terre</w:t>
            </w:r>
          </w:p>
          <w:p w:rsidR="00F7122B" w:rsidRDefault="00F7122B"/>
          <w:p w:rsidR="00F7122B" w:rsidRDefault="00F7122B"/>
          <w:p w:rsidR="00201D44" w:rsidRDefault="00201D44"/>
          <w:p w:rsidR="00F7122B" w:rsidRDefault="00F7122B"/>
          <w:p w:rsidR="00F7122B" w:rsidRDefault="00F7122B"/>
          <w:p w:rsidR="00F7122B" w:rsidRDefault="00F7122B"/>
          <w:p w:rsidR="00F7122B" w:rsidRDefault="00F7122B"/>
          <w:p w:rsidR="00F7122B" w:rsidRDefault="00F7122B"/>
          <w:p w:rsidR="00F7122B" w:rsidRDefault="00F7122B"/>
          <w:p w:rsidR="00F7122B" w:rsidRDefault="00F7122B"/>
        </w:tc>
        <w:tc>
          <w:tcPr>
            <w:tcW w:w="3117" w:type="dxa"/>
          </w:tcPr>
          <w:p w:rsidR="0065245D" w:rsidRDefault="0065245D"/>
        </w:tc>
        <w:tc>
          <w:tcPr>
            <w:tcW w:w="3117" w:type="dxa"/>
          </w:tcPr>
          <w:p w:rsidR="0065245D" w:rsidRDefault="0065245D"/>
        </w:tc>
      </w:tr>
      <w:tr w:rsidR="00F7122B" w:rsidTr="0065245D">
        <w:tc>
          <w:tcPr>
            <w:tcW w:w="3116" w:type="dxa"/>
          </w:tcPr>
          <w:p w:rsidR="00F7122B" w:rsidRPr="00F7122B" w:rsidRDefault="00ED02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main-d’œuvre</w:t>
            </w:r>
          </w:p>
          <w:p w:rsidR="00F7122B" w:rsidRDefault="00F7122B"/>
          <w:p w:rsidR="00F7122B" w:rsidRDefault="00F7122B"/>
          <w:p w:rsidR="00201D44" w:rsidRDefault="00201D44"/>
          <w:p w:rsidR="00F7122B" w:rsidRDefault="00F7122B"/>
          <w:p w:rsidR="00F7122B" w:rsidRDefault="00F7122B"/>
          <w:p w:rsidR="00201D44" w:rsidRDefault="00201D44"/>
          <w:p w:rsidR="00F7122B" w:rsidRDefault="00F7122B"/>
          <w:p w:rsidR="00F7122B" w:rsidRDefault="00F7122B"/>
          <w:p w:rsidR="00F7122B" w:rsidRDefault="00F7122B"/>
          <w:p w:rsidR="00F7122B" w:rsidRDefault="00F7122B"/>
        </w:tc>
        <w:tc>
          <w:tcPr>
            <w:tcW w:w="3117" w:type="dxa"/>
          </w:tcPr>
          <w:p w:rsidR="00F7122B" w:rsidRDefault="00F7122B"/>
        </w:tc>
        <w:tc>
          <w:tcPr>
            <w:tcW w:w="3117" w:type="dxa"/>
          </w:tcPr>
          <w:p w:rsidR="00F7122B" w:rsidRDefault="00F7122B"/>
        </w:tc>
      </w:tr>
      <w:tr w:rsidR="00ED02FD" w:rsidTr="0065245D">
        <w:tc>
          <w:tcPr>
            <w:tcW w:w="3116" w:type="dxa"/>
          </w:tcPr>
          <w:p w:rsidR="00ED02FD" w:rsidRDefault="00ED02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 capital</w:t>
            </w:r>
          </w:p>
          <w:p w:rsidR="00ED02FD" w:rsidRDefault="00ED02FD">
            <w:pPr>
              <w:rPr>
                <w:b/>
                <w:sz w:val="28"/>
                <w:szCs w:val="28"/>
              </w:rPr>
            </w:pPr>
          </w:p>
          <w:p w:rsidR="00ED02FD" w:rsidRDefault="00ED02FD">
            <w:pPr>
              <w:rPr>
                <w:b/>
                <w:sz w:val="28"/>
                <w:szCs w:val="28"/>
              </w:rPr>
            </w:pPr>
          </w:p>
          <w:p w:rsidR="00ED02FD" w:rsidRDefault="00ED02FD">
            <w:pPr>
              <w:rPr>
                <w:b/>
                <w:sz w:val="28"/>
                <w:szCs w:val="28"/>
              </w:rPr>
            </w:pPr>
          </w:p>
          <w:p w:rsidR="00ED02FD" w:rsidRDefault="00ED02FD">
            <w:pPr>
              <w:rPr>
                <w:b/>
                <w:sz w:val="28"/>
                <w:szCs w:val="28"/>
              </w:rPr>
            </w:pPr>
          </w:p>
          <w:p w:rsidR="00ED02FD" w:rsidRDefault="00ED02FD">
            <w:pPr>
              <w:rPr>
                <w:b/>
                <w:sz w:val="28"/>
                <w:szCs w:val="28"/>
              </w:rPr>
            </w:pPr>
          </w:p>
          <w:p w:rsidR="00ED02FD" w:rsidRDefault="00ED02FD">
            <w:pPr>
              <w:rPr>
                <w:b/>
                <w:sz w:val="28"/>
                <w:szCs w:val="28"/>
              </w:rPr>
            </w:pPr>
          </w:p>
          <w:p w:rsidR="00ED02FD" w:rsidRDefault="00ED02FD">
            <w:pPr>
              <w:rPr>
                <w:b/>
                <w:sz w:val="28"/>
                <w:szCs w:val="28"/>
              </w:rPr>
            </w:pPr>
          </w:p>
          <w:p w:rsidR="00ED02FD" w:rsidRDefault="00ED02FD">
            <w:pPr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ED02FD" w:rsidRDefault="00ED02FD"/>
        </w:tc>
        <w:tc>
          <w:tcPr>
            <w:tcW w:w="3117" w:type="dxa"/>
          </w:tcPr>
          <w:p w:rsidR="00ED02FD" w:rsidRDefault="00ED02FD"/>
        </w:tc>
      </w:tr>
    </w:tbl>
    <w:p w:rsidR="0065245D" w:rsidRPr="0065245D" w:rsidRDefault="0065245D"/>
    <w:sectPr w:rsidR="0065245D" w:rsidRPr="0065245D" w:rsidSect="00201D4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5D"/>
    <w:rsid w:val="00201D44"/>
    <w:rsid w:val="003B47C1"/>
    <w:rsid w:val="005E07D9"/>
    <w:rsid w:val="0065245D"/>
    <w:rsid w:val="00EB5485"/>
    <w:rsid w:val="00ED02FD"/>
    <w:rsid w:val="00F7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2E873-D249-4415-9138-A4E5929D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Plante</dc:creator>
  <cp:keywords/>
  <dc:description/>
  <cp:lastModifiedBy>Francine Plante</cp:lastModifiedBy>
  <cp:revision>2</cp:revision>
  <dcterms:created xsi:type="dcterms:W3CDTF">2017-12-11T17:38:00Z</dcterms:created>
  <dcterms:modified xsi:type="dcterms:W3CDTF">2017-12-11T17:38:00Z</dcterms:modified>
</cp:coreProperties>
</file>