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FC" w:rsidRDefault="00B330FC" w:rsidP="00B330FC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B330FC" w:rsidRDefault="00C81F5B" w:rsidP="00B330FC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B330FC">
        <w:rPr>
          <w:rFonts w:ascii="Arial Black" w:hAnsi="Arial Black" w:cs="Arial"/>
          <w:b/>
          <w:sz w:val="20"/>
          <w:szCs w:val="20"/>
        </w:rPr>
        <w:t xml:space="preserve"> 5: Section 2</w:t>
      </w:r>
    </w:p>
    <w:p w:rsidR="00B330FC" w:rsidRDefault="00B330FC" w:rsidP="00B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19 </w:t>
      </w:r>
    </w:p>
    <w:p w:rsidR="00B330FC" w:rsidRDefault="00B330FC" w:rsidP="00B330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9ssA19</w:t>
      </w:r>
    </w:p>
    <w:p w:rsidR="00B330FC" w:rsidRDefault="00B330FC" w:rsidP="00B330F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334B79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=  %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</w:rPr>
        <w:br/>
        <w:t>Part A:</w:t>
      </w:r>
      <w:r>
        <w:rPr>
          <w:rFonts w:ascii="Arial" w:hAnsi="Arial" w:cs="Arial"/>
        </w:rPr>
        <w:t xml:space="preserve"> Use the information from the pages you have read in the textbook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</w:rPr>
        <w:t xml:space="preserve"> course pages  in the Section 2 Introduction</w:t>
      </w:r>
      <w:r w:rsidR="002356B7">
        <w:rPr>
          <w:rFonts w:ascii="Arial" w:hAnsi="Arial" w:cs="Arial"/>
        </w:rPr>
        <w:t xml:space="preserve">, Inquiry into the Issue, </w:t>
      </w:r>
      <w:r w:rsidR="004D7D45">
        <w:rPr>
          <w:rFonts w:ascii="Arial" w:hAnsi="Arial" w:cs="Arial"/>
        </w:rPr>
        <w:t>Activity 1, and Activity 2</w:t>
      </w:r>
      <w:r>
        <w:rPr>
          <w:rFonts w:ascii="Arial" w:hAnsi="Arial" w:cs="Arial"/>
        </w:rPr>
        <w:t xml:space="preserve"> to answer the following questions. </w:t>
      </w:r>
      <w:r w:rsidR="00334B79">
        <w:rPr>
          <w:rFonts w:ascii="Arial" w:hAnsi="Arial" w:cs="Arial"/>
        </w:rPr>
        <w:t xml:space="preserve">Type the letter of the </w:t>
      </w:r>
      <w:r w:rsidR="00334B79" w:rsidRPr="00334B79">
        <w:rPr>
          <w:rFonts w:ascii="Arial" w:hAnsi="Arial" w:cs="Arial"/>
          <w:b/>
        </w:rPr>
        <w:t>best</w:t>
      </w:r>
      <w:r w:rsidRPr="00334B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answer in the brackets provided.  </w:t>
      </w:r>
      <w:r>
        <w:rPr>
          <w:rFonts w:ascii="Arial" w:hAnsi="Arial" w:cs="Arial"/>
        </w:rPr>
        <w:br/>
      </w:r>
    </w:p>
    <w:p w:rsidR="00B330FC" w:rsidRDefault="00B330FC" w:rsidP="00B330FC">
      <w:pPr>
        <w:rPr>
          <w:rFonts w:ascii="Arial" w:hAnsi="Arial" w:cs="Arial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1.    Which of the following is the </w:t>
      </w:r>
      <w:r w:rsidRPr="00B330FC">
        <w:rPr>
          <w:rFonts w:ascii="Arial" w:hAnsi="Arial" w:cs="Arial"/>
          <w:b/>
        </w:rPr>
        <w:t>best</w:t>
      </w:r>
      <w:r>
        <w:rPr>
          <w:rFonts w:ascii="Arial" w:hAnsi="Arial" w:cs="Arial"/>
        </w:rPr>
        <w:t xml:space="preserve"> example of an environmental issue? </w:t>
      </w:r>
      <w:r w:rsidRPr="00D64E94">
        <w:rPr>
          <w:rFonts w:ascii="Arial" w:hAnsi="Arial" w:cs="Arial"/>
          <w:b/>
        </w:rPr>
        <w:t xml:space="preserve"> </w:t>
      </w:r>
    </w:p>
    <w:p w:rsidR="00334B79" w:rsidRPr="00C917BD" w:rsidRDefault="00334B79" w:rsidP="00334B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Debating the benefits and drawbacks of keeping the gun registry program</w:t>
      </w:r>
      <w:r w:rsidRPr="00C917BD">
        <w:rPr>
          <w:rFonts w:ascii="Arial" w:hAnsi="Arial" w:cs="Arial"/>
        </w:rPr>
        <w:t xml:space="preserve"> </w:t>
      </w:r>
    </w:p>
    <w:p w:rsidR="00334B79" w:rsidRDefault="00334B79" w:rsidP="00B33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Determining which social programs can have reduced funding to cut federal government spending </w:t>
      </w:r>
    </w:p>
    <w:p w:rsidR="00B330FC" w:rsidRDefault="00C917BD" w:rsidP="00B33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Deciding on the location for a new business that will provide many jobs for the local community </w:t>
      </w:r>
      <w:r w:rsidR="00B330FC">
        <w:rPr>
          <w:rFonts w:ascii="Arial" w:hAnsi="Arial" w:cs="Arial"/>
        </w:rPr>
        <w:t xml:space="preserve"> </w:t>
      </w:r>
    </w:p>
    <w:p w:rsidR="00C917BD" w:rsidRDefault="001726A3" w:rsidP="00B330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Deciding what to do about t</w:t>
      </w:r>
      <w:r w:rsidR="00C917BD" w:rsidRPr="00C917BD">
        <w:rPr>
          <w:rFonts w:ascii="Arial" w:hAnsi="Arial" w:cs="Arial"/>
        </w:rPr>
        <w:t xml:space="preserve">he pollution and climate change that results from the by-products of factories’ production </w:t>
      </w:r>
    </w:p>
    <w:p w:rsidR="000D24AB" w:rsidRDefault="000D24AB" w:rsidP="00334B79">
      <w:pPr>
        <w:pStyle w:val="ListParagraph"/>
        <w:ind w:left="1440"/>
        <w:rPr>
          <w:rFonts w:ascii="Arial" w:hAnsi="Arial" w:cs="Arial"/>
        </w:rPr>
      </w:pPr>
    </w:p>
    <w:p w:rsidR="00BD5FDC" w:rsidRDefault="000D24AB" w:rsidP="000D24AB">
      <w:pPr>
        <w:ind w:left="1276" w:hanging="1276"/>
        <w:rPr>
          <w:rFonts w:ascii="Arial" w:hAnsi="Arial" w:cs="Arial"/>
          <w:color w:val="3333FF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0D24AB"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3333FF"/>
        </w:rPr>
        <w:t xml:space="preserve">     </w:t>
      </w:r>
      <w:r w:rsidRPr="000D24AB">
        <w:rPr>
          <w:rFonts w:ascii="Arial" w:hAnsi="Arial" w:cs="Arial"/>
          <w:color w:val="000000" w:themeColor="text1"/>
        </w:rPr>
        <w:t>To preserve natural resources and ecosystems while maintaining or improving quality of life</w:t>
      </w:r>
      <w:r>
        <w:rPr>
          <w:rFonts w:ascii="Arial" w:hAnsi="Arial" w:cs="Arial"/>
          <w:color w:val="3333FF"/>
        </w:rPr>
        <w:t xml:space="preserve"> </w:t>
      </w:r>
      <w:r w:rsidRPr="000D24AB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3333FF"/>
        </w:rPr>
        <w:t xml:space="preserve"> </w:t>
      </w:r>
    </w:p>
    <w:p w:rsidR="00052ACF" w:rsidRDefault="00052ACF" w:rsidP="000D24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4B79">
        <w:rPr>
          <w:rFonts w:ascii="Arial" w:hAnsi="Arial" w:cs="Arial"/>
        </w:rPr>
        <w:t>Abiotic</w:t>
      </w:r>
      <w:r>
        <w:rPr>
          <w:rFonts w:ascii="Arial" w:hAnsi="Arial" w:cs="Arial"/>
        </w:rPr>
        <w:t xml:space="preserve"> </w:t>
      </w:r>
    </w:p>
    <w:p w:rsidR="00052ACF" w:rsidRDefault="00052ACF" w:rsidP="00052A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Sustainable development</w:t>
      </w:r>
    </w:p>
    <w:p w:rsidR="00052ACF" w:rsidRDefault="00052ACF" w:rsidP="00052A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Land use</w:t>
      </w:r>
    </w:p>
    <w:p w:rsidR="000D24AB" w:rsidRDefault="000D24AB" w:rsidP="000D24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Biodiversity </w:t>
      </w:r>
    </w:p>
    <w:p w:rsidR="000D24AB" w:rsidRPr="00334B79" w:rsidRDefault="000D24AB" w:rsidP="00052ACF">
      <w:pPr>
        <w:pStyle w:val="ListParagraph"/>
        <w:ind w:left="1632"/>
        <w:rPr>
          <w:rFonts w:ascii="Arial" w:hAnsi="Arial" w:cs="Arial"/>
        </w:rPr>
      </w:pPr>
    </w:p>
    <w:p w:rsidR="000D24AB" w:rsidRDefault="000D24AB" w:rsidP="000D24AB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0D24AB">
        <w:rPr>
          <w:rFonts w:ascii="Arial" w:hAnsi="Arial" w:cs="Arial"/>
          <w:color w:val="000000" w:themeColor="text1"/>
        </w:rPr>
        <w:t xml:space="preserve">3.     Human interaction with the environment such as in the production of forest, oil and gas, or agricultural goods is called </w:t>
      </w:r>
    </w:p>
    <w:p w:rsidR="00334B79" w:rsidRDefault="00334B79" w:rsidP="00334B7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Land use</w:t>
      </w:r>
    </w:p>
    <w:p w:rsidR="00334B79" w:rsidRDefault="00334B79" w:rsidP="00334B7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Biodiversity</w:t>
      </w:r>
    </w:p>
    <w:p w:rsidR="00334B79" w:rsidRDefault="00334B79" w:rsidP="00334B7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Biotic</w:t>
      </w:r>
    </w:p>
    <w:p w:rsidR="000D24AB" w:rsidRDefault="002356B7" w:rsidP="000D24A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Sustainable development</w:t>
      </w:r>
    </w:p>
    <w:p w:rsidR="00334B79" w:rsidRDefault="00334B79" w:rsidP="00334B79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334B79" w:rsidRDefault="00334B79" w:rsidP="00334B79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334B79" w:rsidRDefault="00334B79" w:rsidP="00334B79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2356B7" w:rsidRDefault="002356B7" w:rsidP="002356B7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2356B7">
        <w:rPr>
          <w:rFonts w:ascii="Arial" w:hAnsi="Arial" w:cs="Arial"/>
          <w:color w:val="000000" w:themeColor="text1"/>
        </w:rPr>
        <w:t>4.      Why is it challenging for government</w:t>
      </w:r>
      <w:r>
        <w:rPr>
          <w:rFonts w:ascii="Arial" w:hAnsi="Arial" w:cs="Arial"/>
          <w:color w:val="000000" w:themeColor="text1"/>
        </w:rPr>
        <w:t>s</w:t>
      </w:r>
      <w:r w:rsidRPr="002356B7">
        <w:rPr>
          <w:rFonts w:ascii="Arial" w:hAnsi="Arial" w:cs="Arial"/>
          <w:color w:val="000000" w:themeColor="text1"/>
        </w:rPr>
        <w:t xml:space="preserve"> to make decisions regarding land use?</w:t>
      </w:r>
    </w:p>
    <w:p w:rsidR="00334B79" w:rsidRDefault="00334B79" w:rsidP="002356B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Land use decisions have positive economic impacts only, so it actually is not challenging for government to make such decisions. </w:t>
      </w:r>
    </w:p>
    <w:p w:rsidR="00334B79" w:rsidRDefault="00334B79" w:rsidP="00334B7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Decisions made about land use are extremely financially costly for government, so decisions must be made carefully. </w:t>
      </w:r>
    </w:p>
    <w:p w:rsidR="002356B7" w:rsidRDefault="002356B7" w:rsidP="002356B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decisions made about land use have only negative impacts, which will result in people being unhappy with the government. </w:t>
      </w:r>
    </w:p>
    <w:p w:rsidR="002356B7" w:rsidRDefault="002356B7" w:rsidP="002356B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 are many stakeholders who</w:t>
      </w:r>
      <w:r w:rsidR="00F87FAC">
        <w:rPr>
          <w:rFonts w:ascii="Arial" w:hAnsi="Arial" w:cs="Arial"/>
          <w:color w:val="000000" w:themeColor="text1"/>
        </w:rPr>
        <w:t xml:space="preserve"> have various goals, so making decisions that will please everyone is </w:t>
      </w:r>
      <w:r>
        <w:rPr>
          <w:rFonts w:ascii="Arial" w:hAnsi="Arial" w:cs="Arial"/>
          <w:color w:val="000000" w:themeColor="text1"/>
        </w:rPr>
        <w:t xml:space="preserve">difficult for government. </w:t>
      </w:r>
      <w:r w:rsidR="00334B79">
        <w:rPr>
          <w:rFonts w:ascii="Arial" w:hAnsi="Arial" w:cs="Arial"/>
          <w:color w:val="000000" w:themeColor="text1"/>
        </w:rPr>
        <w:br/>
      </w:r>
    </w:p>
    <w:p w:rsidR="00F87FAC" w:rsidRDefault="00F87FAC" w:rsidP="00C2686E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C2686E">
        <w:rPr>
          <w:rFonts w:ascii="Arial" w:hAnsi="Arial" w:cs="Arial"/>
          <w:color w:val="3333FF"/>
        </w:rPr>
        <w:t xml:space="preserve">      </w:t>
      </w:r>
      <w:r w:rsidRPr="00F87FAC"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3333FF"/>
        </w:rPr>
        <w:t xml:space="preserve"> </w:t>
      </w:r>
      <w:r w:rsidR="00C2686E">
        <w:rPr>
          <w:rFonts w:ascii="Arial" w:hAnsi="Arial" w:cs="Arial"/>
          <w:color w:val="3333FF"/>
        </w:rPr>
        <w:t xml:space="preserve">    </w:t>
      </w:r>
      <w:r w:rsidR="00C2686E" w:rsidRPr="00C2686E">
        <w:rPr>
          <w:rFonts w:ascii="Arial" w:hAnsi="Arial" w:cs="Arial"/>
          <w:color w:val="000000" w:themeColor="text1"/>
        </w:rPr>
        <w:t>The greenhouse gases that contribute to cli</w:t>
      </w:r>
      <w:r w:rsidR="00C2686E">
        <w:rPr>
          <w:rFonts w:ascii="Arial" w:hAnsi="Arial" w:cs="Arial"/>
          <w:color w:val="000000" w:themeColor="text1"/>
        </w:rPr>
        <w:t xml:space="preserve">mate change come </w:t>
      </w:r>
      <w:r w:rsidR="00C2686E" w:rsidRPr="00C2686E">
        <w:rPr>
          <w:rFonts w:ascii="Arial" w:hAnsi="Arial" w:cs="Arial"/>
          <w:b/>
          <w:color w:val="000000" w:themeColor="text1"/>
        </w:rPr>
        <w:t>primarily</w:t>
      </w:r>
      <w:r w:rsidR="00C2686E">
        <w:rPr>
          <w:rFonts w:ascii="Arial" w:hAnsi="Arial" w:cs="Arial"/>
          <w:color w:val="000000" w:themeColor="text1"/>
        </w:rPr>
        <w:t xml:space="preserve"> from </w:t>
      </w:r>
      <w:r w:rsidR="00C2686E" w:rsidRPr="00C2686E">
        <w:rPr>
          <w:rFonts w:ascii="Arial" w:hAnsi="Arial" w:cs="Arial"/>
          <w:color w:val="000000" w:themeColor="text1"/>
        </w:rPr>
        <w:t>which source?</w:t>
      </w:r>
    </w:p>
    <w:p w:rsidR="00C2686E" w:rsidRDefault="00C2686E" w:rsidP="00C2686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Chlorofluorocarbons from aerosol cans</w:t>
      </w:r>
    </w:p>
    <w:p w:rsidR="00334B79" w:rsidRDefault="00334B79" w:rsidP="00334B7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Reduced levels of oxygen in the atmosphere because of clear cutting</w:t>
      </w:r>
    </w:p>
    <w:p w:rsidR="00334B79" w:rsidRDefault="00334B79" w:rsidP="00334B7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Burning fossil fuels such as natural gas, gasoline, coal, and oil</w:t>
      </w:r>
    </w:p>
    <w:p w:rsidR="00C2686E" w:rsidRDefault="00C2686E" w:rsidP="00C2686E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Pesticides and insecticides in the air, water, and on land</w:t>
      </w:r>
    </w:p>
    <w:p w:rsidR="005A48BF" w:rsidRDefault="005A48BF" w:rsidP="005A48B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5A48BF"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3333FF"/>
        </w:rPr>
        <w:t xml:space="preserve">      </w:t>
      </w:r>
      <w:r w:rsidRPr="005A48BF">
        <w:rPr>
          <w:rFonts w:ascii="Arial" w:hAnsi="Arial" w:cs="Arial"/>
          <w:color w:val="000000" w:themeColor="text1"/>
        </w:rPr>
        <w:t xml:space="preserve">Which of the following statements about climate change is </w:t>
      </w:r>
      <w:r w:rsidRPr="005A48BF">
        <w:rPr>
          <w:rFonts w:ascii="Arial" w:hAnsi="Arial" w:cs="Arial"/>
          <w:b/>
          <w:color w:val="000000" w:themeColor="text1"/>
        </w:rPr>
        <w:t>false</w:t>
      </w:r>
      <w:r w:rsidRPr="005A48BF">
        <w:rPr>
          <w:rFonts w:ascii="Arial" w:hAnsi="Arial" w:cs="Arial"/>
          <w:color w:val="000000" w:themeColor="text1"/>
        </w:rPr>
        <w:t>?</w:t>
      </w:r>
    </w:p>
    <w:p w:rsidR="00334B79" w:rsidRDefault="00334B79" w:rsidP="00334B79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regions of the world that emit the most GHGs (greenhouse gases) will experience the worst effects of climate change. </w:t>
      </w:r>
    </w:p>
    <w:p w:rsidR="00334B79" w:rsidRDefault="00334B79" w:rsidP="00334B79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impacts of climate change include more severe weather, disruption of ecosystems and freshwater supplies, and rising sea levels. </w:t>
      </w:r>
    </w:p>
    <w:p w:rsidR="00334B79" w:rsidRDefault="00334B79" w:rsidP="00334B79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Climate change is basically a rise in the Earth’s temperature because of a build-up of GHGs (greenhouse gases) in the atmosphere. </w:t>
      </w:r>
    </w:p>
    <w:p w:rsidR="005A48BF" w:rsidRDefault="00422DDD" w:rsidP="005A48B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impacts of climate change have already been experienced by some regions of North America.</w:t>
      </w:r>
    </w:p>
    <w:p w:rsidR="00334B79" w:rsidRDefault="00C81F5B" w:rsidP="00334B79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4D7D45" w:rsidRPr="004D7D45">
        <w:rPr>
          <w:rFonts w:ascii="Arial" w:hAnsi="Arial" w:cs="Arial"/>
          <w:color w:val="000000" w:themeColor="text1"/>
        </w:rPr>
        <w:t xml:space="preserve">Review the map on </w:t>
      </w:r>
      <w:r w:rsidR="004D7D45" w:rsidRPr="004D7D45">
        <w:rPr>
          <w:rFonts w:ascii="Arial" w:hAnsi="Arial" w:cs="Arial"/>
          <w:b/>
          <w:color w:val="000000" w:themeColor="text1"/>
        </w:rPr>
        <w:t>page 310</w:t>
      </w:r>
      <w:r w:rsidR="004D7D45" w:rsidRPr="004D7D45">
        <w:rPr>
          <w:rFonts w:ascii="Arial" w:hAnsi="Arial" w:cs="Arial"/>
          <w:color w:val="000000" w:themeColor="text1"/>
        </w:rPr>
        <w:t xml:space="preserve"> of the </w:t>
      </w:r>
      <w:r w:rsidR="004D7D45" w:rsidRPr="004D7D45">
        <w:rPr>
          <w:rFonts w:ascii="Arial" w:hAnsi="Arial" w:cs="Arial"/>
          <w:i/>
          <w:color w:val="000000" w:themeColor="text1"/>
        </w:rPr>
        <w:t>Issues for Canadians</w:t>
      </w:r>
      <w:r w:rsidR="004D7D45" w:rsidRPr="004D7D45">
        <w:rPr>
          <w:rFonts w:ascii="Arial" w:hAnsi="Arial" w:cs="Arial"/>
          <w:color w:val="000000" w:themeColor="text1"/>
        </w:rPr>
        <w:t xml:space="preserve"> textbook and answer the question below.</w:t>
      </w:r>
      <w:r w:rsidR="00334B79">
        <w:rPr>
          <w:rFonts w:ascii="Arial" w:hAnsi="Arial" w:cs="Arial"/>
          <w:color w:val="000000" w:themeColor="text1"/>
        </w:rPr>
        <w:br/>
      </w:r>
    </w:p>
    <w:p w:rsidR="005A48BF" w:rsidRDefault="00334B79" w:rsidP="00334B79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422DDD"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3333FF"/>
        </w:rPr>
        <w:t xml:space="preserve">      </w:t>
      </w:r>
      <w:r w:rsidR="004D7D45">
        <w:rPr>
          <w:rFonts w:ascii="Arial" w:hAnsi="Arial" w:cs="Arial"/>
          <w:color w:val="000000" w:themeColor="text1"/>
        </w:rPr>
        <w:t>Which region in Canada will experience the smallest temperature increase?</w:t>
      </w:r>
    </w:p>
    <w:p w:rsidR="00334B79" w:rsidRDefault="00334B79" w:rsidP="00334B79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southern half of Alberta and British Columbia </w:t>
      </w:r>
    </w:p>
    <w:p w:rsidR="004D7D45" w:rsidRDefault="004D7D45" w:rsidP="004D7D4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Nova Scotia and the southern part of New Brunswick</w:t>
      </w:r>
    </w:p>
    <w:p w:rsidR="004D7D45" w:rsidRDefault="004D7D45" w:rsidP="004D7D4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most northerly part of Canada on the Arctic Ocean</w:t>
      </w:r>
    </w:p>
    <w:p w:rsidR="004D7D45" w:rsidRDefault="004D7D45" w:rsidP="004D7D4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</w:t>
      </w:r>
      <w:r w:rsidR="00D9100F">
        <w:rPr>
          <w:rFonts w:ascii="Arial" w:hAnsi="Arial" w:cs="Arial"/>
          <w:color w:val="000000" w:themeColor="text1"/>
        </w:rPr>
        <w:t xml:space="preserve">rairie provinces of </w:t>
      </w:r>
      <w:r>
        <w:rPr>
          <w:rFonts w:ascii="Arial" w:hAnsi="Arial" w:cs="Arial"/>
          <w:color w:val="000000" w:themeColor="text1"/>
        </w:rPr>
        <w:t>Saskatchewan</w:t>
      </w:r>
      <w:r w:rsidR="00D9100F">
        <w:rPr>
          <w:rFonts w:ascii="Arial" w:hAnsi="Arial" w:cs="Arial"/>
          <w:color w:val="000000" w:themeColor="text1"/>
        </w:rPr>
        <w:t xml:space="preserve"> and Manitoba</w:t>
      </w:r>
    </w:p>
    <w:p w:rsidR="00D9100F" w:rsidRDefault="00D9100F" w:rsidP="00D9100F">
      <w:pPr>
        <w:rPr>
          <w:rFonts w:ascii="Arial" w:hAnsi="Arial" w:cs="Arial"/>
          <w:color w:val="000000" w:themeColor="text1"/>
        </w:rPr>
      </w:pPr>
    </w:p>
    <w:p w:rsidR="00D9100F" w:rsidRDefault="00D9100F" w:rsidP="00D9100F">
      <w:pPr>
        <w:rPr>
          <w:rFonts w:ascii="Arial" w:hAnsi="Arial" w:cs="Arial"/>
          <w:color w:val="000000" w:themeColor="text1"/>
        </w:rPr>
      </w:pPr>
    </w:p>
    <w:p w:rsidR="00474A71" w:rsidRDefault="00D9100F" w:rsidP="00474A71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D9100F">
        <w:rPr>
          <w:rFonts w:ascii="Arial" w:hAnsi="Arial" w:cs="Arial"/>
          <w:color w:val="000000" w:themeColor="text1"/>
        </w:rPr>
        <w:t xml:space="preserve">8. </w:t>
      </w:r>
      <w:r>
        <w:rPr>
          <w:rFonts w:ascii="Arial" w:hAnsi="Arial" w:cs="Arial"/>
          <w:color w:val="000000" w:themeColor="text1"/>
        </w:rPr>
        <w:t xml:space="preserve">     </w:t>
      </w:r>
      <w:r w:rsidR="00474A71">
        <w:rPr>
          <w:rFonts w:ascii="Arial" w:hAnsi="Arial" w:cs="Arial"/>
          <w:color w:val="000000" w:themeColor="text1"/>
        </w:rPr>
        <w:t xml:space="preserve">Which of the following statements about Canada’s GHG emissions is </w:t>
      </w:r>
      <w:r w:rsidR="00474A71">
        <w:rPr>
          <w:rFonts w:ascii="Arial" w:hAnsi="Arial" w:cs="Arial"/>
          <w:b/>
          <w:color w:val="000000" w:themeColor="text1"/>
        </w:rPr>
        <w:t>true</w:t>
      </w:r>
      <w:r w:rsidR="00474A71">
        <w:rPr>
          <w:rFonts w:ascii="Arial" w:hAnsi="Arial" w:cs="Arial"/>
          <w:color w:val="000000" w:themeColor="text1"/>
        </w:rPr>
        <w:t>?</w:t>
      </w:r>
    </w:p>
    <w:p w:rsidR="00334B79" w:rsidRDefault="00334B79" w:rsidP="00474A7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Alberta contributes large amounts of GHG emissions from its manufacturing sector (steel mills and metal ores processing plants). </w:t>
      </w:r>
    </w:p>
    <w:p w:rsidR="00334B79" w:rsidRDefault="00334B79" w:rsidP="00474A7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Standards for pollution control, including GHG emissions, are set by government laws and policies. </w:t>
      </w:r>
    </w:p>
    <w:p w:rsidR="00334B79" w:rsidRDefault="00334B79" w:rsidP="00334B7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Many governments and people feel that the best way to respond to climate change is to stop all economic activities that emit greenhouse gases. </w:t>
      </w:r>
    </w:p>
    <w:p w:rsidR="00474A71" w:rsidRDefault="00474A71" w:rsidP="00474A71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large amount of GHG emissions in Ontario is attributed to its oil industry and its coal-fired plants for generating electricity. </w:t>
      </w:r>
      <w:r w:rsidR="00334B79">
        <w:rPr>
          <w:rFonts w:ascii="Arial" w:hAnsi="Arial" w:cs="Arial"/>
          <w:color w:val="000000" w:themeColor="text1"/>
        </w:rPr>
        <w:br/>
      </w:r>
    </w:p>
    <w:p w:rsidR="005C166F" w:rsidRDefault="005C166F" w:rsidP="00334B79">
      <w:pPr>
        <w:ind w:left="1276" w:hanging="127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Review the map and chart on </w:t>
      </w:r>
      <w:r w:rsidRPr="00D9100F">
        <w:rPr>
          <w:rFonts w:ascii="Arial" w:hAnsi="Arial" w:cs="Arial"/>
          <w:b/>
          <w:color w:val="000000" w:themeColor="text1"/>
        </w:rPr>
        <w:t>page 314</w:t>
      </w:r>
      <w:r>
        <w:rPr>
          <w:rFonts w:ascii="Arial" w:hAnsi="Arial" w:cs="Arial"/>
          <w:color w:val="000000" w:themeColor="text1"/>
        </w:rPr>
        <w:t xml:space="preserve"> of the </w:t>
      </w:r>
      <w:r w:rsidRPr="00D9100F">
        <w:rPr>
          <w:rFonts w:ascii="Arial" w:hAnsi="Arial" w:cs="Arial"/>
          <w:i/>
          <w:color w:val="000000" w:themeColor="text1"/>
        </w:rPr>
        <w:t>Issues for Canadians</w:t>
      </w:r>
      <w:r>
        <w:rPr>
          <w:rFonts w:ascii="Arial" w:hAnsi="Arial" w:cs="Arial"/>
          <w:color w:val="000000" w:themeColor="text1"/>
        </w:rPr>
        <w:t xml:space="preserve"> textbook and answer the question below. </w:t>
      </w:r>
      <w:r>
        <w:rPr>
          <w:rFonts w:ascii="Arial" w:hAnsi="Arial" w:cs="Arial"/>
          <w:color w:val="000000" w:themeColor="text1"/>
        </w:rPr>
        <w:br/>
      </w:r>
    </w:p>
    <w:p w:rsidR="005C166F" w:rsidRDefault="00334B79" w:rsidP="00334B79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 </w:t>
      </w:r>
      <w:r w:rsidRPr="00D9100F">
        <w:rPr>
          <w:rFonts w:ascii="Arial" w:hAnsi="Arial" w:cs="Arial"/>
          <w:color w:val="000000" w:themeColor="text1"/>
        </w:rPr>
        <w:t xml:space="preserve">9. </w:t>
      </w:r>
      <w:r>
        <w:rPr>
          <w:rFonts w:ascii="Arial" w:hAnsi="Arial" w:cs="Arial"/>
          <w:color w:val="000000" w:themeColor="text1"/>
        </w:rPr>
        <w:t xml:space="preserve">    </w:t>
      </w:r>
      <w:r w:rsidR="005C166F">
        <w:rPr>
          <w:rFonts w:ascii="Arial" w:hAnsi="Arial" w:cs="Arial"/>
          <w:color w:val="000000" w:themeColor="text1"/>
        </w:rPr>
        <w:t>Which country has the lowest global CO</w:t>
      </w:r>
      <w:r w:rsidR="005C166F" w:rsidRPr="00D9100F">
        <w:rPr>
          <w:rFonts w:ascii="Arial" w:hAnsi="Arial" w:cs="Arial"/>
          <w:color w:val="000000" w:themeColor="text1"/>
          <w:vertAlign w:val="subscript"/>
        </w:rPr>
        <w:t>2</w:t>
      </w:r>
      <w:r w:rsidR="005C166F">
        <w:rPr>
          <w:rFonts w:ascii="Arial" w:hAnsi="Arial" w:cs="Arial"/>
          <w:color w:val="000000" w:themeColor="text1"/>
        </w:rPr>
        <w:t xml:space="preserve"> emissions?</w:t>
      </w:r>
    </w:p>
    <w:p w:rsidR="00334B79" w:rsidRDefault="00334B79" w:rsidP="00334B7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Canada</w:t>
      </w:r>
    </w:p>
    <w:p w:rsidR="005C166F" w:rsidRDefault="005C166F" w:rsidP="005C166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United States</w:t>
      </w:r>
    </w:p>
    <w:p w:rsidR="005C166F" w:rsidRDefault="005C166F" w:rsidP="005C166F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Mexico</w:t>
      </w:r>
    </w:p>
    <w:p w:rsidR="00C2686E" w:rsidRDefault="00671E60" w:rsidP="00474A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proofErr w:type="gramStart"/>
      <w:r w:rsidR="005C166F" w:rsidRPr="00630FAB">
        <w:rPr>
          <w:rFonts w:ascii="Arial" w:hAnsi="Arial" w:cs="Arial"/>
          <w:color w:val="3333FF"/>
        </w:rPr>
        <w:t>&lt;  &gt;</w:t>
      </w:r>
      <w:proofErr w:type="gramEnd"/>
      <w:r w:rsidR="005C166F">
        <w:rPr>
          <w:rFonts w:ascii="Arial" w:hAnsi="Arial" w:cs="Arial"/>
          <w:color w:val="3333FF"/>
        </w:rPr>
        <w:t xml:space="preserve">   </w:t>
      </w:r>
      <w:r w:rsidR="005C166F" w:rsidRPr="005C166F">
        <w:rPr>
          <w:rFonts w:ascii="Arial" w:hAnsi="Arial" w:cs="Arial"/>
          <w:color w:val="000000" w:themeColor="text1"/>
        </w:rPr>
        <w:t>10.</w:t>
      </w:r>
      <w:r w:rsidR="005C166F">
        <w:rPr>
          <w:rFonts w:ascii="Arial" w:hAnsi="Arial" w:cs="Arial"/>
          <w:color w:val="3333FF"/>
        </w:rPr>
        <w:t xml:space="preserve">   </w:t>
      </w:r>
      <w:r w:rsidR="00D9100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What was the Kyoto Protocol?</w:t>
      </w:r>
    </w:p>
    <w:p w:rsidR="00334B79" w:rsidRDefault="00334B79" w:rsidP="00334B7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law that set emission standards for most industries in Canada</w:t>
      </w:r>
    </w:p>
    <w:p w:rsidR="00334B79" w:rsidRDefault="00334B79" w:rsidP="00671E60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first plan to introduce a “carbon tax” on fossil fuels in all countries </w:t>
      </w:r>
    </w:p>
    <w:p w:rsidR="00334B79" w:rsidRDefault="00334B79" w:rsidP="00334B7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plan to reduce emissions agreed to by Canada and the United States</w:t>
      </w:r>
    </w:p>
    <w:p w:rsidR="00671E60" w:rsidRDefault="00671E60" w:rsidP="00671E60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first climate-change plan negotiated by countries of the world</w:t>
      </w:r>
    </w:p>
    <w:p w:rsidR="00671E60" w:rsidRPr="00334B79" w:rsidRDefault="00334B79" w:rsidP="00334B7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  <w:t>/10</w:t>
      </w:r>
    </w:p>
    <w:p w:rsidR="00474A71" w:rsidRDefault="002356B7" w:rsidP="00B330FC">
      <w:r>
        <w:rPr>
          <w:rFonts w:ascii="Arial" w:hAnsi="Arial" w:cs="Arial"/>
          <w:color w:val="000000" w:themeColor="text1"/>
        </w:rPr>
        <w:tab/>
      </w:r>
    </w:p>
    <w:p w:rsidR="00422DDD" w:rsidRPr="009F5C46" w:rsidRDefault="00422DDD" w:rsidP="00422D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32"/>
          <w:szCs w:val="32"/>
        </w:rPr>
        <w:t>Part B</w:t>
      </w:r>
      <w:r w:rsidRPr="00223F4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5C46">
        <w:rPr>
          <w:rFonts w:ascii="Arial" w:hAnsi="Arial" w:cs="Arial"/>
        </w:rPr>
        <w:t>Answer the following questions in complete sentence</w:t>
      </w:r>
      <w:r w:rsidR="003026A7">
        <w:rPr>
          <w:rFonts w:ascii="Arial" w:hAnsi="Arial" w:cs="Arial"/>
        </w:rPr>
        <w:t>s</w:t>
      </w:r>
      <w:r w:rsidRPr="009F5C46">
        <w:rPr>
          <w:rFonts w:ascii="Arial" w:hAnsi="Arial" w:cs="Arial"/>
        </w:rPr>
        <w:t xml:space="preserve"> unless directed otherwise in the instructions. Type your responses between the blue brackets provided. </w:t>
      </w:r>
      <w:r w:rsidRPr="009F5C46">
        <w:rPr>
          <w:rFonts w:ascii="Arial" w:hAnsi="Arial" w:cs="Arial"/>
        </w:rPr>
        <w:br/>
      </w:r>
    </w:p>
    <w:p w:rsidR="0072229F" w:rsidRDefault="0072229F" w:rsidP="0072229F">
      <w:pPr>
        <w:ind w:left="567" w:hanging="567"/>
        <w:rPr>
          <w:rFonts w:ascii="Arial" w:hAnsi="Arial" w:cs="Arial"/>
        </w:rPr>
      </w:pPr>
      <w:r w:rsidRPr="0072229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  Answer the following questions </w:t>
      </w:r>
      <w:r w:rsidRPr="00334B79">
        <w:rPr>
          <w:rFonts w:ascii="Arial" w:hAnsi="Arial" w:cs="Arial"/>
          <w:b/>
        </w:rPr>
        <w:t xml:space="preserve">based on the </w:t>
      </w:r>
      <w:r w:rsidRPr="00334B79">
        <w:rPr>
          <w:rFonts w:ascii="Arial" w:hAnsi="Arial" w:cs="Arial"/>
          <w:b/>
          <w:i/>
        </w:rPr>
        <w:t>Alberta Tomorrow</w:t>
      </w:r>
      <w:r w:rsidRPr="00334B79">
        <w:rPr>
          <w:rFonts w:ascii="Arial" w:hAnsi="Arial" w:cs="Arial"/>
          <w:b/>
        </w:rPr>
        <w:t xml:space="preserve"> videos </w:t>
      </w:r>
      <w:r>
        <w:rPr>
          <w:rFonts w:ascii="Arial" w:hAnsi="Arial" w:cs="Arial"/>
        </w:rPr>
        <w:t>that you viewed in Activity 1.</w:t>
      </w:r>
    </w:p>
    <w:p w:rsidR="00B330FC" w:rsidRPr="0072229F" w:rsidRDefault="0072229F" w:rsidP="0072229F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a)  Identify </w:t>
      </w:r>
      <w:r w:rsidRPr="0072229F">
        <w:rPr>
          <w:rFonts w:ascii="Arial" w:hAnsi="Arial" w:cs="Arial"/>
          <w:b/>
        </w:rPr>
        <w:t>two</w:t>
      </w:r>
      <w:r w:rsidR="007926D0">
        <w:rPr>
          <w:rFonts w:ascii="Arial" w:hAnsi="Arial" w:cs="Arial"/>
        </w:rPr>
        <w:t xml:space="preserve"> reasons why forestry</w:t>
      </w:r>
      <w:r>
        <w:rPr>
          <w:rFonts w:ascii="Arial" w:hAnsi="Arial" w:cs="Arial"/>
        </w:rPr>
        <w:t xml:space="preserve">, oil and gas production, and agricultural production are important. </w:t>
      </w:r>
      <w:r w:rsidRPr="0072229F">
        <w:rPr>
          <w:rFonts w:ascii="Arial" w:hAnsi="Arial" w:cs="Arial"/>
          <w:color w:val="FF0000"/>
        </w:rPr>
        <w:t>(2 marks)</w:t>
      </w:r>
    </w:p>
    <w:p w:rsidR="0072229F" w:rsidRDefault="0072229F" w:rsidP="0072229F">
      <w:pPr>
        <w:ind w:left="567" w:hanging="567"/>
        <w:rPr>
          <w:rFonts w:ascii="Arial" w:hAnsi="Arial" w:cs="Arial"/>
        </w:rPr>
      </w:pPr>
      <w:r w:rsidRPr="00630FAB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72229F" w:rsidRPr="0072229F" w:rsidRDefault="0072229F" w:rsidP="0072229F">
      <w:pPr>
        <w:ind w:left="284" w:hanging="284"/>
        <w:rPr>
          <w:rFonts w:ascii="Arial" w:hAnsi="Arial" w:cs="Arial"/>
          <w:color w:val="FF0000"/>
        </w:rPr>
      </w:pPr>
      <w:r w:rsidRPr="0072229F">
        <w:rPr>
          <w:rFonts w:ascii="Arial" w:hAnsi="Arial" w:cs="Arial"/>
        </w:rPr>
        <w:lastRenderedPageBreak/>
        <w:t xml:space="preserve">b) </w:t>
      </w:r>
      <w:r>
        <w:rPr>
          <w:rFonts w:ascii="Arial" w:hAnsi="Arial" w:cs="Arial"/>
        </w:rPr>
        <w:t xml:space="preserve"> Identify </w:t>
      </w:r>
      <w:r w:rsidRPr="0072229F">
        <w:rPr>
          <w:rFonts w:ascii="Arial" w:hAnsi="Arial" w:cs="Arial"/>
          <w:b/>
        </w:rPr>
        <w:t>t</w:t>
      </w:r>
      <w:r w:rsidR="00334B79">
        <w:rPr>
          <w:rFonts w:ascii="Arial" w:hAnsi="Arial" w:cs="Arial"/>
          <w:b/>
        </w:rPr>
        <w:t>wo</w:t>
      </w:r>
      <w:r>
        <w:rPr>
          <w:rFonts w:ascii="Arial" w:hAnsi="Arial" w:cs="Arial"/>
        </w:rPr>
        <w:t xml:space="preserve"> reasons </w:t>
      </w:r>
      <w:r w:rsidR="007926D0">
        <w:rPr>
          <w:rFonts w:ascii="Arial" w:hAnsi="Arial" w:cs="Arial"/>
        </w:rPr>
        <w:t xml:space="preserve">why protecting mammal habitat and fish habitat </w:t>
      </w:r>
      <w:r>
        <w:rPr>
          <w:rFonts w:ascii="Arial" w:hAnsi="Arial" w:cs="Arial"/>
        </w:rPr>
        <w:t xml:space="preserve">is important. </w:t>
      </w:r>
      <w:r>
        <w:rPr>
          <w:rFonts w:ascii="Arial" w:hAnsi="Arial" w:cs="Arial"/>
          <w:color w:val="FF0000"/>
        </w:rPr>
        <w:t>(</w:t>
      </w:r>
      <w:r w:rsidR="00334B79">
        <w:rPr>
          <w:rFonts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 xml:space="preserve"> marks)</w:t>
      </w:r>
    </w:p>
    <w:p w:rsidR="0072229F" w:rsidRDefault="0072229F" w:rsidP="00B330FC">
      <w:pPr>
        <w:rPr>
          <w:rFonts w:ascii="Arial" w:hAnsi="Arial" w:cs="Arial"/>
          <w:color w:val="3333FF"/>
        </w:rPr>
      </w:pPr>
      <w:r w:rsidRPr="00630FAB">
        <w:rPr>
          <w:rFonts w:ascii="Arial" w:hAnsi="Arial" w:cs="Arial"/>
          <w:color w:val="3333FF"/>
        </w:rPr>
        <w:t>&lt;  &gt;</w:t>
      </w:r>
    </w:p>
    <w:p w:rsidR="00B31FBA" w:rsidRDefault="00B31FBA" w:rsidP="00B31FBA">
      <w:pPr>
        <w:ind w:left="426" w:hanging="426"/>
        <w:rPr>
          <w:rFonts w:ascii="Arial" w:hAnsi="Arial" w:cs="Arial"/>
          <w:color w:val="3333FF"/>
        </w:rPr>
      </w:pPr>
    </w:p>
    <w:p w:rsidR="00607D3C" w:rsidRDefault="0072229F" w:rsidP="00607D3C">
      <w:pPr>
        <w:ind w:left="426" w:hanging="426"/>
        <w:rPr>
          <w:rFonts w:ascii="Arial" w:hAnsi="Arial" w:cs="Arial"/>
          <w:bCs/>
          <w:color w:val="FF0000"/>
        </w:rPr>
      </w:pPr>
      <w:r w:rsidRPr="0072229F">
        <w:rPr>
          <w:rFonts w:ascii="Arial" w:hAnsi="Arial" w:cs="Arial"/>
          <w:color w:val="000000" w:themeColor="text1"/>
        </w:rPr>
        <w:t xml:space="preserve">2. </w:t>
      </w:r>
      <w:r w:rsidR="00B31FBA">
        <w:rPr>
          <w:rFonts w:ascii="Arial" w:hAnsi="Arial" w:cs="Arial"/>
          <w:color w:val="000000" w:themeColor="text1"/>
        </w:rPr>
        <w:t xml:space="preserve">   </w:t>
      </w:r>
      <w:r w:rsidR="00607D3C">
        <w:rPr>
          <w:rFonts w:ascii="Arial" w:hAnsi="Arial" w:cs="Arial"/>
          <w:color w:val="000000" w:themeColor="text1"/>
        </w:rPr>
        <w:t xml:space="preserve">Complete the following chart for the </w:t>
      </w:r>
      <w:r w:rsidR="00607D3C">
        <w:rPr>
          <w:rFonts w:ascii="Arial" w:hAnsi="Arial" w:cs="Arial"/>
          <w:b/>
          <w:bCs/>
        </w:rPr>
        <w:t>three</w:t>
      </w:r>
      <w:r w:rsidR="00607D3C">
        <w:rPr>
          <w:rFonts w:ascii="Arial" w:hAnsi="Arial" w:cs="Arial"/>
          <w:bCs/>
        </w:rPr>
        <w:t xml:space="preserve"> stakeholders you investigated in Activity 2. </w:t>
      </w:r>
      <w:r w:rsidR="00607D3C">
        <w:rPr>
          <w:rFonts w:ascii="Arial" w:hAnsi="Arial" w:cs="Arial"/>
          <w:bCs/>
        </w:rPr>
        <w:br/>
      </w:r>
      <w:r w:rsidR="00607D3C">
        <w:rPr>
          <w:rFonts w:ascii="Arial" w:hAnsi="Arial" w:cs="Arial"/>
          <w:bCs/>
          <w:color w:val="FF0000"/>
        </w:rPr>
        <w:t>(5 marks)</w:t>
      </w:r>
    </w:p>
    <w:p w:rsidR="00607D3C" w:rsidRDefault="00607D3C" w:rsidP="00607D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 the following points for each of the three stakeholders.  </w:t>
      </w:r>
    </w:p>
    <w:p w:rsidR="00607D3C" w:rsidRDefault="00607D3C" w:rsidP="00607D3C">
      <w:pPr>
        <w:numPr>
          <w:ilvl w:val="0"/>
          <w:numId w:val="14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the </w:t>
      </w:r>
      <w:r>
        <w:rPr>
          <w:rFonts w:ascii="Arial" w:hAnsi="Arial" w:cs="Arial"/>
          <w:bCs/>
          <w:i/>
        </w:rPr>
        <w:t>Stakeholder</w:t>
      </w:r>
      <w:r>
        <w:rPr>
          <w:rFonts w:ascii="Arial" w:hAnsi="Arial" w:cs="Arial"/>
          <w:bCs/>
        </w:rPr>
        <w:t xml:space="preserve"> column, identify the stakeholder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Cs/>
        </w:rPr>
        <w:t xml:space="preserve"> the stakeholder’s goal(s). </w:t>
      </w:r>
    </w:p>
    <w:p w:rsidR="00607D3C" w:rsidRDefault="00607D3C" w:rsidP="00607D3C">
      <w:pPr>
        <w:numPr>
          <w:ilvl w:val="0"/>
          <w:numId w:val="15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the </w:t>
      </w:r>
      <w:r>
        <w:rPr>
          <w:rFonts w:ascii="Arial" w:hAnsi="Arial" w:cs="Arial"/>
          <w:bCs/>
          <w:i/>
        </w:rPr>
        <w:t xml:space="preserve">Positive Effects on Quality of Life </w:t>
      </w:r>
      <w:r>
        <w:rPr>
          <w:rFonts w:ascii="Arial" w:hAnsi="Arial" w:cs="Arial"/>
          <w:bCs/>
        </w:rPr>
        <w:t xml:space="preserve">column, explain </w:t>
      </w:r>
      <w:r>
        <w:rPr>
          <w:rFonts w:ascii="Arial" w:hAnsi="Arial" w:cs="Arial"/>
          <w:b/>
          <w:bCs/>
        </w:rPr>
        <w:t>one or two</w:t>
      </w:r>
      <w:r>
        <w:rPr>
          <w:rFonts w:ascii="Arial" w:hAnsi="Arial" w:cs="Arial"/>
          <w:bCs/>
        </w:rPr>
        <w:t xml:space="preserve"> ways </w:t>
      </w:r>
      <w:r>
        <w:rPr>
          <w:rFonts w:ascii="Arial" w:hAnsi="Arial" w:cs="Arial"/>
          <w:b/>
          <w:bCs/>
        </w:rPr>
        <w:t>your</w:t>
      </w:r>
      <w:r>
        <w:rPr>
          <w:rFonts w:ascii="Arial" w:hAnsi="Arial" w:cs="Arial"/>
          <w:bCs/>
        </w:rPr>
        <w:t xml:space="preserve"> quality of life would be affected positively if the stakeholder’s goal is reached. </w:t>
      </w:r>
    </w:p>
    <w:p w:rsidR="00607D3C" w:rsidRDefault="00607D3C" w:rsidP="00607D3C">
      <w:pPr>
        <w:numPr>
          <w:ilvl w:val="0"/>
          <w:numId w:val="15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the </w:t>
      </w:r>
      <w:r>
        <w:rPr>
          <w:rFonts w:ascii="Arial" w:hAnsi="Arial" w:cs="Arial"/>
          <w:bCs/>
          <w:i/>
        </w:rPr>
        <w:t>Negative Effects on Quality of Life</w:t>
      </w:r>
      <w:r>
        <w:rPr>
          <w:rFonts w:ascii="Arial" w:hAnsi="Arial" w:cs="Arial"/>
          <w:bCs/>
        </w:rPr>
        <w:t xml:space="preserve"> column, explain </w:t>
      </w:r>
      <w:r>
        <w:rPr>
          <w:rFonts w:ascii="Arial" w:hAnsi="Arial" w:cs="Arial"/>
          <w:b/>
          <w:bCs/>
        </w:rPr>
        <w:t>one or two</w:t>
      </w:r>
      <w:r>
        <w:rPr>
          <w:rFonts w:ascii="Arial" w:hAnsi="Arial" w:cs="Arial"/>
          <w:bCs/>
        </w:rPr>
        <w:t xml:space="preserve"> ways </w:t>
      </w:r>
      <w:r>
        <w:rPr>
          <w:rFonts w:ascii="Arial" w:hAnsi="Arial" w:cs="Arial"/>
          <w:b/>
          <w:bCs/>
        </w:rPr>
        <w:t xml:space="preserve">your </w:t>
      </w:r>
      <w:r>
        <w:rPr>
          <w:rFonts w:ascii="Arial" w:hAnsi="Arial" w:cs="Arial"/>
          <w:bCs/>
        </w:rPr>
        <w:t xml:space="preserve">quality of life would be affected negatively if the stakeholder’s goal is reached. </w:t>
      </w:r>
    </w:p>
    <w:p w:rsidR="007926D0" w:rsidRDefault="007926D0" w:rsidP="007926D0">
      <w:pPr>
        <w:spacing w:after="120" w:line="240" w:lineRule="auto"/>
        <w:rPr>
          <w:rFonts w:ascii="Arial" w:hAnsi="Arial" w:cs="Arial"/>
          <w:bCs/>
        </w:rPr>
      </w:pPr>
    </w:p>
    <w:p w:rsidR="00607D3C" w:rsidRDefault="007926D0" w:rsidP="007926D0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** </w:t>
      </w:r>
      <w:bookmarkStart w:id="0" w:name="_GoBack"/>
      <w:bookmarkEnd w:id="0"/>
      <w:r>
        <w:rPr>
          <w:rFonts w:ascii="Arial" w:hAnsi="Arial" w:cs="Arial"/>
          <w:bCs/>
        </w:rPr>
        <w:t xml:space="preserve">Remember to be specific and explain how your quality of life specifically would be affected in positive and negative ways. </w:t>
      </w:r>
    </w:p>
    <w:p w:rsidR="00607D3C" w:rsidRDefault="00607D3C" w:rsidP="00607D3C">
      <w:pPr>
        <w:spacing w:after="0" w:line="240" w:lineRule="auto"/>
        <w:ind w:left="1440"/>
        <w:rPr>
          <w:rFonts w:ascii="Arial" w:hAnsi="Arial" w:cs="Arial"/>
          <w:bCs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757"/>
        <w:gridCol w:w="3688"/>
        <w:gridCol w:w="3779"/>
      </w:tblGrid>
      <w:tr w:rsidR="00607D3C" w:rsidTr="00607D3C">
        <w:trPr>
          <w:trHeight w:val="28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07D3C" w:rsidRDefault="00607D3C">
            <w:pPr>
              <w:pStyle w:val="TableHeading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Stakeholder and Goal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07D3C" w:rsidRDefault="00607D3C">
            <w:pPr>
              <w:pStyle w:val="TableHeading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Positive Effects on Quality of Life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07D3C" w:rsidRDefault="00607D3C">
            <w:pPr>
              <w:pStyle w:val="TableHeading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Negative Effects on Quality of Life</w:t>
            </w:r>
          </w:p>
        </w:tc>
      </w:tr>
      <w:tr w:rsidR="00607D3C" w:rsidTr="00607D3C">
        <w:trPr>
          <w:trHeight w:val="57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</w:tr>
      <w:tr w:rsidR="00607D3C" w:rsidTr="00607D3C">
        <w:trPr>
          <w:trHeight w:val="57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</w:tr>
      <w:tr w:rsidR="00607D3C" w:rsidTr="00607D3C">
        <w:trPr>
          <w:trHeight w:val="576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3C" w:rsidRDefault="00607D3C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&lt;  &gt;</w:t>
            </w:r>
          </w:p>
        </w:tc>
      </w:tr>
    </w:tbl>
    <w:p w:rsidR="00607D3C" w:rsidRDefault="00607D3C" w:rsidP="00607D3C">
      <w:pPr>
        <w:pStyle w:val="BodyText"/>
      </w:pPr>
    </w:p>
    <w:p w:rsidR="00607D3C" w:rsidRDefault="00607D3C" w:rsidP="00607D3C">
      <w:pPr>
        <w:pStyle w:val="BodyText"/>
      </w:pPr>
    </w:p>
    <w:p w:rsidR="00607D3C" w:rsidRDefault="00607D3C" w:rsidP="00607D3C">
      <w:pPr>
        <w:pStyle w:val="BodyText"/>
      </w:pPr>
      <w:r>
        <w:t xml:space="preserve">Read the scoring criteria below to ensure your understanding of how this part of your assignment will be evaluated. </w:t>
      </w:r>
    </w:p>
    <w:p w:rsidR="00607D3C" w:rsidRDefault="00607D3C" w:rsidP="00607D3C">
      <w:pPr>
        <w:pStyle w:val="BodyText"/>
        <w:tabs>
          <w:tab w:val="left" w:pos="2820"/>
        </w:tabs>
      </w:pPr>
    </w:p>
    <w:p w:rsidR="00607D3C" w:rsidRDefault="00607D3C" w:rsidP="00607D3C">
      <w:pPr>
        <w:pStyle w:val="BodyText"/>
        <w:tabs>
          <w:tab w:val="left" w:pos="2820"/>
        </w:tabs>
        <w:rPr>
          <w:b/>
        </w:rPr>
      </w:pPr>
    </w:p>
    <w:p w:rsidR="00607D3C" w:rsidRDefault="00607D3C" w:rsidP="00607D3C">
      <w:pPr>
        <w:pStyle w:val="BodyText"/>
        <w:tabs>
          <w:tab w:val="left" w:pos="2820"/>
        </w:tabs>
        <w:rPr>
          <w:b/>
        </w:rPr>
      </w:pPr>
    </w:p>
    <w:p w:rsidR="00607D3C" w:rsidRDefault="00607D3C" w:rsidP="00607D3C">
      <w:pPr>
        <w:pStyle w:val="BodyText"/>
        <w:tabs>
          <w:tab w:val="left" w:pos="2820"/>
        </w:tabs>
        <w:rPr>
          <w:b/>
        </w:rPr>
      </w:pPr>
    </w:p>
    <w:p w:rsidR="00607D3C" w:rsidRDefault="00607D3C" w:rsidP="00607D3C">
      <w:pPr>
        <w:pStyle w:val="BodyText"/>
        <w:tabs>
          <w:tab w:val="left" w:pos="2820"/>
        </w:tabs>
        <w:rPr>
          <w:szCs w:val="22"/>
        </w:rPr>
      </w:pPr>
      <w:r>
        <w:rPr>
          <w:b/>
        </w:rPr>
        <w:br w:type="page"/>
      </w:r>
      <w:r>
        <w:rPr>
          <w:b/>
          <w:szCs w:val="22"/>
        </w:rPr>
        <w:lastRenderedPageBreak/>
        <w:t xml:space="preserve">Scoring Criteria: </w:t>
      </w:r>
    </w:p>
    <w:p w:rsidR="00607D3C" w:rsidRDefault="00607D3C" w:rsidP="00607D3C">
      <w:pPr>
        <w:pStyle w:val="BodyText"/>
        <w:tabs>
          <w:tab w:val="left" w:pos="2820"/>
        </w:tabs>
        <w:rPr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0"/>
        <w:gridCol w:w="8650"/>
      </w:tblGrid>
      <w:tr w:rsidR="00607D3C" w:rsidTr="00607D3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D3C" w:rsidRDefault="00607D3C">
            <w:pPr>
              <w:pStyle w:val="TableHeading"/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 have . . 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D3C" w:rsidRDefault="00607D3C">
            <w:pPr>
              <w:pStyle w:val="TableHeading"/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Relevance of Information</w:t>
            </w:r>
          </w:p>
        </w:tc>
      </w:tr>
      <w:tr w:rsidR="00607D3C" w:rsidTr="00607D3C">
        <w:trPr>
          <w:trHeight w:val="4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7D3C" w:rsidRDefault="00607D3C">
            <w:pPr>
              <w:pStyle w:val="TableSubheading"/>
              <w:spacing w:line="276" w:lineRule="auto"/>
            </w:pPr>
            <w:r>
              <w:t>5</w:t>
            </w:r>
            <w:r>
              <w:br/>
              <w:t>Excellent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 xml:space="preserve">demonstrated comprehensive understanding of the effects of the stakeholders’ goals on quality of life 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specific, relevant, and accurate support for your ideas</w:t>
            </w:r>
          </w:p>
          <w:p w:rsidR="00607D3C" w:rsidRDefault="00607D3C">
            <w:pPr>
              <w:pStyle w:val="TableText"/>
              <w:spacing w:line="276" w:lineRule="auto"/>
              <w:ind w:left="275"/>
            </w:pPr>
          </w:p>
        </w:tc>
      </w:tr>
      <w:tr w:rsidR="00607D3C" w:rsidTr="00607D3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7D3C" w:rsidRDefault="00607D3C">
            <w:pPr>
              <w:pStyle w:val="TableSubheading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</w:rPr>
              <w:br/>
              <w:t xml:space="preserve">Proficient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 xml:space="preserve">demonstrated thorough understanding of the effects of the stakeholders’ goals on quality of life 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relevant and appropriate support for your ideas</w:t>
            </w:r>
          </w:p>
          <w:p w:rsidR="00607D3C" w:rsidRDefault="00607D3C">
            <w:pPr>
              <w:pStyle w:val="TableText"/>
              <w:spacing w:line="276" w:lineRule="auto"/>
              <w:ind w:left="275"/>
            </w:pPr>
          </w:p>
        </w:tc>
      </w:tr>
      <w:tr w:rsidR="00607D3C" w:rsidTr="00607D3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7D3C" w:rsidRDefault="00607D3C">
            <w:pPr>
              <w:pStyle w:val="TableSubheading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>
              <w:rPr>
                <w:rFonts w:cs="Arial"/>
              </w:rPr>
              <w:br/>
              <w:t xml:space="preserve">Satisfactory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 xml:space="preserve">demonstrated appropriate understanding of the effects of the stakeholders’ goals on quality of life 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general and adequate support for your ideas</w:t>
            </w:r>
          </w:p>
          <w:p w:rsidR="00607D3C" w:rsidRDefault="00607D3C">
            <w:pPr>
              <w:pStyle w:val="TableText"/>
              <w:spacing w:line="276" w:lineRule="auto"/>
              <w:ind w:left="275"/>
            </w:pPr>
          </w:p>
        </w:tc>
      </w:tr>
      <w:tr w:rsidR="00607D3C" w:rsidTr="00607D3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7D3C" w:rsidRDefault="00607D3C">
            <w:pPr>
              <w:pStyle w:val="TableSubheading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>
              <w:rPr>
                <w:rFonts w:cs="Arial"/>
              </w:rPr>
              <w:br/>
              <w:t xml:space="preserve">Limited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 xml:space="preserve">demonstrated superficial understanding of the effects of the stakeholders’ goals on quality of life 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obvious, simplistic, and/or irrelevant support for your ideas</w:t>
            </w:r>
          </w:p>
          <w:p w:rsidR="00607D3C" w:rsidRDefault="00607D3C">
            <w:pPr>
              <w:pStyle w:val="TableText"/>
              <w:spacing w:line="276" w:lineRule="auto"/>
              <w:ind w:left="275"/>
            </w:pPr>
          </w:p>
        </w:tc>
      </w:tr>
      <w:tr w:rsidR="00607D3C" w:rsidTr="00607D3C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7D3C" w:rsidRDefault="00607D3C">
            <w:pPr>
              <w:pStyle w:val="TableSubheading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br/>
              <w:t xml:space="preserve">Poor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 xml:space="preserve">demonstrated little or no understanding of the effects of the stakeholders’ goals on quality of life 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few or no ideas</w:t>
            </w:r>
          </w:p>
          <w:p w:rsidR="00607D3C" w:rsidRDefault="00607D3C" w:rsidP="00607D3C">
            <w:pPr>
              <w:pStyle w:val="TableText"/>
              <w:numPr>
                <w:ilvl w:val="0"/>
                <w:numId w:val="16"/>
              </w:numPr>
              <w:spacing w:line="276" w:lineRule="auto"/>
              <w:ind w:left="275" w:hanging="207"/>
            </w:pPr>
            <w:r>
              <w:t>provided superficial, irrelevant, or incomplete support for your ideas</w:t>
            </w:r>
          </w:p>
          <w:p w:rsidR="00607D3C" w:rsidRDefault="00607D3C">
            <w:pPr>
              <w:pStyle w:val="TableText"/>
              <w:spacing w:line="276" w:lineRule="auto"/>
              <w:ind w:left="275"/>
            </w:pPr>
          </w:p>
        </w:tc>
      </w:tr>
    </w:tbl>
    <w:p w:rsidR="00B31FBA" w:rsidRDefault="00B31FBA" w:rsidP="00607D3C">
      <w:pPr>
        <w:ind w:left="426" w:hanging="426"/>
      </w:pPr>
    </w:p>
    <w:p w:rsidR="00B330FC" w:rsidRDefault="00B330FC" w:rsidP="00B330FC"/>
    <w:p w:rsidR="00B330FC" w:rsidRDefault="00B330FC" w:rsidP="00B330FC"/>
    <w:p w:rsidR="00B330FC" w:rsidRPr="00486EC5" w:rsidRDefault="00B330FC" w:rsidP="00B330FC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Assignment: /</w:t>
      </w:r>
      <w:r w:rsidR="00E824CD">
        <w:rPr>
          <w:rFonts w:ascii="Arial" w:hAnsi="Arial" w:cs="Arial"/>
          <w:b/>
          <w:sz w:val="24"/>
          <w:szCs w:val="24"/>
        </w:rPr>
        <w:t>19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B330FC" w:rsidRPr="00486EC5" w:rsidRDefault="00B330FC" w:rsidP="00B330FC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rial"/>
          <w:b/>
        </w:rPr>
      </w:pPr>
      <w:r w:rsidRPr="00486EC5">
        <w:rPr>
          <w:rFonts w:cs="Arial"/>
          <w:b/>
        </w:rPr>
        <w:br/>
        <w:t>Submit your completed assignment for marking.</w:t>
      </w:r>
    </w:p>
    <w:p w:rsidR="00B330FC" w:rsidRPr="00486EC5" w:rsidRDefault="00B330FC" w:rsidP="00B330FC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B330FC" w:rsidRDefault="00B330FC" w:rsidP="00B330FC"/>
    <w:p w:rsidR="00B330FC" w:rsidRDefault="00B330FC" w:rsidP="00B330FC"/>
    <w:sectPr w:rsidR="00B330FC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36"/>
    <w:multiLevelType w:val="hybridMultilevel"/>
    <w:tmpl w:val="49661F7A"/>
    <w:lvl w:ilvl="0" w:tplc="DAD6BDF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2A90AE1"/>
    <w:multiLevelType w:val="hybridMultilevel"/>
    <w:tmpl w:val="DA8838F2"/>
    <w:lvl w:ilvl="0" w:tplc="2864CD0A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1510494D"/>
    <w:multiLevelType w:val="hybridMultilevel"/>
    <w:tmpl w:val="B28E7B56"/>
    <w:lvl w:ilvl="0" w:tplc="1A58E0B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4532BF1"/>
    <w:multiLevelType w:val="hybridMultilevel"/>
    <w:tmpl w:val="D9E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3890"/>
    <w:multiLevelType w:val="hybridMultilevel"/>
    <w:tmpl w:val="E8D846FE"/>
    <w:lvl w:ilvl="0" w:tplc="4EAED0D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346F522B"/>
    <w:multiLevelType w:val="hybridMultilevel"/>
    <w:tmpl w:val="CBF06408"/>
    <w:lvl w:ilvl="0" w:tplc="00727310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3A230618"/>
    <w:multiLevelType w:val="hybridMultilevel"/>
    <w:tmpl w:val="2D84975A"/>
    <w:lvl w:ilvl="0" w:tplc="CFC2D80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AC2207E"/>
    <w:multiLevelType w:val="hybridMultilevel"/>
    <w:tmpl w:val="EFB462DE"/>
    <w:lvl w:ilvl="0" w:tplc="E25EF5F2">
      <w:start w:val="1"/>
      <w:numFmt w:val="upperLetter"/>
      <w:lvlText w:val="%1."/>
      <w:lvlJc w:val="left"/>
      <w:pPr>
        <w:ind w:left="16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8" w15:restartNumberingAfterBreak="0">
    <w:nsid w:val="5B742E93"/>
    <w:multiLevelType w:val="hybridMultilevel"/>
    <w:tmpl w:val="A11AD7AE"/>
    <w:lvl w:ilvl="0" w:tplc="CDEC7D8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FB3F11"/>
    <w:multiLevelType w:val="hybridMultilevel"/>
    <w:tmpl w:val="7152C4F4"/>
    <w:lvl w:ilvl="0" w:tplc="5BC4C5E4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62580912"/>
    <w:multiLevelType w:val="hybridMultilevel"/>
    <w:tmpl w:val="5416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70862"/>
    <w:multiLevelType w:val="hybridMultilevel"/>
    <w:tmpl w:val="283874CE"/>
    <w:lvl w:ilvl="0" w:tplc="BDBEC2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A687759"/>
    <w:multiLevelType w:val="hybridMultilevel"/>
    <w:tmpl w:val="E68A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"/>
  </w:num>
  <w:num w:numId="14">
    <w:abstractNumId w:val="12"/>
  </w:num>
  <w:num w:numId="15">
    <w:abstractNumId w:val="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FC"/>
    <w:rsid w:val="00033716"/>
    <w:rsid w:val="00052ACF"/>
    <w:rsid w:val="00090900"/>
    <w:rsid w:val="00097A8F"/>
    <w:rsid w:val="000B65AF"/>
    <w:rsid w:val="000D24AB"/>
    <w:rsid w:val="000E21E4"/>
    <w:rsid w:val="001115ED"/>
    <w:rsid w:val="001726A3"/>
    <w:rsid w:val="002356B7"/>
    <w:rsid w:val="002A65B8"/>
    <w:rsid w:val="002B3E14"/>
    <w:rsid w:val="003026A7"/>
    <w:rsid w:val="00334B79"/>
    <w:rsid w:val="00347E9E"/>
    <w:rsid w:val="00350FA3"/>
    <w:rsid w:val="00367F73"/>
    <w:rsid w:val="003B58E7"/>
    <w:rsid w:val="003C2DA6"/>
    <w:rsid w:val="003C5D91"/>
    <w:rsid w:val="00422DDD"/>
    <w:rsid w:val="00474A71"/>
    <w:rsid w:val="004D3E7F"/>
    <w:rsid w:val="004D7D45"/>
    <w:rsid w:val="00542D14"/>
    <w:rsid w:val="00546102"/>
    <w:rsid w:val="005A48BF"/>
    <w:rsid w:val="005B39D3"/>
    <w:rsid w:val="005C166F"/>
    <w:rsid w:val="005C493B"/>
    <w:rsid w:val="00607D3C"/>
    <w:rsid w:val="00644045"/>
    <w:rsid w:val="00671E60"/>
    <w:rsid w:val="006C3207"/>
    <w:rsid w:val="006D0D12"/>
    <w:rsid w:val="00717B2C"/>
    <w:rsid w:val="0072229F"/>
    <w:rsid w:val="007926D0"/>
    <w:rsid w:val="007B0B26"/>
    <w:rsid w:val="007F4E04"/>
    <w:rsid w:val="00826D4D"/>
    <w:rsid w:val="008379E2"/>
    <w:rsid w:val="0098472B"/>
    <w:rsid w:val="00992FFC"/>
    <w:rsid w:val="00B31FBA"/>
    <w:rsid w:val="00B330FC"/>
    <w:rsid w:val="00B742E0"/>
    <w:rsid w:val="00BD5FDC"/>
    <w:rsid w:val="00C06536"/>
    <w:rsid w:val="00C2686E"/>
    <w:rsid w:val="00C81F5B"/>
    <w:rsid w:val="00C917BD"/>
    <w:rsid w:val="00D07F08"/>
    <w:rsid w:val="00D811B4"/>
    <w:rsid w:val="00D9100F"/>
    <w:rsid w:val="00E208AA"/>
    <w:rsid w:val="00E40C48"/>
    <w:rsid w:val="00E824CD"/>
    <w:rsid w:val="00F30BF4"/>
    <w:rsid w:val="00F50E65"/>
    <w:rsid w:val="00F608A2"/>
    <w:rsid w:val="00F87FAC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69AB"/>
  <w15:docId w15:val="{04E73726-0986-407D-B047-5B5227F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FC"/>
    <w:pPr>
      <w:ind w:left="720"/>
      <w:contextualSpacing/>
    </w:pPr>
  </w:style>
  <w:style w:type="paragraph" w:styleId="BodyText">
    <w:name w:val="Body Text"/>
    <w:link w:val="BodyTextChar"/>
    <w:rsid w:val="00B330F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330FC"/>
    <w:rPr>
      <w:rFonts w:ascii="Arial" w:eastAsia="Times New Roman" w:hAnsi="Arial" w:cs="Times New Roman"/>
      <w:szCs w:val="24"/>
    </w:rPr>
  </w:style>
  <w:style w:type="paragraph" w:customStyle="1" w:styleId="TableHeading">
    <w:name w:val="Table Heading"/>
    <w:basedOn w:val="BodyText"/>
    <w:rsid w:val="00B31FBA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B31FBA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B31FBA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DCB0-052D-4096-8356-22667FE8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5851</Characters>
  <Application>Microsoft Office Word</Application>
  <DocSecurity>0</DocSecurity>
  <Lines>325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2020-05-21T20:41:00Z</dcterms:created>
  <dcterms:modified xsi:type="dcterms:W3CDTF">2020-05-21T20:41:00Z</dcterms:modified>
</cp:coreProperties>
</file>