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F00A42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</w:p>
    <w:p w:rsidR="00866185" w:rsidRDefault="00F00A42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</w:t>
      </w:r>
    </w:p>
    <w:p w:rsidR="00866185" w:rsidRDefault="00F00A42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065DD1" w:rsidRDefault="00F00A42" w:rsidP="00065DD1">
      <w:pPr>
        <w:spacing w:after="0" w:line="540" w:lineRule="atLeast"/>
        <w:ind w:right="-58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Name: </w:t>
      </w:r>
      <w:proofErr w:type="gramStart"/>
      <w:r w:rsidR="00065DD1" w:rsidRPr="00065DD1">
        <w:rPr>
          <w:rFonts w:ascii="Arial" w:eastAsia="Arial" w:hAnsi="Arial" w:cs="Arial"/>
          <w:color w:val="0000FF"/>
        </w:rPr>
        <w:t>&lt;  &gt;</w:t>
      </w:r>
      <w:proofErr w:type="gramEnd"/>
    </w:p>
    <w:p w:rsidR="00866185" w:rsidRDefault="00F00A42" w:rsidP="00065DD1">
      <w:pPr>
        <w:spacing w:after="0" w:line="540" w:lineRule="atLeast"/>
        <w:ind w:right="-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065DD1">
        <w:rPr>
          <w:rFonts w:ascii="Arial" w:eastAsia="Arial" w:hAnsi="Arial" w:cs="Arial"/>
          <w:color w:val="231F20"/>
        </w:rPr>
        <w:t xml:space="preserve"> </w:t>
      </w:r>
      <w:proofErr w:type="gramStart"/>
      <w:r w:rsidR="00065DD1" w:rsidRPr="00065DD1">
        <w:rPr>
          <w:rFonts w:ascii="Arial" w:eastAsia="Arial" w:hAnsi="Arial" w:cs="Arial"/>
          <w:color w:val="0000FF"/>
        </w:rPr>
        <w:t>&lt;  &gt;</w:t>
      </w:r>
      <w:proofErr w:type="gramEnd"/>
    </w:p>
    <w:p w:rsidR="00866185" w:rsidRDefault="00F00A42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866185" w:rsidRDefault="00866185">
      <w:pPr>
        <w:spacing w:after="0"/>
        <w:sectPr w:rsidR="00866185" w:rsidSect="00065DD1">
          <w:headerReference w:type="default" r:id="rId8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3515" w:space="1755"/>
            <w:col w:w="3594" w:space="2"/>
            <w:col w:w="1434"/>
          </w:cols>
        </w:sectPr>
      </w:pPr>
    </w:p>
    <w:p w:rsidR="00866185" w:rsidRDefault="00866185">
      <w:pPr>
        <w:spacing w:before="6" w:after="0" w:line="100" w:lineRule="exact"/>
        <w:rPr>
          <w:sz w:val="10"/>
          <w:szCs w:val="1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F00A42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8,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2</w:t>
      </w:r>
      <w:r w:rsidR="00065DD1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866185" w:rsidRDefault="00866185">
      <w:pPr>
        <w:spacing w:before="1" w:after="0" w:line="240" w:lineRule="exact"/>
        <w:rPr>
          <w:sz w:val="24"/>
          <w:szCs w:val="24"/>
        </w:rPr>
      </w:pPr>
    </w:p>
    <w:p w:rsidR="00866185" w:rsidRDefault="00F00A42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Conflict</w:t>
      </w:r>
      <w:r>
        <w:rPr>
          <w:rFonts w:ascii="Arial" w:eastAsia="Arial" w:hAnsi="Arial" w:cs="Arial"/>
          <w:color w:val="EB6C2D"/>
          <w:spacing w:val="3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at</w:t>
      </w:r>
      <w:r>
        <w:rPr>
          <w:rFonts w:ascii="Arial" w:eastAsia="Arial" w:hAnsi="Arial" w:cs="Arial"/>
          <w:color w:val="EB6C2D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Red</w:t>
      </w:r>
      <w:r>
        <w:rPr>
          <w:rFonts w:ascii="Arial" w:eastAsia="Arial" w:hAnsi="Arial" w:cs="Arial"/>
          <w:color w:val="EB6C2D"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River</w:t>
      </w:r>
    </w:p>
    <w:p w:rsidR="00866185" w:rsidRDefault="00866185">
      <w:pPr>
        <w:spacing w:before="9" w:after="0" w:line="260" w:lineRule="exact"/>
        <w:rPr>
          <w:sz w:val="26"/>
          <w:szCs w:val="26"/>
        </w:rPr>
      </w:pPr>
    </w:p>
    <w:p w:rsidR="00866185" w:rsidRPr="00065DD1" w:rsidRDefault="00F00A42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065DD1">
        <w:rPr>
          <w:sz w:val="24"/>
          <w:szCs w:val="24"/>
        </w:rPr>
        <w:pict>
          <v:group id="_x0000_s1082" style="position:absolute;left:0;text-align:left;margin-left:1in;margin-top:17.2pt;width:7in;height:.1pt;z-index:-251674112;mso-position-horizontal-relative:page" coordorigin="1440,344" coordsize="10080,2">
            <v:shape id="_x0000_s1083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065DD1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065DD1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065DD1">
        <w:rPr>
          <w:rFonts w:ascii="Arial" w:eastAsia="Arial" w:hAnsi="Arial" w:cs="Arial"/>
          <w:color w:val="678396"/>
          <w:sz w:val="24"/>
          <w:szCs w:val="24"/>
        </w:rPr>
        <w:t>the</w:t>
      </w:r>
      <w:r w:rsidRPr="00065DD1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065DD1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065DD1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065DD1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065DD1">
        <w:rPr>
          <w:rFonts w:ascii="Arial" w:eastAsia="Arial" w:hAnsi="Arial" w:cs="Arial"/>
          <w:color w:val="678396"/>
          <w:sz w:val="24"/>
          <w:szCs w:val="24"/>
        </w:rPr>
        <w:t>.</w:t>
      </w:r>
      <w:r w:rsidR="00065DD1" w:rsidRPr="00065DD1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866185" w:rsidRDefault="00866185">
      <w:pPr>
        <w:spacing w:before="3" w:after="0" w:line="130" w:lineRule="exact"/>
        <w:rPr>
          <w:sz w:val="13"/>
          <w:szCs w:val="13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Pr="00065DD1" w:rsidRDefault="00F00A42" w:rsidP="00065DD1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065DD1">
        <w:rPr>
          <w:rFonts w:ascii="Arial" w:eastAsia="Arial" w:hAnsi="Arial" w:cs="Arial"/>
          <w:color w:val="231F20"/>
        </w:rPr>
        <w:t>What did</w:t>
      </w:r>
      <w:r w:rsidRPr="00065DD1">
        <w:rPr>
          <w:rFonts w:ascii="Arial" w:eastAsia="Arial" w:hAnsi="Arial" w:cs="Arial"/>
          <w:color w:val="231F20"/>
          <w:spacing w:val="15"/>
        </w:rPr>
        <w:t xml:space="preserve"> </w:t>
      </w:r>
      <w:r w:rsidRPr="00065DD1">
        <w:rPr>
          <w:rFonts w:ascii="Arial" w:eastAsia="Arial" w:hAnsi="Arial" w:cs="Arial"/>
          <w:color w:val="231F20"/>
        </w:rPr>
        <w:t>the</w:t>
      </w:r>
      <w:r w:rsidRPr="00065DD1">
        <w:rPr>
          <w:rFonts w:ascii="Arial" w:eastAsia="Arial" w:hAnsi="Arial" w:cs="Arial"/>
          <w:color w:val="231F20"/>
          <w:spacing w:val="3"/>
        </w:rPr>
        <w:t xml:space="preserve"> </w:t>
      </w:r>
      <w:r w:rsidRPr="00065DD1">
        <w:rPr>
          <w:rFonts w:ascii="Arial" w:eastAsia="Arial" w:hAnsi="Arial" w:cs="Arial"/>
          <w:color w:val="231F20"/>
        </w:rPr>
        <w:t>Métis</w:t>
      </w:r>
      <w:r w:rsidRPr="00065DD1">
        <w:rPr>
          <w:rFonts w:ascii="Arial" w:eastAsia="Arial" w:hAnsi="Arial" w:cs="Arial"/>
          <w:color w:val="231F20"/>
          <w:spacing w:val="11"/>
        </w:rPr>
        <w:t xml:space="preserve"> </w:t>
      </w:r>
      <w:r w:rsidRPr="00065DD1">
        <w:rPr>
          <w:rFonts w:ascii="Arial" w:eastAsia="Arial" w:hAnsi="Arial" w:cs="Arial"/>
          <w:color w:val="231F20"/>
        </w:rPr>
        <w:t>and</w:t>
      </w:r>
      <w:r w:rsidRPr="00065DD1">
        <w:rPr>
          <w:rFonts w:ascii="Arial" w:eastAsia="Arial" w:hAnsi="Arial" w:cs="Arial"/>
          <w:color w:val="231F20"/>
          <w:spacing w:val="4"/>
        </w:rPr>
        <w:t xml:space="preserve"> </w:t>
      </w:r>
      <w:r w:rsidRPr="00065DD1">
        <w:rPr>
          <w:rFonts w:ascii="Arial" w:eastAsia="Arial" w:hAnsi="Arial" w:cs="Arial"/>
          <w:color w:val="231F20"/>
        </w:rPr>
        <w:t>the</w:t>
      </w:r>
      <w:r w:rsidRPr="00065DD1">
        <w:rPr>
          <w:rFonts w:ascii="Arial" w:eastAsia="Arial" w:hAnsi="Arial" w:cs="Arial"/>
          <w:color w:val="231F20"/>
          <w:spacing w:val="3"/>
        </w:rPr>
        <w:t xml:space="preserve"> </w:t>
      </w:r>
      <w:r w:rsidRPr="00065DD1">
        <w:rPr>
          <w:rFonts w:ascii="Arial" w:eastAsia="Arial" w:hAnsi="Arial" w:cs="Arial"/>
          <w:color w:val="231F20"/>
        </w:rPr>
        <w:t>North</w:t>
      </w:r>
      <w:r w:rsidRPr="00065DD1">
        <w:rPr>
          <w:rFonts w:ascii="Arial" w:eastAsia="Arial" w:hAnsi="Arial" w:cs="Arial"/>
          <w:color w:val="231F20"/>
          <w:spacing w:val="11"/>
        </w:rPr>
        <w:t xml:space="preserve"> </w:t>
      </w:r>
      <w:r w:rsidRPr="00065DD1">
        <w:rPr>
          <w:rFonts w:ascii="Arial" w:eastAsia="Arial" w:hAnsi="Arial" w:cs="Arial"/>
          <w:color w:val="231F20"/>
          <w:spacing w:val="-13"/>
        </w:rPr>
        <w:t>W</w:t>
      </w:r>
      <w:r w:rsidRPr="00065DD1">
        <w:rPr>
          <w:rFonts w:ascii="Arial" w:eastAsia="Arial" w:hAnsi="Arial" w:cs="Arial"/>
          <w:color w:val="231F20"/>
        </w:rPr>
        <w:t>est</w:t>
      </w:r>
      <w:r w:rsidRPr="00065DD1">
        <w:rPr>
          <w:rFonts w:ascii="Arial" w:eastAsia="Arial" w:hAnsi="Arial" w:cs="Arial"/>
          <w:color w:val="231F20"/>
          <w:spacing w:val="-1"/>
        </w:rPr>
        <w:t xml:space="preserve"> </w:t>
      </w:r>
      <w:r w:rsidRPr="00065DD1">
        <w:rPr>
          <w:rFonts w:ascii="Arial" w:eastAsia="Arial" w:hAnsi="Arial" w:cs="Arial"/>
          <w:color w:val="231F20"/>
        </w:rPr>
        <w:t>Company</w:t>
      </w:r>
      <w:r w:rsidRPr="00065DD1">
        <w:rPr>
          <w:rFonts w:ascii="Arial" w:eastAsia="Arial" w:hAnsi="Arial" w:cs="Arial"/>
          <w:color w:val="231F20"/>
          <w:spacing w:val="9"/>
        </w:rPr>
        <w:t xml:space="preserve"> </w:t>
      </w:r>
      <w:r w:rsidRPr="00065DD1">
        <w:rPr>
          <w:rFonts w:ascii="Arial" w:eastAsia="Arial" w:hAnsi="Arial" w:cs="Arial"/>
          <w:color w:val="231F20"/>
        </w:rPr>
        <w:t>employees think</w:t>
      </w:r>
      <w:r w:rsidRPr="00065DD1">
        <w:rPr>
          <w:rFonts w:ascii="Arial" w:eastAsia="Arial" w:hAnsi="Arial" w:cs="Arial"/>
          <w:color w:val="231F20"/>
          <w:spacing w:val="9"/>
        </w:rPr>
        <w:t xml:space="preserve"> </w:t>
      </w:r>
      <w:r w:rsidRPr="00065DD1">
        <w:rPr>
          <w:rFonts w:ascii="Arial" w:eastAsia="Arial" w:hAnsi="Arial" w:cs="Arial"/>
          <w:color w:val="231F20"/>
        </w:rPr>
        <w:t>of</w:t>
      </w:r>
      <w:r w:rsidRPr="00065DD1">
        <w:rPr>
          <w:rFonts w:ascii="Arial" w:eastAsia="Arial" w:hAnsi="Arial" w:cs="Arial"/>
          <w:color w:val="231F20"/>
          <w:spacing w:val="7"/>
        </w:rPr>
        <w:t xml:space="preserve"> </w:t>
      </w:r>
      <w:r w:rsidRPr="00065DD1">
        <w:rPr>
          <w:rFonts w:ascii="Arial" w:eastAsia="Arial" w:hAnsi="Arial" w:cs="Arial"/>
          <w:color w:val="231F20"/>
        </w:rPr>
        <w:t>the</w:t>
      </w:r>
      <w:r w:rsidRPr="00065DD1">
        <w:rPr>
          <w:rFonts w:ascii="Arial" w:eastAsia="Arial" w:hAnsi="Arial" w:cs="Arial"/>
          <w:color w:val="231F20"/>
          <w:spacing w:val="3"/>
        </w:rPr>
        <w:t xml:space="preserve"> </w:t>
      </w:r>
      <w:r w:rsidRPr="00065DD1">
        <w:rPr>
          <w:rFonts w:ascii="Arial" w:eastAsia="Arial" w:hAnsi="Arial" w:cs="Arial"/>
          <w:color w:val="231F20"/>
        </w:rPr>
        <w:t>Selkirk settlers?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65DD1">
        <w:rPr>
          <w:rFonts w:ascii="Arial" w:eastAsia="Arial" w:hAnsi="Arial" w:cs="Arial"/>
          <w:color w:val="0000FF"/>
        </w:rPr>
        <w:t>&lt;  &gt;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866185" w:rsidRPr="00065DD1" w:rsidRDefault="00F00A42" w:rsidP="00065DD1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065DD1">
        <w:rPr>
          <w:rFonts w:ascii="Arial" w:eastAsia="Arial" w:hAnsi="Arial" w:cs="Arial"/>
          <w:color w:val="231F20"/>
        </w:rPr>
        <w:t>What was the</w:t>
      </w:r>
      <w:r w:rsidRPr="00065DD1">
        <w:rPr>
          <w:rFonts w:ascii="Arial" w:eastAsia="Arial" w:hAnsi="Arial" w:cs="Arial"/>
          <w:color w:val="231F20"/>
          <w:spacing w:val="3"/>
        </w:rPr>
        <w:t xml:space="preserve"> </w:t>
      </w:r>
      <w:r w:rsidRPr="00065DD1">
        <w:rPr>
          <w:rFonts w:ascii="Arial" w:eastAsia="Arial" w:hAnsi="Arial" w:cs="Arial"/>
          <w:color w:val="231F20"/>
        </w:rPr>
        <w:t xml:space="preserve">Pemmican </w:t>
      </w:r>
      <w:r w:rsidRPr="00065DD1">
        <w:rPr>
          <w:rFonts w:ascii="Arial" w:eastAsia="Arial" w:hAnsi="Arial" w:cs="Arial"/>
          <w:color w:val="231F20"/>
          <w:w w:val="98"/>
        </w:rPr>
        <w:t>P</w:t>
      </w:r>
      <w:r w:rsidRPr="00065DD1">
        <w:rPr>
          <w:rFonts w:ascii="Arial" w:eastAsia="Arial" w:hAnsi="Arial" w:cs="Arial"/>
          <w:color w:val="231F20"/>
          <w:spacing w:val="-4"/>
          <w:w w:val="98"/>
        </w:rPr>
        <w:t>r</w:t>
      </w:r>
      <w:r w:rsidRPr="00065DD1">
        <w:rPr>
          <w:rFonts w:ascii="Arial" w:eastAsia="Arial" w:hAnsi="Arial" w:cs="Arial"/>
          <w:color w:val="231F20"/>
          <w:w w:val="101"/>
        </w:rPr>
        <w:t>oclamation?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65DD1">
        <w:rPr>
          <w:rFonts w:ascii="Arial" w:eastAsia="Arial" w:hAnsi="Arial" w:cs="Arial"/>
          <w:color w:val="0000FF"/>
        </w:rPr>
        <w:t>&lt;  &gt;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Pr="00065DD1" w:rsidRDefault="00F00A42" w:rsidP="00065DD1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065DD1">
        <w:rPr>
          <w:rFonts w:ascii="Arial" w:eastAsia="Arial" w:hAnsi="Arial" w:cs="Arial"/>
          <w:color w:val="231F20"/>
        </w:rPr>
        <w:t>What a</w:t>
      </w:r>
      <w:r w:rsidRPr="00065DD1">
        <w:rPr>
          <w:rFonts w:ascii="Arial" w:eastAsia="Arial" w:hAnsi="Arial" w:cs="Arial"/>
          <w:color w:val="231F20"/>
          <w:spacing w:val="-4"/>
        </w:rPr>
        <w:t>r</w:t>
      </w:r>
      <w:r w:rsidRPr="00065DD1">
        <w:rPr>
          <w:rFonts w:ascii="Arial" w:eastAsia="Arial" w:hAnsi="Arial" w:cs="Arial"/>
          <w:color w:val="231F20"/>
        </w:rPr>
        <w:t>e</w:t>
      </w:r>
      <w:r w:rsidRPr="00065DD1">
        <w:rPr>
          <w:rFonts w:ascii="Arial" w:eastAsia="Arial" w:hAnsi="Arial" w:cs="Arial"/>
          <w:color w:val="231F20"/>
          <w:spacing w:val="-11"/>
        </w:rPr>
        <w:t xml:space="preserve"> </w:t>
      </w:r>
      <w:r w:rsidRPr="00065DD1">
        <w:rPr>
          <w:rFonts w:ascii="Arial" w:eastAsia="Arial" w:hAnsi="Arial" w:cs="Arial"/>
          <w:b/>
          <w:color w:val="231F20"/>
        </w:rPr>
        <w:t>two</w:t>
      </w:r>
      <w:r w:rsidRPr="00065DD1">
        <w:rPr>
          <w:rFonts w:ascii="Arial" w:eastAsia="Arial" w:hAnsi="Arial" w:cs="Arial"/>
          <w:color w:val="231F20"/>
          <w:spacing w:val="17"/>
        </w:rPr>
        <w:t xml:space="preserve"> </w:t>
      </w:r>
      <w:r w:rsidRPr="00065DD1">
        <w:rPr>
          <w:rFonts w:ascii="Arial" w:eastAsia="Arial" w:hAnsi="Arial" w:cs="Arial"/>
          <w:color w:val="231F20"/>
        </w:rPr>
        <w:t>things</w:t>
      </w:r>
      <w:r w:rsidRPr="00065DD1">
        <w:rPr>
          <w:rFonts w:ascii="Arial" w:eastAsia="Arial" w:hAnsi="Arial" w:cs="Arial"/>
          <w:color w:val="231F20"/>
          <w:spacing w:val="12"/>
        </w:rPr>
        <w:t xml:space="preserve"> </w:t>
      </w:r>
      <w:r w:rsidRPr="00065DD1">
        <w:rPr>
          <w:rFonts w:ascii="Arial" w:eastAsia="Arial" w:hAnsi="Arial" w:cs="Arial"/>
          <w:color w:val="231F20"/>
        </w:rPr>
        <w:t>that</w:t>
      </w:r>
      <w:r w:rsidRPr="00065DD1">
        <w:rPr>
          <w:rFonts w:ascii="Arial" w:eastAsia="Arial" w:hAnsi="Arial" w:cs="Arial"/>
          <w:color w:val="231F20"/>
          <w:spacing w:val="11"/>
        </w:rPr>
        <w:t xml:space="preserve"> </w:t>
      </w:r>
      <w:r w:rsidRPr="00065DD1">
        <w:rPr>
          <w:rFonts w:ascii="Arial" w:eastAsia="Arial" w:hAnsi="Arial" w:cs="Arial"/>
          <w:color w:val="231F20"/>
        </w:rPr>
        <w:t>happened</w:t>
      </w:r>
      <w:r w:rsidRPr="00065DD1">
        <w:rPr>
          <w:rFonts w:ascii="Arial" w:eastAsia="Arial" w:hAnsi="Arial" w:cs="Arial"/>
          <w:color w:val="231F20"/>
          <w:spacing w:val="10"/>
        </w:rPr>
        <w:t xml:space="preserve"> </w:t>
      </w:r>
      <w:r w:rsidRPr="00065DD1">
        <w:rPr>
          <w:rFonts w:ascii="Arial" w:eastAsia="Arial" w:hAnsi="Arial" w:cs="Arial"/>
          <w:color w:val="231F20"/>
        </w:rPr>
        <w:t>because of</w:t>
      </w:r>
      <w:r w:rsidRPr="00065DD1">
        <w:rPr>
          <w:rFonts w:ascii="Arial" w:eastAsia="Arial" w:hAnsi="Arial" w:cs="Arial"/>
          <w:color w:val="231F20"/>
          <w:spacing w:val="7"/>
        </w:rPr>
        <w:t xml:space="preserve"> </w:t>
      </w:r>
      <w:r w:rsidRPr="00065DD1">
        <w:rPr>
          <w:rFonts w:ascii="Arial" w:eastAsia="Arial" w:hAnsi="Arial" w:cs="Arial"/>
          <w:color w:val="231F20"/>
        </w:rPr>
        <w:t>this</w:t>
      </w:r>
      <w:r w:rsidRPr="00065DD1">
        <w:rPr>
          <w:rFonts w:ascii="Arial" w:eastAsia="Arial" w:hAnsi="Arial" w:cs="Arial"/>
          <w:color w:val="231F20"/>
          <w:spacing w:val="7"/>
        </w:rPr>
        <w:t xml:space="preserve"> </w:t>
      </w:r>
      <w:r w:rsidRPr="00065DD1">
        <w:rPr>
          <w:rFonts w:ascii="Arial" w:eastAsia="Arial" w:hAnsi="Arial" w:cs="Arial"/>
          <w:color w:val="231F20"/>
          <w:w w:val="104"/>
        </w:rPr>
        <w:t>p</w:t>
      </w:r>
      <w:r w:rsidRPr="00065DD1">
        <w:rPr>
          <w:rFonts w:ascii="Arial" w:eastAsia="Arial" w:hAnsi="Arial" w:cs="Arial"/>
          <w:color w:val="231F20"/>
          <w:spacing w:val="-4"/>
          <w:w w:val="104"/>
        </w:rPr>
        <w:t>r</w:t>
      </w:r>
      <w:r w:rsidRPr="00065DD1">
        <w:rPr>
          <w:rFonts w:ascii="Arial" w:eastAsia="Arial" w:hAnsi="Arial" w:cs="Arial"/>
          <w:color w:val="231F20"/>
          <w:w w:val="101"/>
        </w:rPr>
        <w:t>oclamation?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65DD1">
        <w:rPr>
          <w:rFonts w:ascii="Arial" w:eastAsia="Arial" w:hAnsi="Arial" w:cs="Arial"/>
          <w:color w:val="0000FF"/>
        </w:rPr>
        <w:t>&lt;  &gt;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065DD1" w:rsidRDefault="00F00A42" w:rsidP="00065DD1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065DD1">
        <w:rPr>
          <w:rFonts w:ascii="Arial" w:eastAsia="Arial" w:hAnsi="Arial" w:cs="Arial"/>
          <w:color w:val="231F20"/>
        </w:rPr>
        <w:t>Who was involved in the</w:t>
      </w:r>
      <w:r w:rsidRPr="00065DD1">
        <w:rPr>
          <w:rFonts w:ascii="Arial" w:eastAsia="Arial" w:hAnsi="Arial" w:cs="Arial"/>
          <w:color w:val="231F20"/>
          <w:spacing w:val="3"/>
        </w:rPr>
        <w:t xml:space="preserve"> </w:t>
      </w:r>
      <w:r w:rsidRPr="00065DD1">
        <w:rPr>
          <w:rFonts w:ascii="Arial" w:eastAsia="Arial" w:hAnsi="Arial" w:cs="Arial"/>
          <w:color w:val="231F20"/>
        </w:rPr>
        <w:t>Battle</w:t>
      </w:r>
      <w:r w:rsidRPr="00065DD1">
        <w:rPr>
          <w:rFonts w:ascii="Arial" w:eastAsia="Arial" w:hAnsi="Arial" w:cs="Arial"/>
          <w:color w:val="231F20"/>
          <w:spacing w:val="11"/>
        </w:rPr>
        <w:t xml:space="preserve"> </w:t>
      </w:r>
      <w:r w:rsidRPr="00065DD1">
        <w:rPr>
          <w:rFonts w:ascii="Arial" w:eastAsia="Arial" w:hAnsi="Arial" w:cs="Arial"/>
          <w:color w:val="231F20"/>
        </w:rPr>
        <w:t>of</w:t>
      </w:r>
      <w:r w:rsidRPr="00065DD1">
        <w:rPr>
          <w:rFonts w:ascii="Arial" w:eastAsia="Arial" w:hAnsi="Arial" w:cs="Arial"/>
          <w:color w:val="231F20"/>
          <w:spacing w:val="7"/>
        </w:rPr>
        <w:t xml:space="preserve"> </w:t>
      </w:r>
      <w:r w:rsidRPr="00065DD1">
        <w:rPr>
          <w:rFonts w:ascii="Arial" w:eastAsia="Arial" w:hAnsi="Arial" w:cs="Arial"/>
          <w:color w:val="231F20"/>
        </w:rPr>
        <w:t>Seven</w:t>
      </w:r>
      <w:r w:rsidRPr="00065DD1">
        <w:rPr>
          <w:rFonts w:ascii="Arial" w:eastAsia="Arial" w:hAnsi="Arial" w:cs="Arial"/>
          <w:color w:val="231F20"/>
          <w:spacing w:val="-19"/>
        </w:rPr>
        <w:t xml:space="preserve"> </w:t>
      </w:r>
      <w:r w:rsidRPr="00065DD1">
        <w:rPr>
          <w:rFonts w:ascii="Arial" w:eastAsia="Arial" w:hAnsi="Arial" w:cs="Arial"/>
          <w:color w:val="231F20"/>
        </w:rPr>
        <w:t>Oaks?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65DD1">
        <w:rPr>
          <w:rFonts w:ascii="Arial" w:eastAsia="Arial" w:hAnsi="Arial" w:cs="Arial"/>
          <w:color w:val="0000FF"/>
        </w:rPr>
        <w:t>&lt;  &gt;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  <w:w w:val="102"/>
        </w:rPr>
      </w:pPr>
      <w:r>
        <w:rPr>
          <w:rFonts w:ascii="Arial" w:eastAsia="Arial" w:hAnsi="Arial" w:cs="Arial"/>
          <w:color w:val="0000FF"/>
        </w:rPr>
        <w:br/>
      </w:r>
      <w:r>
        <w:rPr>
          <w:rFonts w:ascii="Arial" w:eastAsia="Arial" w:hAnsi="Arial" w:cs="Arial"/>
          <w:b/>
          <w:bCs/>
          <w:color w:val="678396"/>
        </w:rPr>
        <w:t>5.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esults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battle?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  <w:w w:val="102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65DD1">
        <w:rPr>
          <w:rFonts w:ascii="Arial" w:eastAsia="Arial" w:hAnsi="Arial" w:cs="Arial"/>
          <w:color w:val="0000FF"/>
        </w:rPr>
        <w:t>&lt;  &gt;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851" w:right="-20" w:hanging="554"/>
        <w:rPr>
          <w:rFonts w:ascii="Arial" w:eastAsia="Arial" w:hAnsi="Arial" w:cs="Arial"/>
          <w:color w:val="0000FF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851" w:right="-20" w:hanging="554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6.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conce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ns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Métis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First Nations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ega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ding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Canadian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gove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  <w:w w:val="103"/>
        </w:rPr>
        <w:t>nment</w:t>
      </w:r>
      <w:r>
        <w:rPr>
          <w:rFonts w:ascii="Arial" w:eastAsia="Arial" w:hAnsi="Arial" w:cs="Arial"/>
          <w:color w:val="231F20"/>
          <w:spacing w:val="-16"/>
          <w:w w:val="103"/>
        </w:rPr>
        <w:t>’</w:t>
      </w:r>
      <w:r>
        <w:rPr>
          <w:rFonts w:ascii="Arial" w:eastAsia="Arial" w:hAnsi="Arial" w:cs="Arial"/>
          <w:color w:val="231F20"/>
        </w:rPr>
        <w:t>s purpose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pu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chasing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Rupert</w:t>
      </w:r>
      <w:r>
        <w:rPr>
          <w:rFonts w:ascii="Arial" w:eastAsia="Arial" w:hAnsi="Arial" w:cs="Arial"/>
          <w:color w:val="231F20"/>
          <w:spacing w:val="-16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Land?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851" w:right="-20" w:hanging="554"/>
        <w:rPr>
          <w:rFonts w:ascii="Arial" w:eastAsia="Arial" w:hAnsi="Arial" w:cs="Arial"/>
          <w:color w:val="0000FF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65DD1">
        <w:rPr>
          <w:rFonts w:ascii="Arial" w:eastAsia="Arial" w:hAnsi="Arial" w:cs="Arial"/>
          <w:color w:val="0000FF"/>
        </w:rPr>
        <w:t>&lt;  &gt;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7.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was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Métis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Bill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Rights?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65DD1">
        <w:rPr>
          <w:rFonts w:ascii="Arial" w:eastAsia="Arial" w:hAnsi="Arial" w:cs="Arial"/>
          <w:color w:val="0000FF"/>
        </w:rPr>
        <w:t>&lt;  &gt;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851" w:right="-20" w:hanging="554"/>
        <w:rPr>
          <w:rFonts w:ascii="Arial" w:eastAsia="Arial" w:hAnsi="Arial" w:cs="Arial"/>
          <w:color w:val="0000FF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866185" w:rsidRDefault="00866185">
      <w:pPr>
        <w:spacing w:after="0"/>
        <w:jc w:val="right"/>
      </w:pPr>
    </w:p>
    <w:p w:rsidR="00065DD1" w:rsidRDefault="00065DD1">
      <w:pPr>
        <w:spacing w:after="0"/>
        <w:jc w:val="right"/>
      </w:pPr>
    </w:p>
    <w:p w:rsidR="00065DD1" w:rsidRDefault="00065DD1">
      <w:pPr>
        <w:spacing w:after="0"/>
        <w:jc w:val="right"/>
      </w:pPr>
    </w:p>
    <w:p w:rsidR="00065DD1" w:rsidRDefault="00065DD1" w:rsidP="00065DD1">
      <w:pPr>
        <w:spacing w:after="0"/>
        <w:jc w:val="both"/>
        <w:sectPr w:rsidR="00065DD1">
          <w:type w:val="continuous"/>
          <w:pgSz w:w="12240" w:h="15840"/>
          <w:pgMar w:top="460" w:right="600" w:bottom="280" w:left="1340" w:header="720" w:footer="720" w:gutter="0"/>
          <w:cols w:space="720"/>
        </w:sectPr>
      </w:pPr>
    </w:p>
    <w:p w:rsidR="00866185" w:rsidRDefault="00866185" w:rsidP="00065DD1">
      <w:pPr>
        <w:spacing w:before="69" w:after="0" w:line="202" w:lineRule="exact"/>
        <w:ind w:left="100" w:right="-20"/>
        <w:rPr>
          <w:sz w:val="20"/>
          <w:szCs w:val="20"/>
        </w:rPr>
      </w:pPr>
    </w:p>
    <w:p w:rsidR="00866185" w:rsidRDefault="00866185">
      <w:pPr>
        <w:spacing w:before="15" w:after="0" w:line="280" w:lineRule="exact"/>
        <w:rPr>
          <w:sz w:val="28"/>
          <w:szCs w:val="28"/>
        </w:rPr>
      </w:pPr>
    </w:p>
    <w:p w:rsidR="00866185" w:rsidRDefault="00F00A42" w:rsidP="00065DD1">
      <w:pPr>
        <w:tabs>
          <w:tab w:val="left" w:pos="820"/>
        </w:tabs>
        <w:spacing w:after="0" w:line="240" w:lineRule="auto"/>
        <w:ind w:left="1560" w:right="-20" w:hanging="567"/>
        <w:rPr>
          <w:rFonts w:ascii="Arial" w:eastAsia="Arial" w:hAnsi="Arial" w:cs="Arial"/>
          <w:color w:val="231F20"/>
          <w:w w:val="103"/>
          <w:position w:val="-1"/>
        </w:rPr>
      </w:pPr>
      <w:r>
        <w:rPr>
          <w:rFonts w:ascii="Arial" w:eastAsia="Arial" w:hAnsi="Arial" w:cs="Arial"/>
          <w:b/>
          <w:bCs/>
          <w:color w:val="678396"/>
        </w:rPr>
        <w:t>8.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Anglophone 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Francophone perspectives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Resistance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death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w w:val="104"/>
        </w:rPr>
        <w:t>of</w:t>
      </w:r>
      <w:r w:rsidR="00065DD1">
        <w:rPr>
          <w:rFonts w:ascii="Arial" w:eastAsia="Arial" w:hAnsi="Arial" w:cs="Arial"/>
          <w:color w:val="231F20"/>
          <w:w w:val="104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Thomas</w:t>
      </w:r>
      <w:r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3"/>
          <w:position w:val="-1"/>
        </w:rPr>
        <w:t>Scott?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1560" w:right="-20" w:hanging="567"/>
        <w:rPr>
          <w:rFonts w:ascii="Arial" w:eastAsia="Arial" w:hAnsi="Arial" w:cs="Arial"/>
          <w:color w:val="231F20"/>
          <w:w w:val="103"/>
          <w:position w:val="-1"/>
        </w:rPr>
      </w:pPr>
    </w:p>
    <w:p w:rsidR="00065DD1" w:rsidRDefault="00065DD1" w:rsidP="00065DD1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ab/>
        <w:t xml:space="preserve">  </w:t>
      </w:r>
      <w:r w:rsidRPr="00065DD1">
        <w:rPr>
          <w:rFonts w:ascii="Arial" w:eastAsia="Arial" w:hAnsi="Arial" w:cs="Arial"/>
          <w:color w:val="0000FF"/>
        </w:rPr>
        <w:t>&lt;  &gt;</w:t>
      </w:r>
    </w:p>
    <w:p w:rsidR="00065DD1" w:rsidRDefault="00065DD1" w:rsidP="00065DD1">
      <w:pPr>
        <w:tabs>
          <w:tab w:val="left" w:pos="820"/>
        </w:tabs>
        <w:spacing w:after="0" w:line="240" w:lineRule="auto"/>
        <w:ind w:left="1560" w:right="-20" w:hanging="567"/>
        <w:rPr>
          <w:rFonts w:ascii="Arial" w:eastAsia="Arial" w:hAnsi="Arial" w:cs="Arial"/>
          <w:color w:val="231F20"/>
          <w:w w:val="103"/>
          <w:position w:val="-1"/>
        </w:rPr>
      </w:pPr>
    </w:p>
    <w:p w:rsidR="00065DD1" w:rsidRDefault="00065DD1">
      <w:pPr>
        <w:spacing w:before="11" w:after="0" w:line="247" w:lineRule="exact"/>
        <w:ind w:left="820" w:right="-20"/>
        <w:rPr>
          <w:rFonts w:ascii="Arial" w:eastAsia="Arial" w:hAnsi="Arial" w:cs="Arial"/>
        </w:rPr>
      </w:pPr>
    </w:p>
    <w:p w:rsidR="00065DD1" w:rsidRDefault="00065DD1">
      <w:pPr>
        <w:spacing w:before="11" w:after="0" w:line="247" w:lineRule="exact"/>
        <w:ind w:left="820" w:right="-20"/>
        <w:rPr>
          <w:rFonts w:ascii="Arial" w:eastAsia="Arial" w:hAnsi="Arial" w:cs="Arial"/>
        </w:rPr>
      </w:pPr>
    </w:p>
    <w:p w:rsidR="00866185" w:rsidRDefault="00866185">
      <w:pPr>
        <w:spacing w:before="2" w:after="0" w:line="190" w:lineRule="exact"/>
        <w:rPr>
          <w:sz w:val="19"/>
          <w:szCs w:val="19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866185">
      <w:pPr>
        <w:spacing w:after="0" w:line="200" w:lineRule="exact"/>
        <w:rPr>
          <w:sz w:val="20"/>
          <w:szCs w:val="20"/>
        </w:rPr>
      </w:pPr>
    </w:p>
    <w:p w:rsidR="00866185" w:rsidRDefault="00F00A42">
      <w:pPr>
        <w:spacing w:before="3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2</w:t>
      </w:r>
    </w:p>
    <w:sectPr w:rsidR="00866185">
      <w:pgSz w:w="12240" w:h="15840"/>
      <w:pgMar w:top="460" w:right="14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42" w:rsidRDefault="00F00A42" w:rsidP="00065DD1">
      <w:pPr>
        <w:spacing w:after="0" w:line="240" w:lineRule="auto"/>
      </w:pPr>
      <w:r>
        <w:separator/>
      </w:r>
    </w:p>
  </w:endnote>
  <w:endnote w:type="continuationSeparator" w:id="0">
    <w:p w:rsidR="00F00A42" w:rsidRDefault="00F00A42" w:rsidP="000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42" w:rsidRDefault="00F00A42" w:rsidP="00065DD1">
      <w:pPr>
        <w:spacing w:after="0" w:line="240" w:lineRule="auto"/>
      </w:pPr>
      <w:r>
        <w:separator/>
      </w:r>
    </w:p>
  </w:footnote>
  <w:footnote w:type="continuationSeparator" w:id="0">
    <w:p w:rsidR="00F00A42" w:rsidRDefault="00F00A42" w:rsidP="000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D1" w:rsidRPr="00065DD1" w:rsidRDefault="00065DD1">
    <w:pPr>
      <w:pStyle w:val="Header"/>
    </w:pPr>
    <w:r>
      <w:tab/>
      <w:t xml:space="preserve">                                                                                                                                 </w:t>
    </w:r>
    <w:r w:rsidRPr="00065DD1">
      <w:rPr>
        <w:rFonts w:ascii="Arial" w:eastAsia="Arial" w:hAnsi="Arial" w:cs="Arial"/>
        <w:bCs/>
        <w:color w:val="231F20"/>
        <w:sz w:val="18"/>
        <w:szCs w:val="18"/>
      </w:rPr>
      <w:t>ADLC</w:t>
    </w:r>
    <w:r w:rsidRPr="00065DD1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065DD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65DD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65DD1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065DD1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065DD1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065DD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65DD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65DD1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065DD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65DD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65DD1">
      <w:rPr>
        <w:rFonts w:ascii="Arial" w:eastAsia="Arial" w:hAnsi="Arial" w:cs="Arial"/>
        <w:bCs/>
        <w:color w:val="231F20"/>
        <w:sz w:val="18"/>
        <w:szCs w:val="18"/>
      </w:rPr>
      <w:t>After Confederation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457E6"/>
    <w:multiLevelType w:val="hybridMultilevel"/>
    <w:tmpl w:val="4C805182"/>
    <w:lvl w:ilvl="0" w:tplc="C088AA00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6185"/>
    <w:rsid w:val="00065DD1"/>
    <w:rsid w:val="00866185"/>
    <w:rsid w:val="00F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1"/>
  </w:style>
  <w:style w:type="paragraph" w:styleId="Footer">
    <w:name w:val="footer"/>
    <w:basedOn w:val="Normal"/>
    <w:link w:val="Foot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1"/>
  </w:style>
  <w:style w:type="paragraph" w:styleId="ListParagraph">
    <w:name w:val="List Paragraph"/>
    <w:basedOn w:val="Normal"/>
    <w:uiPriority w:val="34"/>
    <w:qFormat/>
    <w:rsid w:val="00065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2017-11-01T08:45:00Z</dcterms:created>
  <dcterms:modified xsi:type="dcterms:W3CDTF">2017-11-01T14:52:00Z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2017-11-01T00:00:00Z</vt:filetime>
  </property>
</Properties>
</file>