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5DD" w:rsidRDefault="00A225DD">
      <w:pPr>
        <w:rPr>
          <w:rFonts w:ascii="HelveticaNeueLT Std" w:hAnsi="HelveticaNeueLT Std"/>
          <w:sz w:val="24"/>
          <w:szCs w:val="24"/>
        </w:rPr>
      </w:pPr>
      <w:r w:rsidRPr="00A225DD">
        <w:rPr>
          <w:rFonts w:ascii="HelveticaNeueLT Std" w:hAnsi="HelveticaNeueLT Std"/>
          <w:sz w:val="24"/>
          <w:szCs w:val="24"/>
        </w:rPr>
        <w:t xml:space="preserve">Social Studies 20-2 – Unit 1 – </w:t>
      </w:r>
      <w:r w:rsidRPr="00A225DD">
        <w:rPr>
          <w:rFonts w:ascii="HelveticaNeueLT Std" w:hAnsi="HelveticaNeueLT Std"/>
          <w:b/>
          <w:sz w:val="24"/>
          <w:szCs w:val="24"/>
        </w:rPr>
        <w:t>Assignment 1.5.9</w:t>
      </w:r>
      <w:r w:rsidRPr="00A225DD">
        <w:rPr>
          <w:rFonts w:ascii="HelveticaNeueLT Std" w:hAnsi="HelveticaNeueLT Std"/>
          <w:sz w:val="24"/>
          <w:szCs w:val="24"/>
        </w:rPr>
        <w:t xml:space="preserve"> – My Identity and Nation</w:t>
      </w:r>
    </w:p>
    <w:p w:rsidR="003D31C9" w:rsidRPr="0087249E" w:rsidRDefault="0087249E">
      <w:pPr>
        <w:rPr>
          <w:rFonts w:ascii="HelveticaNeueLT Std" w:hAnsi="HelveticaNeueLT Std"/>
          <w:b/>
          <w:sz w:val="24"/>
          <w:szCs w:val="24"/>
        </w:rPr>
      </w:pPr>
      <w:r w:rsidRPr="0087249E">
        <w:rPr>
          <w:rFonts w:ascii="HelveticaNeueLT Std" w:hAnsi="HelveticaNeueLT Std"/>
          <w:b/>
          <w:noProof/>
          <w:sz w:val="24"/>
          <w:szCs w:val="24"/>
        </w:rPr>
        <mc:AlternateContent>
          <mc:Choice Requires="wps">
            <w:drawing>
              <wp:anchor distT="0" distB="0" distL="114300" distR="114300" simplePos="0" relativeHeight="251659264" behindDoc="0" locked="0" layoutInCell="1" allowOverlap="1" wp14:anchorId="71226DD7" wp14:editId="50DCCE9C">
                <wp:simplePos x="0" y="0"/>
                <wp:positionH relativeFrom="column">
                  <wp:posOffset>-38100</wp:posOffset>
                </wp:positionH>
                <wp:positionV relativeFrom="paragraph">
                  <wp:posOffset>264160</wp:posOffset>
                </wp:positionV>
                <wp:extent cx="96202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962025" cy="266700"/>
                        </a:xfrm>
                        <a:prstGeom prst="rect">
                          <a:avLst/>
                        </a:prstGeom>
                        <a:solidFill>
                          <a:schemeClr val="lt1"/>
                        </a:solidFill>
                        <a:ln w="6350">
                          <a:solidFill>
                            <a:prstClr val="black"/>
                          </a:solidFill>
                        </a:ln>
                      </wps:spPr>
                      <wps:txbx>
                        <w:txbxContent>
                          <w:p w:rsidR="00A225DD" w:rsidRPr="00A225DD" w:rsidRDefault="00A225DD">
                            <w:pPr>
                              <w:rPr>
                                <w:rFonts w:ascii="HelveticaNeueLT Std" w:hAnsi="HelveticaNeueLT Std"/>
                              </w:rPr>
                            </w:pPr>
                            <w:r w:rsidRPr="00A225DD">
                              <w:rPr>
                                <w:rFonts w:ascii="HelveticaNeueLT Std" w:hAnsi="HelveticaNeueLT Std"/>
                                <w:color w:val="FF0000"/>
                                <w:sz w:val="24"/>
                                <w:szCs w:val="24"/>
                              </w:rPr>
                              <w:t>Total:    /15</w:t>
                            </w:r>
                            <w:r w:rsidRPr="00A225DD">
                              <w:rPr>
                                <w:rFonts w:ascii="HelveticaNeueLT Std" w:hAnsi="HelveticaNeueLT Std"/>
                                <w:color w:val="FF0000"/>
                              </w:rPr>
                              <w:t xml:space="preserve">     </w:t>
                            </w:r>
                            <w:r w:rsidRPr="00A225DD">
                              <w:rPr>
                                <w:rFonts w:ascii="HelveticaNeueLT Std" w:hAnsi="HelveticaNeueLT Std"/>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26DD7" id="_x0000_t202" coordsize="21600,21600" o:spt="202" path="m,l,21600r21600,l21600,xe">
                <v:stroke joinstyle="miter"/>
                <v:path gradientshapeok="t" o:connecttype="rect"/>
              </v:shapetype>
              <v:shape id="Text Box 2" o:spid="_x0000_s1026" type="#_x0000_t202" style="position:absolute;margin-left:-3pt;margin-top:20.8pt;width:7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" fillcolor="white [3201]" strokeweight=".5pt">
                <v:textbox>
                  <w:txbxContent>
                    <w:p w:rsidR="00A225DD" w:rsidRPr="00A225DD" w:rsidRDefault="00A225DD">
                      <w:pPr>
                        <w:rPr>
                          <w:rFonts w:ascii="HelveticaNeueLT Std" w:hAnsi="HelveticaNeueLT Std"/>
                        </w:rPr>
                      </w:pPr>
                      <w:r w:rsidRPr="00A225DD">
                        <w:rPr>
                          <w:rFonts w:ascii="HelveticaNeueLT Std" w:hAnsi="HelveticaNeueLT Std"/>
                          <w:color w:val="FF0000"/>
                          <w:sz w:val="24"/>
                          <w:szCs w:val="24"/>
                        </w:rPr>
                        <w:t>Total:    /15</w:t>
                      </w:r>
                      <w:r w:rsidRPr="00A225DD">
                        <w:rPr>
                          <w:rFonts w:ascii="HelveticaNeueLT Std" w:hAnsi="HelveticaNeueLT Std"/>
                          <w:color w:val="FF0000"/>
                        </w:rPr>
                        <w:t xml:space="preserve">     </w:t>
                      </w:r>
                      <w:r w:rsidRPr="00A225DD">
                        <w:rPr>
                          <w:rFonts w:ascii="HelveticaNeueLT Std" w:hAnsi="HelveticaNeueLT Std"/>
                        </w:rPr>
                        <w:t>/15</w:t>
                      </w:r>
                    </w:p>
                  </w:txbxContent>
                </v:textbox>
              </v:shape>
            </w:pict>
          </mc:Fallback>
        </mc:AlternateContent>
      </w:r>
      <w:r w:rsidRPr="0087249E">
        <w:rPr>
          <w:rFonts w:ascii="HelveticaNeueLT Std" w:hAnsi="HelveticaNeueLT Std"/>
          <w:b/>
          <w:sz w:val="24"/>
          <w:szCs w:val="24"/>
        </w:rPr>
        <w:t>Student Name:</w:t>
      </w:r>
    </w:p>
    <w:p w:rsidR="00A225DD" w:rsidRDefault="00A225DD">
      <w:pPr>
        <w:rPr>
          <w:rFonts w:ascii="HelveticaNeueLT Std" w:hAnsi="HelveticaNeueLT Std"/>
          <w:sz w:val="24"/>
          <w:szCs w:val="24"/>
        </w:rPr>
      </w:pPr>
    </w:p>
    <w:p w:rsidR="00A225DD" w:rsidRDefault="00A225DD" w:rsidP="0096607B">
      <w:pPr>
        <w:jc w:val="both"/>
        <w:rPr>
          <w:rFonts w:ascii="HelveticaNeueLT Std" w:hAnsi="HelveticaNeueLT Std"/>
          <w:sz w:val="24"/>
          <w:szCs w:val="24"/>
        </w:rPr>
      </w:pPr>
      <w:r>
        <w:rPr>
          <w:rFonts w:ascii="HelveticaNeueLT Std" w:hAnsi="HelveticaNeueLT Std"/>
          <w:sz w:val="24"/>
          <w:szCs w:val="24"/>
        </w:rPr>
        <w:t xml:space="preserve">Many factors have influenced the person you are today. Your parents, your community, your heritage, your customs and beliefs, your friends, your role models, your nationality, and your interests have all played </w:t>
      </w:r>
      <w:r w:rsidR="0096607B">
        <w:rPr>
          <w:rFonts w:ascii="HelveticaNeueLT Std" w:hAnsi="HelveticaNeueLT Std"/>
          <w:sz w:val="24"/>
          <w:szCs w:val="24"/>
        </w:rPr>
        <w:t xml:space="preserve">a role to shape your unique identity. These factors often tie you to a larger group through </w:t>
      </w:r>
      <w:r w:rsidR="0096607B" w:rsidRPr="0096607B">
        <w:rPr>
          <w:rFonts w:ascii="HelveticaNeueLT Std" w:hAnsi="HelveticaNeueLT Std"/>
          <w:sz w:val="24"/>
          <w:szCs w:val="24"/>
          <w:highlight w:val="yellow"/>
        </w:rPr>
        <w:t>collective identities</w:t>
      </w:r>
      <w:r w:rsidR="0096607B">
        <w:rPr>
          <w:rFonts w:ascii="HelveticaNeueLT Std" w:hAnsi="HelveticaNeueLT Std"/>
          <w:sz w:val="24"/>
          <w:szCs w:val="24"/>
        </w:rPr>
        <w:t xml:space="preserve">, where you may share similar values and beliefs with others within a </w:t>
      </w:r>
      <w:r w:rsidR="0096607B" w:rsidRPr="0096607B">
        <w:rPr>
          <w:rFonts w:ascii="HelveticaNeueLT Std" w:hAnsi="HelveticaNeueLT Std"/>
          <w:sz w:val="24"/>
          <w:szCs w:val="24"/>
          <w:highlight w:val="yellow"/>
        </w:rPr>
        <w:t>nation</w:t>
      </w:r>
      <w:r w:rsidR="0096607B">
        <w:rPr>
          <w:rFonts w:ascii="HelveticaNeueLT Std" w:hAnsi="HelveticaNeueLT Std"/>
          <w:sz w:val="24"/>
          <w:szCs w:val="24"/>
        </w:rPr>
        <w:t xml:space="preserve"> and/or in the same country.</w:t>
      </w:r>
    </w:p>
    <w:p w:rsidR="0096607B" w:rsidRPr="0096607B" w:rsidRDefault="0096607B" w:rsidP="0096607B">
      <w:pPr>
        <w:jc w:val="both"/>
        <w:rPr>
          <w:rFonts w:ascii="HelveticaNeueLT Std" w:hAnsi="HelveticaNeueLT Std"/>
          <w:b/>
          <w:sz w:val="24"/>
          <w:szCs w:val="24"/>
        </w:rPr>
      </w:pPr>
      <w:r w:rsidRPr="0096607B">
        <w:rPr>
          <w:rFonts w:ascii="HelveticaNeueLT Std" w:hAnsi="HelveticaNeueLT Std"/>
          <w:b/>
          <w:sz w:val="24"/>
          <w:szCs w:val="24"/>
        </w:rPr>
        <w:t>What you will do for this assignment:</w:t>
      </w:r>
    </w:p>
    <w:p w:rsidR="0096607B" w:rsidRDefault="0096607B" w:rsidP="0096607B">
      <w:pPr>
        <w:jc w:val="both"/>
        <w:rPr>
          <w:rFonts w:ascii="HelveticaNeueLT Std" w:hAnsi="HelveticaNeueLT Std"/>
          <w:sz w:val="24"/>
          <w:szCs w:val="24"/>
        </w:rPr>
      </w:pPr>
      <w:r w:rsidRPr="0096607B">
        <w:rPr>
          <w:rFonts w:ascii="HelveticaNeueLT Std" w:hAnsi="HelveticaNeueLT Std"/>
          <w:b/>
          <w:color w:val="FF0000"/>
          <w:sz w:val="24"/>
          <w:szCs w:val="24"/>
        </w:rPr>
        <w:t>Step 1:</w:t>
      </w:r>
      <w:r w:rsidRPr="0096607B">
        <w:rPr>
          <w:rFonts w:ascii="HelveticaNeueLT Std" w:hAnsi="HelveticaNeueLT Std"/>
          <w:color w:val="FF0000"/>
          <w:sz w:val="24"/>
          <w:szCs w:val="24"/>
        </w:rPr>
        <w:t xml:space="preserve"> </w:t>
      </w:r>
      <w:r>
        <w:rPr>
          <w:rFonts w:ascii="HelveticaNeueLT Std" w:hAnsi="HelveticaNeueLT Std"/>
          <w:sz w:val="24"/>
          <w:szCs w:val="24"/>
        </w:rPr>
        <w:t>Review and choose the main factors that influence your identity. Using the puzzle image below, review the factors that could influence your identity.</w:t>
      </w:r>
    </w:p>
    <w:p w:rsidR="0096607B" w:rsidRDefault="0096607B" w:rsidP="0096607B">
      <w:pPr>
        <w:jc w:val="center"/>
        <w:rPr>
          <w:rFonts w:ascii="HelveticaNeueLT Std" w:hAnsi="HelveticaNeueLT Std"/>
          <w:sz w:val="24"/>
          <w:szCs w:val="24"/>
        </w:rPr>
      </w:pPr>
    </w:p>
    <w:p w:rsidR="0096607B" w:rsidRDefault="0096607B" w:rsidP="0096607B">
      <w:pPr>
        <w:jc w:val="center"/>
        <w:rPr>
          <w:rFonts w:ascii="HelveticaNeueLT Std" w:hAnsi="HelveticaNeueLT Std"/>
          <w:sz w:val="24"/>
          <w:szCs w:val="24"/>
        </w:rPr>
      </w:pPr>
      <w:r>
        <w:rPr>
          <w:noProof/>
        </w:rPr>
        <w:drawing>
          <wp:inline distT="0" distB="0" distL="0" distR="0" wp14:anchorId="565F212A" wp14:editId="77CC99FF">
            <wp:extent cx="5010150" cy="45235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1396" cy="4533707"/>
                    </a:xfrm>
                    <a:prstGeom prst="rect">
                      <a:avLst/>
                    </a:prstGeom>
                  </pic:spPr>
                </pic:pic>
              </a:graphicData>
            </a:graphic>
          </wp:inline>
        </w:drawing>
      </w:r>
    </w:p>
    <w:p w:rsidR="0096607B" w:rsidRPr="003D31C9" w:rsidRDefault="0096607B" w:rsidP="0096607B">
      <w:pPr>
        <w:rPr>
          <w:rFonts w:ascii="HelveticaNeueLT Std" w:hAnsi="HelveticaNeueLT Std"/>
          <w:i/>
          <w:sz w:val="24"/>
          <w:szCs w:val="24"/>
        </w:rPr>
      </w:pPr>
      <w:r w:rsidRPr="0087249E">
        <w:rPr>
          <w:rFonts w:ascii="HelveticaNeueLT Std" w:hAnsi="HelveticaNeueLT Std"/>
          <w:color w:val="FF0000"/>
          <w:sz w:val="24"/>
          <w:szCs w:val="24"/>
        </w:rPr>
        <w:lastRenderedPageBreak/>
        <w:t xml:space="preserve">Step 2: </w:t>
      </w:r>
      <w:r w:rsidR="003D31C9">
        <w:rPr>
          <w:rFonts w:ascii="HelveticaNeueLT Std" w:hAnsi="HelveticaNeueLT Std"/>
          <w:sz w:val="24"/>
          <w:szCs w:val="24"/>
        </w:rPr>
        <w:t xml:space="preserve">Plan your response using the chart provided. </w:t>
      </w:r>
      <w:r w:rsidR="003D31C9" w:rsidRPr="003D31C9">
        <w:rPr>
          <w:rFonts w:ascii="HelveticaNeueLT Std" w:hAnsi="HelveticaNeueLT Std"/>
          <w:i/>
          <w:sz w:val="24"/>
          <w:szCs w:val="24"/>
        </w:rPr>
        <w:t>An example has also been provided for you.</w:t>
      </w:r>
    </w:p>
    <w:p w:rsidR="003D31C9" w:rsidRDefault="003D31C9" w:rsidP="003D31C9">
      <w:pPr>
        <w:rPr>
          <w:rFonts w:ascii="HelveticaNeueLT Std" w:hAnsi="HelveticaNeueLT Std"/>
          <w:sz w:val="24"/>
          <w:szCs w:val="24"/>
        </w:rPr>
      </w:pPr>
      <w:r>
        <w:rPr>
          <w:rFonts w:ascii="HelveticaNeueLT Std" w:hAnsi="HelveticaNeueLT Std"/>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790575" cy="247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790575" cy="247650"/>
                        </a:xfrm>
                        <a:prstGeom prst="rect">
                          <a:avLst/>
                        </a:prstGeom>
                        <a:solidFill>
                          <a:schemeClr val="lt1"/>
                        </a:solidFill>
                        <a:ln w="6350">
                          <a:solidFill>
                            <a:prstClr val="black"/>
                          </a:solidFill>
                        </a:ln>
                      </wps:spPr>
                      <wps:txbx>
                        <w:txbxContent>
                          <w:p w:rsidR="003D31C9" w:rsidRPr="003D31C9" w:rsidRDefault="003D31C9">
                            <w:pPr>
                              <w:rPr>
                                <w:color w:val="FF0000"/>
                              </w:rPr>
                            </w:pPr>
                            <w:r w:rsidRPr="003D31C9">
                              <w:rPr>
                                <w:color w:val="FF0000"/>
                              </w:rPr>
                              <w:t>/5 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75pt;margin-top:0;width:62.25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" fillcolor="white [3201]" strokeweight=".5pt">
                <v:textbox>
                  <w:txbxContent>
                    <w:p w:rsidR="003D31C9" w:rsidRPr="003D31C9" w:rsidRDefault="003D31C9">
                      <w:pPr>
                        <w:rPr>
                          <w:color w:val="FF0000"/>
                        </w:rPr>
                      </w:pPr>
                      <w:r w:rsidRPr="003D31C9">
                        <w:rPr>
                          <w:color w:val="FF0000"/>
                        </w:rPr>
                        <w:t>/5 marks</w:t>
                      </w:r>
                    </w:p>
                  </w:txbxContent>
                </v:textbox>
              </v:shape>
            </w:pict>
          </mc:Fallback>
        </mc:AlternateContent>
      </w:r>
    </w:p>
    <w:tbl>
      <w:tblPr>
        <w:tblStyle w:val="TableGrid"/>
        <w:tblW w:w="0" w:type="auto"/>
        <w:tblLook w:val="04A0" w:firstRow="1" w:lastRow="0" w:firstColumn="1" w:lastColumn="0" w:noHBand="0" w:noVBand="1"/>
      </w:tblPr>
      <w:tblGrid>
        <w:gridCol w:w="3116"/>
        <w:gridCol w:w="3117"/>
        <w:gridCol w:w="3117"/>
      </w:tblGrid>
      <w:tr w:rsidR="003D31C9" w:rsidTr="003D31C9">
        <w:tc>
          <w:tcPr>
            <w:tcW w:w="3116" w:type="dxa"/>
          </w:tcPr>
          <w:p w:rsidR="003D31C9" w:rsidRPr="003D31C9" w:rsidRDefault="003D31C9" w:rsidP="003D31C9">
            <w:pPr>
              <w:jc w:val="center"/>
              <w:rPr>
                <w:rFonts w:ascii="HelveticaNeueLT Std" w:hAnsi="HelveticaNeueLT Std"/>
                <w:b/>
                <w:sz w:val="24"/>
                <w:szCs w:val="24"/>
              </w:rPr>
            </w:pPr>
          </w:p>
          <w:p w:rsidR="003D31C9" w:rsidRPr="003D31C9" w:rsidRDefault="003D31C9" w:rsidP="003D31C9">
            <w:pPr>
              <w:jc w:val="center"/>
              <w:rPr>
                <w:rFonts w:ascii="HelveticaNeueLT Std" w:hAnsi="HelveticaNeueLT Std"/>
                <w:b/>
                <w:sz w:val="24"/>
                <w:szCs w:val="24"/>
              </w:rPr>
            </w:pPr>
            <w:r w:rsidRPr="003D31C9">
              <w:rPr>
                <w:rFonts w:ascii="HelveticaNeueLT Std" w:hAnsi="HelveticaNeueLT Std"/>
                <w:b/>
                <w:sz w:val="24"/>
                <w:szCs w:val="24"/>
              </w:rPr>
              <w:t>Guiding Questions</w:t>
            </w:r>
          </w:p>
          <w:p w:rsidR="003D31C9" w:rsidRPr="003D31C9" w:rsidRDefault="003D31C9" w:rsidP="003D31C9">
            <w:pPr>
              <w:jc w:val="center"/>
              <w:rPr>
                <w:rFonts w:ascii="HelveticaNeueLT Std" w:hAnsi="HelveticaNeueLT Std"/>
                <w:b/>
                <w:sz w:val="24"/>
                <w:szCs w:val="24"/>
              </w:rPr>
            </w:pPr>
          </w:p>
        </w:tc>
        <w:tc>
          <w:tcPr>
            <w:tcW w:w="3117" w:type="dxa"/>
          </w:tcPr>
          <w:p w:rsidR="003D31C9" w:rsidRPr="003D31C9" w:rsidRDefault="003D31C9" w:rsidP="003D31C9">
            <w:pPr>
              <w:jc w:val="center"/>
              <w:rPr>
                <w:rFonts w:ascii="HelveticaNeueLT Std" w:hAnsi="HelveticaNeueLT Std"/>
                <w:b/>
                <w:i/>
                <w:sz w:val="24"/>
                <w:szCs w:val="24"/>
              </w:rPr>
            </w:pPr>
          </w:p>
          <w:p w:rsidR="003D31C9" w:rsidRPr="003D31C9" w:rsidRDefault="003D31C9" w:rsidP="003D31C9">
            <w:pPr>
              <w:jc w:val="center"/>
              <w:rPr>
                <w:rFonts w:ascii="HelveticaNeueLT Std" w:hAnsi="HelveticaNeueLT Std"/>
                <w:b/>
                <w:sz w:val="24"/>
                <w:szCs w:val="24"/>
              </w:rPr>
            </w:pPr>
            <w:r w:rsidRPr="003D31C9">
              <w:rPr>
                <w:rFonts w:ascii="HelveticaNeueLT Std" w:hAnsi="HelveticaNeueLT Std"/>
                <w:b/>
                <w:i/>
                <w:sz w:val="24"/>
                <w:szCs w:val="24"/>
              </w:rPr>
              <w:t>Example Reponses</w:t>
            </w:r>
          </w:p>
        </w:tc>
        <w:tc>
          <w:tcPr>
            <w:tcW w:w="3117" w:type="dxa"/>
          </w:tcPr>
          <w:p w:rsidR="003D31C9" w:rsidRPr="003D31C9" w:rsidRDefault="003D31C9" w:rsidP="003D31C9">
            <w:pPr>
              <w:jc w:val="center"/>
              <w:rPr>
                <w:rFonts w:ascii="HelveticaNeueLT Std" w:hAnsi="HelveticaNeueLT Std"/>
                <w:b/>
                <w:sz w:val="24"/>
                <w:szCs w:val="24"/>
              </w:rPr>
            </w:pPr>
          </w:p>
          <w:p w:rsidR="003D31C9" w:rsidRPr="003D31C9" w:rsidRDefault="003D31C9" w:rsidP="003D31C9">
            <w:pPr>
              <w:jc w:val="center"/>
              <w:rPr>
                <w:rFonts w:ascii="HelveticaNeueLT Std" w:hAnsi="HelveticaNeueLT Std"/>
                <w:b/>
                <w:sz w:val="24"/>
                <w:szCs w:val="24"/>
              </w:rPr>
            </w:pPr>
            <w:r w:rsidRPr="003D31C9">
              <w:rPr>
                <w:rFonts w:ascii="HelveticaNeueLT Std" w:hAnsi="HelveticaNeueLT Std"/>
                <w:b/>
                <w:sz w:val="24"/>
                <w:szCs w:val="24"/>
              </w:rPr>
              <w:t>Your Responses</w:t>
            </w:r>
          </w:p>
        </w:tc>
      </w:tr>
      <w:tr w:rsidR="003D31C9" w:rsidTr="003D31C9">
        <w:tc>
          <w:tcPr>
            <w:tcW w:w="3116" w:type="dxa"/>
          </w:tcPr>
          <w:p w:rsidR="003D31C9" w:rsidRDefault="003D31C9" w:rsidP="003D31C9">
            <w:pPr>
              <w:jc w:val="both"/>
              <w:rPr>
                <w:rFonts w:ascii="HelveticaNeueLT Std" w:hAnsi="HelveticaNeueLT Std"/>
                <w:sz w:val="24"/>
                <w:szCs w:val="24"/>
              </w:rPr>
            </w:pPr>
          </w:p>
          <w:p w:rsidR="003D31C9" w:rsidRDefault="003D31C9" w:rsidP="003D31C9">
            <w:pPr>
              <w:jc w:val="both"/>
              <w:rPr>
                <w:rFonts w:ascii="HelveticaNeueLT Std" w:hAnsi="HelveticaNeueLT Std"/>
                <w:sz w:val="24"/>
                <w:szCs w:val="24"/>
              </w:rPr>
            </w:pPr>
            <w:r>
              <w:rPr>
                <w:rFonts w:ascii="HelveticaNeueLT Std" w:hAnsi="HelveticaNeueLT Std"/>
                <w:sz w:val="24"/>
                <w:szCs w:val="24"/>
              </w:rPr>
              <w:t xml:space="preserve">What factors have you chosen that influence your identity? </w:t>
            </w:r>
            <w:r w:rsidRPr="003D31C9">
              <w:rPr>
                <w:rFonts w:ascii="HelveticaNeueLT Std" w:hAnsi="HelveticaNeueLT Std"/>
                <w:sz w:val="24"/>
                <w:szCs w:val="24"/>
                <w:highlight w:val="yellow"/>
              </w:rPr>
              <w:t>Choose at least three factors</w:t>
            </w:r>
            <w:r>
              <w:rPr>
                <w:rFonts w:ascii="HelveticaNeueLT Std" w:hAnsi="HelveticaNeueLT Std"/>
                <w:sz w:val="24"/>
                <w:szCs w:val="24"/>
              </w:rPr>
              <w:t xml:space="preserve"> to discuss.</w:t>
            </w:r>
          </w:p>
        </w:tc>
        <w:tc>
          <w:tcPr>
            <w:tcW w:w="3117" w:type="dxa"/>
          </w:tcPr>
          <w:p w:rsidR="003D31C9" w:rsidRDefault="003D31C9" w:rsidP="003D31C9">
            <w:pPr>
              <w:rPr>
                <w:rFonts w:ascii="HelveticaNeueLT Std" w:hAnsi="HelveticaNeueLT Std"/>
                <w:sz w:val="24"/>
                <w:szCs w:val="24"/>
              </w:rPr>
            </w:pPr>
          </w:p>
          <w:p w:rsidR="003D31C9" w:rsidRPr="0087249E" w:rsidRDefault="003D31C9" w:rsidP="003D31C9">
            <w:pPr>
              <w:pStyle w:val="ListParagraph"/>
              <w:numPr>
                <w:ilvl w:val="0"/>
                <w:numId w:val="1"/>
              </w:numPr>
              <w:rPr>
                <w:rFonts w:ascii="HelveticaNeueLT Std" w:hAnsi="HelveticaNeueLT Std"/>
                <w:i/>
              </w:rPr>
            </w:pPr>
            <w:r w:rsidRPr="0087249E">
              <w:rPr>
                <w:rFonts w:ascii="HelveticaNeueLT Std" w:hAnsi="HelveticaNeueLT Std"/>
                <w:i/>
              </w:rPr>
              <w:t>Skills and interests</w:t>
            </w:r>
          </w:p>
          <w:p w:rsidR="003D31C9" w:rsidRPr="0087249E" w:rsidRDefault="003D31C9" w:rsidP="003D31C9">
            <w:pPr>
              <w:pStyle w:val="ListParagraph"/>
              <w:numPr>
                <w:ilvl w:val="0"/>
                <w:numId w:val="1"/>
              </w:numPr>
              <w:rPr>
                <w:rFonts w:ascii="HelveticaNeueLT Std" w:hAnsi="HelveticaNeueLT Std"/>
                <w:i/>
              </w:rPr>
            </w:pPr>
            <w:r w:rsidRPr="0087249E">
              <w:rPr>
                <w:rFonts w:ascii="HelveticaNeueLT Std" w:hAnsi="HelveticaNeueLT Std"/>
                <w:i/>
              </w:rPr>
              <w:t>Traditions</w:t>
            </w:r>
          </w:p>
          <w:p w:rsidR="003D31C9" w:rsidRPr="0087249E" w:rsidRDefault="003D31C9" w:rsidP="003D31C9">
            <w:pPr>
              <w:pStyle w:val="ListParagraph"/>
              <w:numPr>
                <w:ilvl w:val="0"/>
                <w:numId w:val="1"/>
              </w:numPr>
              <w:rPr>
                <w:rFonts w:ascii="HelveticaNeueLT Std" w:hAnsi="HelveticaNeueLT Std"/>
                <w:i/>
              </w:rPr>
            </w:pPr>
            <w:r w:rsidRPr="0087249E">
              <w:rPr>
                <w:rFonts w:ascii="HelveticaNeueLT Std" w:hAnsi="HelveticaNeueLT Std"/>
                <w:i/>
              </w:rPr>
              <w:t>Role models</w:t>
            </w:r>
          </w:p>
          <w:p w:rsidR="003D31C9" w:rsidRPr="0087249E" w:rsidRDefault="003D31C9" w:rsidP="003D31C9">
            <w:pPr>
              <w:pStyle w:val="ListParagraph"/>
              <w:numPr>
                <w:ilvl w:val="0"/>
                <w:numId w:val="1"/>
              </w:numPr>
              <w:rPr>
                <w:rFonts w:ascii="HelveticaNeueLT Std" w:hAnsi="HelveticaNeueLT Std"/>
                <w:i/>
              </w:rPr>
            </w:pPr>
            <w:r w:rsidRPr="0087249E">
              <w:rPr>
                <w:rFonts w:ascii="HelveticaNeueLT Std" w:hAnsi="HelveticaNeueLT Std"/>
                <w:i/>
              </w:rPr>
              <w:t>Abilities</w:t>
            </w:r>
          </w:p>
          <w:p w:rsidR="003D31C9" w:rsidRPr="003D31C9" w:rsidRDefault="003D31C9" w:rsidP="003D31C9">
            <w:pPr>
              <w:pStyle w:val="ListParagraph"/>
              <w:rPr>
                <w:rFonts w:ascii="HelveticaNeueLT Std" w:hAnsi="HelveticaNeueLT Std"/>
                <w:sz w:val="24"/>
                <w:szCs w:val="24"/>
              </w:rPr>
            </w:pPr>
          </w:p>
        </w:tc>
        <w:tc>
          <w:tcPr>
            <w:tcW w:w="3117" w:type="dxa"/>
          </w:tcPr>
          <w:p w:rsidR="003D31C9" w:rsidRDefault="003D31C9" w:rsidP="003D31C9">
            <w:pPr>
              <w:rPr>
                <w:rFonts w:ascii="HelveticaNeueLT Std" w:hAnsi="HelveticaNeueLT Std"/>
                <w:sz w:val="24"/>
                <w:szCs w:val="24"/>
              </w:rPr>
            </w:pPr>
          </w:p>
          <w:p w:rsidR="003D31C9" w:rsidRDefault="003D31C9" w:rsidP="003D31C9">
            <w:pPr>
              <w:pStyle w:val="ListParagraph"/>
              <w:numPr>
                <w:ilvl w:val="0"/>
                <w:numId w:val="1"/>
              </w:numPr>
              <w:rPr>
                <w:rFonts w:ascii="HelveticaNeueLT Std" w:hAnsi="HelveticaNeueLT Std"/>
                <w:sz w:val="24"/>
                <w:szCs w:val="24"/>
              </w:rPr>
            </w:pPr>
            <w:r>
              <w:rPr>
                <w:rFonts w:ascii="HelveticaNeueLT Std" w:hAnsi="HelveticaNeueLT Std"/>
                <w:sz w:val="24"/>
                <w:szCs w:val="24"/>
              </w:rPr>
              <w:t xml:space="preserve"> </w:t>
            </w:r>
          </w:p>
          <w:p w:rsidR="003D31C9" w:rsidRDefault="003D31C9" w:rsidP="003D31C9">
            <w:pPr>
              <w:pStyle w:val="ListParagraph"/>
              <w:numPr>
                <w:ilvl w:val="0"/>
                <w:numId w:val="1"/>
              </w:numPr>
              <w:rPr>
                <w:rFonts w:ascii="HelveticaNeueLT Std" w:hAnsi="HelveticaNeueLT Std"/>
                <w:sz w:val="24"/>
                <w:szCs w:val="24"/>
              </w:rPr>
            </w:pPr>
            <w:r>
              <w:rPr>
                <w:rFonts w:ascii="HelveticaNeueLT Std" w:hAnsi="HelveticaNeueLT Std"/>
                <w:sz w:val="24"/>
                <w:szCs w:val="24"/>
              </w:rPr>
              <w:t xml:space="preserve"> </w:t>
            </w:r>
          </w:p>
          <w:p w:rsidR="003D31C9" w:rsidRDefault="003D31C9" w:rsidP="003D31C9">
            <w:pPr>
              <w:pStyle w:val="ListParagraph"/>
              <w:numPr>
                <w:ilvl w:val="0"/>
                <w:numId w:val="1"/>
              </w:numPr>
              <w:rPr>
                <w:rFonts w:ascii="HelveticaNeueLT Std" w:hAnsi="HelveticaNeueLT Std"/>
                <w:sz w:val="24"/>
                <w:szCs w:val="24"/>
              </w:rPr>
            </w:pPr>
            <w:r>
              <w:rPr>
                <w:rFonts w:ascii="HelveticaNeueLT Std" w:hAnsi="HelveticaNeueLT Std"/>
                <w:sz w:val="24"/>
                <w:szCs w:val="24"/>
              </w:rPr>
              <w:t xml:space="preserve"> </w:t>
            </w:r>
          </w:p>
          <w:p w:rsidR="003D31C9" w:rsidRDefault="003D31C9" w:rsidP="003D31C9">
            <w:pPr>
              <w:pStyle w:val="ListParagraph"/>
              <w:numPr>
                <w:ilvl w:val="0"/>
                <w:numId w:val="1"/>
              </w:numPr>
              <w:rPr>
                <w:rFonts w:ascii="HelveticaNeueLT Std" w:hAnsi="HelveticaNeueLT Std"/>
                <w:sz w:val="24"/>
                <w:szCs w:val="24"/>
              </w:rPr>
            </w:pPr>
          </w:p>
          <w:p w:rsidR="003D31C9" w:rsidRPr="003D31C9" w:rsidRDefault="003D31C9" w:rsidP="003D31C9">
            <w:pPr>
              <w:rPr>
                <w:rFonts w:ascii="HelveticaNeueLT Std" w:hAnsi="HelveticaNeueLT Std"/>
                <w:sz w:val="24"/>
                <w:szCs w:val="24"/>
              </w:rPr>
            </w:pPr>
          </w:p>
        </w:tc>
      </w:tr>
      <w:tr w:rsidR="003D31C9" w:rsidTr="003D31C9">
        <w:tc>
          <w:tcPr>
            <w:tcW w:w="3116" w:type="dxa"/>
          </w:tcPr>
          <w:p w:rsidR="003D31C9" w:rsidRDefault="003D31C9" w:rsidP="003D31C9">
            <w:pPr>
              <w:jc w:val="both"/>
              <w:rPr>
                <w:rFonts w:ascii="HelveticaNeueLT Std" w:hAnsi="HelveticaNeueLT Std"/>
                <w:sz w:val="24"/>
                <w:szCs w:val="24"/>
              </w:rPr>
            </w:pPr>
          </w:p>
          <w:p w:rsidR="003D31C9" w:rsidRDefault="003D31C9" w:rsidP="003D31C9">
            <w:pPr>
              <w:jc w:val="both"/>
              <w:rPr>
                <w:rFonts w:ascii="HelveticaNeueLT Std" w:hAnsi="HelveticaNeueLT Std"/>
                <w:sz w:val="24"/>
                <w:szCs w:val="24"/>
              </w:rPr>
            </w:pPr>
            <w:r>
              <w:rPr>
                <w:rFonts w:ascii="HelveticaNeueLT Std" w:hAnsi="HelveticaNeueLT Std"/>
                <w:sz w:val="24"/>
                <w:szCs w:val="24"/>
              </w:rPr>
              <w:t>What examples should you include that demonstrate each factor’s influence on your identity?</w:t>
            </w:r>
          </w:p>
          <w:p w:rsidR="003D31C9" w:rsidRDefault="003D31C9" w:rsidP="003D31C9">
            <w:pPr>
              <w:jc w:val="both"/>
              <w:rPr>
                <w:rFonts w:ascii="HelveticaNeueLT Std" w:hAnsi="HelveticaNeueLT Std"/>
                <w:sz w:val="24"/>
                <w:szCs w:val="24"/>
              </w:rPr>
            </w:pPr>
          </w:p>
        </w:tc>
        <w:tc>
          <w:tcPr>
            <w:tcW w:w="3117" w:type="dxa"/>
          </w:tcPr>
          <w:p w:rsidR="003D31C9" w:rsidRPr="0087249E" w:rsidRDefault="003D31C9" w:rsidP="003D31C9">
            <w:pPr>
              <w:rPr>
                <w:rFonts w:ascii="HelveticaNeueLT Std" w:hAnsi="HelveticaNeueLT Std"/>
                <w:i/>
              </w:rPr>
            </w:pPr>
          </w:p>
          <w:p w:rsidR="0087249E" w:rsidRPr="0087249E" w:rsidRDefault="0087249E" w:rsidP="003D31C9">
            <w:pPr>
              <w:rPr>
                <w:rFonts w:ascii="HelveticaNeueLT Std" w:hAnsi="HelveticaNeueLT Std"/>
                <w:i/>
              </w:rPr>
            </w:pPr>
            <w:r w:rsidRPr="0087249E">
              <w:rPr>
                <w:rFonts w:ascii="HelveticaNeueLT Std" w:hAnsi="HelveticaNeueLT Std"/>
                <w:i/>
              </w:rPr>
              <w:t xml:space="preserve">I want to include: </w:t>
            </w:r>
          </w:p>
          <w:p w:rsidR="0087249E" w:rsidRPr="0087249E" w:rsidRDefault="0087249E" w:rsidP="003D31C9">
            <w:pPr>
              <w:rPr>
                <w:rFonts w:ascii="HelveticaNeueLT Std" w:hAnsi="HelveticaNeueLT Std"/>
                <w:i/>
              </w:rPr>
            </w:pPr>
            <w:r w:rsidRPr="0087249E">
              <w:rPr>
                <w:rFonts w:ascii="HelveticaNeueLT Std" w:hAnsi="HelveticaNeueLT Std"/>
                <w:i/>
              </w:rPr>
              <w:t>-travel/history and its impact on my perspective</w:t>
            </w:r>
          </w:p>
          <w:p w:rsidR="0087249E" w:rsidRPr="0087249E" w:rsidRDefault="0087249E" w:rsidP="003D31C9">
            <w:pPr>
              <w:rPr>
                <w:rFonts w:ascii="HelveticaNeueLT Std" w:hAnsi="HelveticaNeueLT Std"/>
                <w:i/>
              </w:rPr>
            </w:pPr>
            <w:r w:rsidRPr="0087249E">
              <w:rPr>
                <w:rFonts w:ascii="HelveticaNeueLT Std" w:hAnsi="HelveticaNeueLT Std"/>
                <w:i/>
              </w:rPr>
              <w:t>-where my parents came from/traditions</w:t>
            </w:r>
          </w:p>
          <w:p w:rsidR="0087249E" w:rsidRPr="0087249E" w:rsidRDefault="0087249E" w:rsidP="003D31C9">
            <w:pPr>
              <w:rPr>
                <w:rFonts w:ascii="HelveticaNeueLT Std" w:hAnsi="HelveticaNeueLT Std"/>
                <w:i/>
              </w:rPr>
            </w:pPr>
            <w:r w:rsidRPr="0087249E">
              <w:rPr>
                <w:rFonts w:ascii="HelveticaNeueLT Std" w:hAnsi="HelveticaNeueLT Std"/>
                <w:i/>
              </w:rPr>
              <w:t>-sports</w:t>
            </w:r>
          </w:p>
          <w:p w:rsidR="0087249E" w:rsidRPr="0087249E" w:rsidRDefault="0087249E" w:rsidP="003D31C9">
            <w:pPr>
              <w:rPr>
                <w:rFonts w:ascii="HelveticaNeueLT Std" w:hAnsi="HelveticaNeueLT Std"/>
                <w:i/>
              </w:rPr>
            </w:pPr>
          </w:p>
        </w:tc>
        <w:tc>
          <w:tcPr>
            <w:tcW w:w="3117" w:type="dxa"/>
          </w:tcPr>
          <w:p w:rsidR="003D31C9" w:rsidRDefault="003D31C9" w:rsidP="003D31C9">
            <w:pPr>
              <w:rPr>
                <w:rFonts w:ascii="HelveticaNeueLT Std" w:hAnsi="HelveticaNeueLT Std"/>
                <w:sz w:val="24"/>
                <w:szCs w:val="24"/>
              </w:rPr>
            </w:pPr>
          </w:p>
        </w:tc>
      </w:tr>
      <w:tr w:rsidR="003D31C9" w:rsidTr="003D31C9">
        <w:tc>
          <w:tcPr>
            <w:tcW w:w="3116" w:type="dxa"/>
          </w:tcPr>
          <w:p w:rsidR="003D31C9" w:rsidRDefault="003D31C9" w:rsidP="003D31C9">
            <w:pPr>
              <w:rPr>
                <w:rFonts w:ascii="HelveticaNeueLT Std" w:hAnsi="HelveticaNeueLT Std"/>
                <w:sz w:val="24"/>
                <w:szCs w:val="24"/>
              </w:rPr>
            </w:pPr>
          </w:p>
          <w:p w:rsidR="0087249E" w:rsidRDefault="0087249E" w:rsidP="0087249E">
            <w:pPr>
              <w:jc w:val="both"/>
              <w:rPr>
                <w:rFonts w:ascii="HelveticaNeueLT Std" w:hAnsi="HelveticaNeueLT Std"/>
                <w:sz w:val="24"/>
                <w:szCs w:val="24"/>
              </w:rPr>
            </w:pPr>
            <w:r>
              <w:rPr>
                <w:rFonts w:ascii="HelveticaNeueLT Std" w:hAnsi="HelveticaNeueLT Std"/>
                <w:sz w:val="24"/>
                <w:szCs w:val="24"/>
              </w:rPr>
              <w:t>In point form, how (or in what ways) do these factors influence your identity?</w:t>
            </w:r>
          </w:p>
          <w:p w:rsidR="0087249E" w:rsidRDefault="0087249E" w:rsidP="003D31C9">
            <w:pPr>
              <w:rPr>
                <w:rFonts w:ascii="HelveticaNeueLT Std" w:hAnsi="HelveticaNeueLT Std"/>
                <w:sz w:val="24"/>
                <w:szCs w:val="24"/>
              </w:rPr>
            </w:pPr>
          </w:p>
        </w:tc>
        <w:tc>
          <w:tcPr>
            <w:tcW w:w="3117" w:type="dxa"/>
          </w:tcPr>
          <w:p w:rsidR="003D31C9" w:rsidRPr="0087249E" w:rsidRDefault="003D31C9" w:rsidP="003D31C9">
            <w:pPr>
              <w:rPr>
                <w:rFonts w:ascii="HelveticaNeueLT Std" w:hAnsi="HelveticaNeueLT Std"/>
                <w:i/>
              </w:rPr>
            </w:pPr>
          </w:p>
          <w:p w:rsidR="0087249E" w:rsidRPr="0087249E" w:rsidRDefault="0087249E" w:rsidP="003D31C9">
            <w:pPr>
              <w:rPr>
                <w:rFonts w:ascii="HelveticaNeueLT Std" w:hAnsi="HelveticaNeueLT Std"/>
                <w:i/>
              </w:rPr>
            </w:pPr>
            <w:r w:rsidRPr="0087249E">
              <w:rPr>
                <w:rFonts w:ascii="HelveticaNeueLT Std" w:hAnsi="HelveticaNeueLT Std"/>
                <w:i/>
              </w:rPr>
              <w:t>-Canadian and British/English identity</w:t>
            </w:r>
          </w:p>
          <w:p w:rsidR="0087249E" w:rsidRPr="0087249E" w:rsidRDefault="0087249E" w:rsidP="003D31C9">
            <w:pPr>
              <w:rPr>
                <w:rFonts w:ascii="HelveticaNeueLT Std" w:hAnsi="HelveticaNeueLT Std"/>
                <w:i/>
              </w:rPr>
            </w:pPr>
            <w:r w:rsidRPr="0087249E">
              <w:rPr>
                <w:rFonts w:ascii="HelveticaNeueLT Std" w:hAnsi="HelveticaNeueLT Std"/>
                <w:i/>
              </w:rPr>
              <w:t>-how history leads me to travel</w:t>
            </w:r>
          </w:p>
          <w:p w:rsidR="0087249E" w:rsidRPr="0087249E" w:rsidRDefault="0087249E" w:rsidP="003D31C9">
            <w:pPr>
              <w:rPr>
                <w:rFonts w:ascii="HelveticaNeueLT Std" w:hAnsi="HelveticaNeueLT Std"/>
                <w:i/>
              </w:rPr>
            </w:pPr>
            <w:r w:rsidRPr="0087249E">
              <w:rPr>
                <w:rFonts w:ascii="HelveticaNeueLT Std" w:hAnsi="HelveticaNeueLT Std"/>
                <w:i/>
              </w:rPr>
              <w:t>-sports for relaxing</w:t>
            </w:r>
          </w:p>
          <w:p w:rsidR="0087249E" w:rsidRPr="0087249E" w:rsidRDefault="0087249E" w:rsidP="003D31C9">
            <w:pPr>
              <w:rPr>
                <w:rFonts w:ascii="HelveticaNeueLT Std" w:hAnsi="HelveticaNeueLT Std"/>
                <w:i/>
              </w:rPr>
            </w:pPr>
          </w:p>
        </w:tc>
        <w:tc>
          <w:tcPr>
            <w:tcW w:w="3117" w:type="dxa"/>
          </w:tcPr>
          <w:p w:rsidR="003D31C9" w:rsidRDefault="003D31C9" w:rsidP="003D31C9">
            <w:pPr>
              <w:rPr>
                <w:rFonts w:ascii="HelveticaNeueLT Std" w:hAnsi="HelveticaNeueLT Std"/>
                <w:sz w:val="24"/>
                <w:szCs w:val="24"/>
              </w:rPr>
            </w:pPr>
          </w:p>
        </w:tc>
      </w:tr>
      <w:tr w:rsidR="003D31C9" w:rsidTr="003D31C9">
        <w:tc>
          <w:tcPr>
            <w:tcW w:w="3116" w:type="dxa"/>
          </w:tcPr>
          <w:p w:rsidR="003D31C9" w:rsidRDefault="003D31C9" w:rsidP="003D31C9">
            <w:pPr>
              <w:rPr>
                <w:rFonts w:ascii="HelveticaNeueLT Std" w:hAnsi="HelveticaNeueLT Std"/>
                <w:sz w:val="24"/>
                <w:szCs w:val="24"/>
              </w:rPr>
            </w:pPr>
          </w:p>
          <w:p w:rsidR="0087249E" w:rsidRDefault="0087249E" w:rsidP="0087249E">
            <w:pPr>
              <w:jc w:val="both"/>
              <w:rPr>
                <w:rFonts w:ascii="HelveticaNeueLT Std" w:hAnsi="HelveticaNeueLT Std"/>
                <w:sz w:val="24"/>
                <w:szCs w:val="24"/>
              </w:rPr>
            </w:pPr>
            <w:r>
              <w:rPr>
                <w:rFonts w:ascii="HelveticaNeueLT Std" w:hAnsi="HelveticaNeueLT Std"/>
                <w:sz w:val="24"/>
                <w:szCs w:val="24"/>
              </w:rPr>
              <w:t>To which nation or nation-state do you feel a strong sense of belonging (a collective identity to your “nation”)?</w:t>
            </w:r>
          </w:p>
          <w:p w:rsidR="0087249E" w:rsidRDefault="0087249E" w:rsidP="003D31C9">
            <w:pPr>
              <w:rPr>
                <w:rFonts w:ascii="HelveticaNeueLT Std" w:hAnsi="HelveticaNeueLT Std"/>
                <w:sz w:val="24"/>
                <w:szCs w:val="24"/>
              </w:rPr>
            </w:pPr>
          </w:p>
        </w:tc>
        <w:tc>
          <w:tcPr>
            <w:tcW w:w="3117" w:type="dxa"/>
          </w:tcPr>
          <w:p w:rsidR="003D31C9" w:rsidRPr="00713768" w:rsidRDefault="003D31C9" w:rsidP="003D31C9">
            <w:pPr>
              <w:rPr>
                <w:rFonts w:ascii="HelveticaNeueLT Std" w:hAnsi="HelveticaNeueLT Std"/>
                <w:i/>
              </w:rPr>
            </w:pPr>
          </w:p>
          <w:p w:rsidR="0087249E" w:rsidRPr="00713768" w:rsidRDefault="0087249E" w:rsidP="003D31C9">
            <w:pPr>
              <w:rPr>
                <w:rFonts w:ascii="HelveticaNeueLT Std" w:hAnsi="HelveticaNeueLT Std"/>
                <w:i/>
              </w:rPr>
            </w:pPr>
            <w:r w:rsidRPr="00713768">
              <w:rPr>
                <w:rFonts w:ascii="HelveticaNeueLT Std" w:hAnsi="HelveticaNeueLT Std"/>
                <w:i/>
              </w:rPr>
              <w:t>I’m from Hanna, Alberta, which is a very small town. I would identify myself as belonging to the nation-state of Canada. Especially since my dad is an orphan (and my mom has a British background but isn’t really invested in it with a group of British people) I don’t believe I have a “nation” within Canada according to the definition.</w:t>
            </w:r>
          </w:p>
          <w:p w:rsidR="0087249E" w:rsidRPr="00713768" w:rsidRDefault="0087249E" w:rsidP="003D31C9">
            <w:pPr>
              <w:rPr>
                <w:rFonts w:ascii="HelveticaNeueLT Std" w:hAnsi="HelveticaNeueLT Std"/>
                <w:i/>
              </w:rPr>
            </w:pPr>
          </w:p>
        </w:tc>
        <w:tc>
          <w:tcPr>
            <w:tcW w:w="3117" w:type="dxa"/>
          </w:tcPr>
          <w:p w:rsidR="003D31C9" w:rsidRDefault="003D31C9" w:rsidP="003D31C9">
            <w:pPr>
              <w:rPr>
                <w:rFonts w:ascii="HelveticaNeueLT Std" w:hAnsi="HelveticaNeueLT Std"/>
                <w:sz w:val="24"/>
                <w:szCs w:val="24"/>
              </w:rPr>
            </w:pPr>
          </w:p>
        </w:tc>
      </w:tr>
    </w:tbl>
    <w:p w:rsidR="003D31C9" w:rsidRDefault="003D31C9" w:rsidP="003D31C9">
      <w:pPr>
        <w:rPr>
          <w:rFonts w:ascii="HelveticaNeueLT Std" w:hAnsi="HelveticaNeueLT Std"/>
          <w:sz w:val="24"/>
          <w:szCs w:val="24"/>
        </w:rPr>
      </w:pPr>
    </w:p>
    <w:p w:rsidR="00713768" w:rsidRDefault="00713768" w:rsidP="003D31C9">
      <w:pPr>
        <w:rPr>
          <w:rFonts w:ascii="HelveticaNeueLT Std" w:hAnsi="HelveticaNeueLT Std"/>
          <w:sz w:val="24"/>
          <w:szCs w:val="24"/>
        </w:rPr>
      </w:pPr>
      <w:r>
        <w:rPr>
          <w:rFonts w:ascii="HelveticaNeueLT Std" w:hAnsi="HelveticaNeueLT Std"/>
          <w:noProof/>
          <w:color w:val="FF0000"/>
          <w:sz w:val="24"/>
          <w:szCs w:val="24"/>
        </w:rPr>
        <mc:AlternateContent>
          <mc:Choice Requires="wps">
            <w:drawing>
              <wp:anchor distT="0" distB="0" distL="114300" distR="114300" simplePos="0" relativeHeight="251661312" behindDoc="0" locked="0" layoutInCell="1" allowOverlap="1">
                <wp:simplePos x="0" y="0"/>
                <wp:positionH relativeFrom="column">
                  <wp:posOffset>9526</wp:posOffset>
                </wp:positionH>
                <wp:positionV relativeFrom="paragraph">
                  <wp:posOffset>667385</wp:posOffset>
                </wp:positionV>
                <wp:extent cx="819150" cy="247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819150" cy="247650"/>
                        </a:xfrm>
                        <a:prstGeom prst="rect">
                          <a:avLst/>
                        </a:prstGeom>
                        <a:solidFill>
                          <a:schemeClr val="lt1"/>
                        </a:solidFill>
                        <a:ln w="6350">
                          <a:solidFill>
                            <a:prstClr val="black"/>
                          </a:solidFill>
                        </a:ln>
                      </wps:spPr>
                      <wps:txbx>
                        <w:txbxContent>
                          <w:p w:rsidR="00713768" w:rsidRPr="00713768" w:rsidRDefault="00713768">
                            <w:pPr>
                              <w:rPr>
                                <w:color w:val="FF0000"/>
                              </w:rPr>
                            </w:pPr>
                            <w:r w:rsidRPr="00713768">
                              <w:rPr>
                                <w:color w:val="FF0000"/>
                              </w:rPr>
                              <w:t>/10 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margin-left:.75pt;margin-top:52.55pt;width:64.5pt;height: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" fillcolor="white [3201]" strokeweight=".5pt">
                <v:textbox>
                  <w:txbxContent>
                    <w:p w:rsidR="00713768" w:rsidRPr="00713768" w:rsidRDefault="00713768">
                      <w:pPr>
                        <w:rPr>
                          <w:color w:val="FF0000"/>
                        </w:rPr>
                      </w:pPr>
                      <w:r w:rsidRPr="00713768">
                        <w:rPr>
                          <w:color w:val="FF0000"/>
                        </w:rPr>
                        <w:t>/10 marks</w:t>
                      </w:r>
                    </w:p>
                  </w:txbxContent>
                </v:textbox>
              </v:shape>
            </w:pict>
          </mc:Fallback>
        </mc:AlternateContent>
      </w:r>
      <w:r w:rsidRPr="00713768">
        <w:rPr>
          <w:rFonts w:ascii="HelveticaNeueLT Std" w:hAnsi="HelveticaNeueLT Std"/>
          <w:color w:val="FF0000"/>
          <w:sz w:val="24"/>
          <w:szCs w:val="24"/>
        </w:rPr>
        <w:t xml:space="preserve">Step 3: </w:t>
      </w:r>
      <w:r>
        <w:rPr>
          <w:rFonts w:ascii="HelveticaNeueLT Std" w:hAnsi="HelveticaNeueLT Std"/>
          <w:sz w:val="24"/>
          <w:szCs w:val="24"/>
        </w:rPr>
        <w:t>Write a response in paragraph form that discusses the factors that influence your unique identity. An example student response has been included for you to see (not to copy it):</w:t>
      </w:r>
    </w:p>
    <w:p w:rsidR="00713768" w:rsidRDefault="00713768" w:rsidP="003D31C9">
      <w:pPr>
        <w:rPr>
          <w:rFonts w:ascii="HelveticaNeueLT Std" w:hAnsi="HelveticaNeueLT Std"/>
          <w:sz w:val="24"/>
          <w:szCs w:val="24"/>
        </w:rPr>
      </w:pPr>
      <w:bookmarkStart w:id="0" w:name="_GoBack"/>
      <w:bookmarkEnd w:id="0"/>
    </w:p>
    <w:p w:rsidR="00713768" w:rsidRDefault="00713768" w:rsidP="00713768">
      <w:pPr>
        <w:rPr>
          <w:rFonts w:ascii="HelveticaNeueLT Std" w:hAnsi="HelveticaNeueLT Std"/>
          <w:sz w:val="24"/>
          <w:szCs w:val="24"/>
        </w:rPr>
      </w:pPr>
    </w:p>
    <w:p w:rsidR="00713768" w:rsidRPr="00274139" w:rsidRDefault="00713768" w:rsidP="00713768">
      <w:pPr>
        <w:rPr>
          <w:rFonts w:ascii="HelveticaNeueLT Std" w:hAnsi="HelveticaNeueLT Std"/>
          <w:i/>
        </w:rPr>
      </w:pPr>
      <w:r w:rsidRPr="008015CA">
        <w:rPr>
          <w:rFonts w:ascii="HelveticaNeueLT Std" w:hAnsi="HelveticaNeueLT Std"/>
          <w:sz w:val="24"/>
          <w:szCs w:val="24"/>
          <w:u w:val="single"/>
        </w:rPr>
        <w:t>Sample response:</w:t>
      </w:r>
      <w:r>
        <w:rPr>
          <w:rFonts w:ascii="HelveticaNeueLT Std" w:hAnsi="HelveticaNeueLT Std"/>
          <w:sz w:val="24"/>
          <w:szCs w:val="24"/>
        </w:rPr>
        <w:t xml:space="preserve">  </w:t>
      </w:r>
      <w:r w:rsidRPr="00274139">
        <w:rPr>
          <w:rFonts w:ascii="HelveticaNeueLT Std" w:hAnsi="HelveticaNeueLT Std"/>
          <w:i/>
        </w:rPr>
        <w:t>My name is Kelly Smith and I live in Hanna, Alberta. My mother was born in Durham, England and my dad was born in Saskatchewan. His father was an orphan so we really don’t where that part of the family line goes to. I probably inherited the connection to my Canadian identity through my father because it was the only focus he had for his identity. My mother’s English background makes me interested in British history. Most of the cultural traditions in our household are a mixture of British and our own inventions which makes for interesting contradictions sometimes. This mixture makes my Canadian identity clear to me because I see myself as Canadian before anything else (especially since Hanna is a small town). History is also passion for me which has led me to travel. I have travelled in Europe, Middle East, South American and United States as well as around Canada. These experiences have left me with a true appreciation of the diversity of people and the background for cultural growth.</w:t>
      </w:r>
      <w:r w:rsidR="00274139" w:rsidRPr="00274139">
        <w:rPr>
          <w:rFonts w:ascii="HelveticaNeueLT Std" w:hAnsi="HelveticaNeueLT Std"/>
          <w:i/>
        </w:rPr>
        <w:t xml:space="preserve"> I enjoy sports especially baseball, hockey, and football. For leisure I like to gold as much as I can and get out into the mountains to fly fish.</w:t>
      </w: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r w:rsidRPr="00274139">
        <w:rPr>
          <w:rFonts w:ascii="HelveticaNeueLT Std" w:hAnsi="HelveticaNeueLT Std"/>
          <w:sz w:val="24"/>
          <w:szCs w:val="24"/>
          <w:highlight w:val="yellow"/>
        </w:rPr>
        <w:t>Your response here:</w:t>
      </w:r>
    </w:p>
    <w:tbl>
      <w:tblPr>
        <w:tblStyle w:val="TableGrid"/>
        <w:tblW w:w="0" w:type="auto"/>
        <w:tblLook w:val="04A0" w:firstRow="1" w:lastRow="0" w:firstColumn="1" w:lastColumn="0" w:noHBand="0" w:noVBand="1"/>
      </w:tblPr>
      <w:tblGrid>
        <w:gridCol w:w="9350"/>
      </w:tblGrid>
      <w:tr w:rsidR="00274139" w:rsidTr="00274139">
        <w:tc>
          <w:tcPr>
            <w:tcW w:w="9350" w:type="dxa"/>
          </w:tcPr>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p>
        </w:tc>
      </w:tr>
    </w:tbl>
    <w:p w:rsidR="00274139" w:rsidRDefault="00274139" w:rsidP="00713768">
      <w:pPr>
        <w:rPr>
          <w:rFonts w:ascii="HelveticaNeueLT Std" w:hAnsi="HelveticaNeueLT Std"/>
          <w:sz w:val="24"/>
          <w:szCs w:val="24"/>
        </w:rPr>
      </w:pPr>
    </w:p>
    <w:p w:rsidR="00274139" w:rsidRDefault="00274139" w:rsidP="00713768">
      <w:pPr>
        <w:rPr>
          <w:rFonts w:ascii="HelveticaNeueLT Std" w:hAnsi="HelveticaNeueLT Std"/>
          <w:sz w:val="24"/>
          <w:szCs w:val="24"/>
        </w:rPr>
      </w:pPr>
      <w:r>
        <w:rPr>
          <w:rFonts w:ascii="HelveticaNeueLT Std" w:hAnsi="HelveticaNeueLT Std"/>
          <w:sz w:val="24"/>
          <w:szCs w:val="24"/>
        </w:rPr>
        <w:t>Your teacher will grade your response according to the following scoring criteria (rubric).</w:t>
      </w:r>
    </w:p>
    <w:tbl>
      <w:tblPr>
        <w:tblStyle w:val="TableGrid"/>
        <w:tblW w:w="0" w:type="auto"/>
        <w:tblLook w:val="04A0" w:firstRow="1" w:lastRow="0" w:firstColumn="1" w:lastColumn="0" w:noHBand="0" w:noVBand="1"/>
      </w:tblPr>
      <w:tblGrid>
        <w:gridCol w:w="3116"/>
        <w:gridCol w:w="3117"/>
        <w:gridCol w:w="3117"/>
      </w:tblGrid>
      <w:tr w:rsidR="00274139" w:rsidTr="00274139">
        <w:tc>
          <w:tcPr>
            <w:tcW w:w="3116" w:type="dxa"/>
          </w:tcPr>
          <w:p w:rsidR="00274139" w:rsidRPr="001C4579" w:rsidRDefault="001C4579" w:rsidP="001C4579">
            <w:pPr>
              <w:jc w:val="center"/>
              <w:rPr>
                <w:rFonts w:ascii="HelveticaNeueLT Std" w:hAnsi="HelveticaNeueLT Std"/>
                <w:b/>
                <w:sz w:val="24"/>
                <w:szCs w:val="24"/>
              </w:rPr>
            </w:pPr>
            <w:r w:rsidRPr="001C4579">
              <w:rPr>
                <w:rFonts w:ascii="HelveticaNeueLT Std" w:hAnsi="HelveticaNeueLT Std"/>
                <w:b/>
                <w:sz w:val="24"/>
                <w:szCs w:val="24"/>
              </w:rPr>
              <w:t>Scoring Criteria: 1.5.9 Response</w:t>
            </w:r>
          </w:p>
        </w:tc>
        <w:tc>
          <w:tcPr>
            <w:tcW w:w="3117" w:type="dxa"/>
          </w:tcPr>
          <w:p w:rsidR="00274139" w:rsidRPr="001C4579" w:rsidRDefault="001C4579" w:rsidP="001C4579">
            <w:pPr>
              <w:jc w:val="center"/>
              <w:rPr>
                <w:rFonts w:ascii="HelveticaNeueLT Std" w:hAnsi="HelveticaNeueLT Std"/>
                <w:b/>
                <w:sz w:val="24"/>
                <w:szCs w:val="24"/>
              </w:rPr>
            </w:pPr>
            <w:r w:rsidRPr="001C4579">
              <w:rPr>
                <w:rFonts w:ascii="HelveticaNeueLT Std" w:hAnsi="HelveticaNeueLT Std"/>
                <w:b/>
                <w:sz w:val="24"/>
                <w:szCs w:val="24"/>
              </w:rPr>
              <w:t>Explanations and Support (   /8 marks)</w:t>
            </w:r>
          </w:p>
        </w:tc>
        <w:tc>
          <w:tcPr>
            <w:tcW w:w="3117" w:type="dxa"/>
          </w:tcPr>
          <w:p w:rsidR="001C4579" w:rsidRPr="001C4579" w:rsidRDefault="001C4579" w:rsidP="001C4579">
            <w:pPr>
              <w:jc w:val="center"/>
              <w:rPr>
                <w:rFonts w:ascii="HelveticaNeueLT Std" w:hAnsi="HelveticaNeueLT Std"/>
                <w:b/>
                <w:sz w:val="24"/>
                <w:szCs w:val="24"/>
              </w:rPr>
            </w:pPr>
            <w:r w:rsidRPr="001C4579">
              <w:rPr>
                <w:rFonts w:ascii="HelveticaNeueLT Std" w:hAnsi="HelveticaNeueLT Std"/>
                <w:b/>
                <w:sz w:val="24"/>
                <w:szCs w:val="24"/>
              </w:rPr>
              <w:t>Communication</w:t>
            </w:r>
          </w:p>
          <w:p w:rsidR="00274139" w:rsidRPr="001C4579" w:rsidRDefault="001C4579" w:rsidP="001C4579">
            <w:pPr>
              <w:jc w:val="center"/>
              <w:rPr>
                <w:rFonts w:ascii="HelveticaNeueLT Std" w:hAnsi="HelveticaNeueLT Std"/>
                <w:b/>
                <w:sz w:val="24"/>
                <w:szCs w:val="24"/>
              </w:rPr>
            </w:pPr>
            <w:r w:rsidRPr="001C4579">
              <w:rPr>
                <w:rFonts w:ascii="HelveticaNeueLT Std" w:hAnsi="HelveticaNeueLT Std"/>
                <w:b/>
                <w:sz w:val="24"/>
                <w:szCs w:val="24"/>
              </w:rPr>
              <w:t>(   /2 marks)</w:t>
            </w:r>
          </w:p>
        </w:tc>
      </w:tr>
      <w:tr w:rsidR="001C4579" w:rsidTr="00274139">
        <w:tc>
          <w:tcPr>
            <w:tcW w:w="3116" w:type="dxa"/>
          </w:tcPr>
          <w:p w:rsidR="001C4579" w:rsidRDefault="001C4579" w:rsidP="001C4579">
            <w:pPr>
              <w:rPr>
                <w:rFonts w:ascii="HelveticaNeueLT Std" w:hAnsi="HelveticaNeueLT Std"/>
                <w:sz w:val="24"/>
                <w:szCs w:val="24"/>
              </w:rPr>
            </w:pPr>
          </w:p>
          <w:p w:rsidR="001C4579" w:rsidRDefault="001C4579" w:rsidP="001C4579">
            <w:pPr>
              <w:jc w:val="center"/>
              <w:rPr>
                <w:rFonts w:ascii="HelveticaNeueLT Std" w:hAnsi="HelveticaNeueLT Std"/>
                <w:sz w:val="24"/>
                <w:szCs w:val="24"/>
              </w:rPr>
            </w:pPr>
          </w:p>
          <w:p w:rsidR="001C4579" w:rsidRDefault="001C4579" w:rsidP="001C4579">
            <w:pPr>
              <w:jc w:val="center"/>
              <w:rPr>
                <w:rFonts w:ascii="HelveticaNeueLT Std" w:hAnsi="HelveticaNeueLT Std"/>
                <w:sz w:val="24"/>
                <w:szCs w:val="24"/>
              </w:rPr>
            </w:pPr>
          </w:p>
          <w:p w:rsidR="001C4579" w:rsidRDefault="001C4579" w:rsidP="001C4579">
            <w:pPr>
              <w:jc w:val="center"/>
              <w:rPr>
                <w:rFonts w:ascii="HelveticaNeueLT Std" w:hAnsi="HelveticaNeueLT Std"/>
                <w:sz w:val="24"/>
                <w:szCs w:val="24"/>
              </w:rPr>
            </w:pPr>
          </w:p>
          <w:p w:rsidR="001C4579" w:rsidRDefault="001C4579" w:rsidP="001C4579">
            <w:pPr>
              <w:jc w:val="center"/>
              <w:rPr>
                <w:rFonts w:ascii="HelveticaNeueLT Std" w:hAnsi="HelveticaNeueLT Std"/>
                <w:sz w:val="24"/>
                <w:szCs w:val="24"/>
              </w:rPr>
            </w:pPr>
          </w:p>
          <w:p w:rsidR="001C4579" w:rsidRPr="001C4579" w:rsidRDefault="001C4579" w:rsidP="001C4579">
            <w:pPr>
              <w:jc w:val="center"/>
              <w:rPr>
                <w:rFonts w:ascii="HelveticaNeueLT Std" w:hAnsi="HelveticaNeueLT Std"/>
                <w:b/>
                <w:sz w:val="24"/>
                <w:szCs w:val="24"/>
              </w:rPr>
            </w:pPr>
            <w:r w:rsidRPr="001C4579">
              <w:rPr>
                <w:rFonts w:ascii="HelveticaNeueLT Std" w:hAnsi="HelveticaNeueLT Std"/>
                <w:b/>
                <w:sz w:val="24"/>
                <w:szCs w:val="24"/>
              </w:rPr>
              <w:t>Excellent</w:t>
            </w:r>
          </w:p>
          <w:p w:rsidR="001C4579" w:rsidRDefault="001C4579" w:rsidP="001C4579">
            <w:pPr>
              <w:jc w:val="center"/>
              <w:rPr>
                <w:rFonts w:ascii="HelveticaNeueLT Std" w:hAnsi="HelveticaNeueLT Std"/>
                <w:sz w:val="24"/>
                <w:szCs w:val="24"/>
              </w:rPr>
            </w:pPr>
            <w:r w:rsidRPr="001C4579">
              <w:rPr>
                <w:rFonts w:ascii="HelveticaNeueLT Std" w:hAnsi="HelveticaNeueLT Std"/>
                <w:b/>
                <w:sz w:val="24"/>
                <w:szCs w:val="24"/>
              </w:rPr>
              <w:t>E</w:t>
            </w:r>
          </w:p>
        </w:tc>
        <w:tc>
          <w:tcPr>
            <w:tcW w:w="3117" w:type="dxa"/>
          </w:tcPr>
          <w:p w:rsidR="001C4579" w:rsidRPr="001C4579" w:rsidRDefault="001C4579" w:rsidP="001C4579">
            <w:pPr>
              <w:spacing w:before="100" w:beforeAutospacing="1"/>
              <w:rPr>
                <w:rFonts w:ascii="HelveticaNeueLT Std" w:eastAsia="Times New Roman" w:hAnsi="HelveticaNeueLT Std" w:cs="Helvetica"/>
                <w:sz w:val="24"/>
                <w:szCs w:val="24"/>
              </w:rPr>
            </w:pPr>
            <w:r w:rsidRPr="001C4579">
              <w:rPr>
                <w:rFonts w:ascii="Arial" w:eastAsia="Times New Roman" w:hAnsi="Arial" w:cs="Arial"/>
                <w:sz w:val="24"/>
                <w:szCs w:val="24"/>
              </w:rPr>
              <w:t>▪</w:t>
            </w:r>
            <w:r w:rsidRPr="001C4579">
              <w:rPr>
                <w:rFonts w:ascii="HelveticaNeueLT Std" w:eastAsia="Times New Roman" w:hAnsi="HelveticaNeueLT Std" w:cs="Helvetica"/>
                <w:sz w:val="24"/>
                <w:szCs w:val="24"/>
              </w:rPr>
              <w:t xml:space="preserve"> Explanations are thorough and comprehensive revealing a perceptive understanding.</w:t>
            </w:r>
          </w:p>
          <w:p w:rsidR="001C4579" w:rsidRPr="001C4579" w:rsidRDefault="001C4579" w:rsidP="001C4579">
            <w:pPr>
              <w:spacing w:before="100" w:beforeAutospacing="1"/>
              <w:rPr>
                <w:rFonts w:ascii="HelveticaNeueLT Std" w:eastAsia="Times New Roman" w:hAnsi="HelveticaNeueLT Std" w:cs="Helvetica"/>
                <w:sz w:val="24"/>
                <w:szCs w:val="24"/>
              </w:rPr>
            </w:pPr>
            <w:r w:rsidRPr="001C4579">
              <w:rPr>
                <w:rFonts w:ascii="Arial" w:eastAsia="Times New Roman" w:hAnsi="Arial" w:cs="Arial"/>
                <w:sz w:val="24"/>
                <w:szCs w:val="24"/>
              </w:rPr>
              <w:t>▪</w:t>
            </w:r>
            <w:r w:rsidRPr="001C4579">
              <w:rPr>
                <w:rFonts w:ascii="HelveticaNeueLT Std" w:eastAsia="Times New Roman" w:hAnsi="HelveticaNeueLT Std" w:cs="Helvetica"/>
                <w:sz w:val="24"/>
                <w:szCs w:val="24"/>
              </w:rPr>
              <w:t xml:space="preserve"> Support is specific and accurate and errors, if present do not detract from the response.</w:t>
            </w:r>
          </w:p>
          <w:p w:rsidR="001C4579" w:rsidRPr="001C4579" w:rsidRDefault="001C4579" w:rsidP="001C4579">
            <w:pPr>
              <w:rPr>
                <w:rFonts w:ascii="HelveticaNeueLT Std" w:hAnsi="HelveticaNeueLT Std" w:cs="Helvetica"/>
                <w:sz w:val="24"/>
                <w:szCs w:val="24"/>
                <w:lang w:val="en-CA"/>
              </w:rPr>
            </w:pPr>
          </w:p>
          <w:p w:rsidR="001C4579" w:rsidRPr="001C4579" w:rsidRDefault="001C4579" w:rsidP="001C4579">
            <w:pPr>
              <w:rPr>
                <w:rFonts w:ascii="HelveticaNeueLT Std" w:hAnsi="HelveticaNeueLT Std" w:cs="Helvetica"/>
                <w:b/>
                <w:sz w:val="24"/>
                <w:szCs w:val="24"/>
                <w:lang w:val="en-CA"/>
              </w:rPr>
            </w:pPr>
            <w:r>
              <w:rPr>
                <w:rFonts w:ascii="HelveticaNeueLT Std" w:hAnsi="HelveticaNeueLT Std" w:cs="Helvetica"/>
                <w:sz w:val="24"/>
                <w:szCs w:val="24"/>
                <w:lang w:val="en-CA"/>
              </w:rPr>
              <w:t xml:space="preserve">                    </w:t>
            </w:r>
            <w:r w:rsidRPr="001C4579">
              <w:rPr>
                <w:rFonts w:ascii="HelveticaNeueLT Std" w:hAnsi="HelveticaNeueLT Std" w:cs="Helvetica"/>
                <w:b/>
                <w:sz w:val="24"/>
                <w:szCs w:val="24"/>
                <w:lang w:val="en-CA"/>
              </w:rPr>
              <w:t>8</w:t>
            </w:r>
          </w:p>
        </w:tc>
        <w:tc>
          <w:tcPr>
            <w:tcW w:w="3117" w:type="dxa"/>
          </w:tcPr>
          <w:p w:rsidR="001C4579" w:rsidRPr="001C4579" w:rsidRDefault="001C4579" w:rsidP="001C4579">
            <w:pPr>
              <w:spacing w:before="100" w:beforeAutospacing="1"/>
              <w:rPr>
                <w:rFonts w:ascii="HelveticaNeueLT Std" w:eastAsia="Times New Roman" w:hAnsi="HelveticaNeueLT Std" w:cs="Helvetica"/>
                <w:sz w:val="24"/>
                <w:szCs w:val="24"/>
              </w:rPr>
            </w:pPr>
            <w:r w:rsidRPr="001C4579">
              <w:rPr>
                <w:rFonts w:ascii="Arial" w:eastAsia="Times New Roman" w:hAnsi="Arial" w:cs="Arial"/>
                <w:sz w:val="24"/>
                <w:szCs w:val="24"/>
              </w:rPr>
              <w:t>▪</w:t>
            </w:r>
            <w:r w:rsidRPr="001C4579">
              <w:rPr>
                <w:rFonts w:ascii="HelveticaNeueLT Std" w:eastAsia="Times New Roman" w:hAnsi="HelveticaNeueLT Std" w:cs="Helvetica"/>
                <w:sz w:val="24"/>
                <w:szCs w:val="24"/>
              </w:rPr>
              <w:t xml:space="preserve"> The writing is fluent and effectively organized.</w:t>
            </w:r>
          </w:p>
          <w:p w:rsidR="001C4579" w:rsidRPr="001C4579" w:rsidRDefault="001C4579" w:rsidP="001C4579">
            <w:pPr>
              <w:spacing w:before="100" w:beforeAutospacing="1"/>
              <w:rPr>
                <w:rFonts w:ascii="HelveticaNeueLT Std" w:eastAsia="Times New Roman" w:hAnsi="HelveticaNeueLT Std" w:cs="Helvetica"/>
                <w:sz w:val="24"/>
                <w:szCs w:val="24"/>
              </w:rPr>
            </w:pPr>
            <w:r w:rsidRPr="001C4579">
              <w:rPr>
                <w:rFonts w:ascii="Arial" w:eastAsia="Times New Roman" w:hAnsi="Arial" w:cs="Arial"/>
                <w:sz w:val="24"/>
                <w:szCs w:val="24"/>
              </w:rPr>
              <w:t>▪</w:t>
            </w:r>
            <w:r w:rsidRPr="001C4579">
              <w:rPr>
                <w:rFonts w:ascii="HelveticaNeueLT Std" w:eastAsia="Times New Roman" w:hAnsi="HelveticaNeueLT Std" w:cs="Helvetica"/>
                <w:sz w:val="24"/>
                <w:szCs w:val="24"/>
              </w:rPr>
              <w:t xml:space="preserve"> Vocabulary is precise and effective.</w:t>
            </w:r>
          </w:p>
          <w:p w:rsidR="001C4579" w:rsidRPr="001C4579" w:rsidRDefault="001C4579" w:rsidP="001C4579">
            <w:pPr>
              <w:spacing w:before="100" w:beforeAutospacing="1"/>
              <w:rPr>
                <w:rFonts w:ascii="HelveticaNeueLT Std" w:eastAsia="Times New Roman" w:hAnsi="HelveticaNeueLT Std" w:cs="Helvetica"/>
                <w:sz w:val="24"/>
                <w:szCs w:val="24"/>
              </w:rPr>
            </w:pPr>
            <w:r w:rsidRPr="001C4579">
              <w:rPr>
                <w:rFonts w:ascii="Arial" w:eastAsia="Times New Roman" w:hAnsi="Arial" w:cs="Arial"/>
                <w:sz w:val="24"/>
                <w:szCs w:val="24"/>
              </w:rPr>
              <w:t>▪</w:t>
            </w:r>
            <w:r w:rsidRPr="001C4579">
              <w:rPr>
                <w:rFonts w:ascii="HelveticaNeueLT Std" w:eastAsia="Times New Roman" w:hAnsi="HelveticaNeueLT Std" w:cs="Helvetica"/>
                <w:sz w:val="24"/>
                <w:szCs w:val="24"/>
              </w:rPr>
              <w:t>The writing demonstrates confident control of sentence construction, grammar and mechanics.</w:t>
            </w:r>
          </w:p>
          <w:p w:rsidR="001C4579" w:rsidRPr="001C4579" w:rsidRDefault="001C4579" w:rsidP="001C4579">
            <w:pPr>
              <w:spacing w:before="100" w:beforeAutospacing="1"/>
              <w:rPr>
                <w:rFonts w:ascii="HelveticaNeueLT Std" w:eastAsia="Times New Roman" w:hAnsi="HelveticaNeueLT Std" w:cs="Helvetica"/>
                <w:sz w:val="24"/>
                <w:szCs w:val="24"/>
              </w:rPr>
            </w:pPr>
          </w:p>
          <w:p w:rsidR="001C4579" w:rsidRPr="001C4579" w:rsidRDefault="001C4579" w:rsidP="001C4579">
            <w:pPr>
              <w:rPr>
                <w:rFonts w:ascii="HelveticaNeueLT Std" w:eastAsia="Times New Roman" w:hAnsi="HelveticaNeueLT Std" w:cs="Helvetica"/>
                <w:sz w:val="24"/>
                <w:szCs w:val="24"/>
              </w:rPr>
            </w:pPr>
            <w:r w:rsidRPr="001C4579">
              <w:rPr>
                <w:rFonts w:ascii="Arial" w:eastAsia="Times New Roman" w:hAnsi="Arial" w:cs="Arial"/>
                <w:sz w:val="24"/>
                <w:szCs w:val="24"/>
              </w:rPr>
              <w:t>▪</w:t>
            </w:r>
            <w:r w:rsidRPr="001C4579">
              <w:rPr>
                <w:rFonts w:ascii="HelveticaNeueLT Std" w:eastAsia="Times New Roman" w:hAnsi="HelveticaNeueLT Std" w:cs="Helvetica"/>
                <w:sz w:val="24"/>
                <w:szCs w:val="24"/>
              </w:rPr>
              <w:t xml:space="preserve"> The occurrence of error is rare.</w:t>
            </w:r>
          </w:p>
          <w:p w:rsidR="001C4579" w:rsidRDefault="001C4579" w:rsidP="001C4579">
            <w:pPr>
              <w:rPr>
                <w:rFonts w:ascii="HelveticaNeueLT Std" w:hAnsi="HelveticaNeueLT Std" w:cs="Helvetica"/>
                <w:sz w:val="24"/>
                <w:szCs w:val="24"/>
                <w:lang w:val="en-CA"/>
              </w:rPr>
            </w:pPr>
          </w:p>
          <w:p w:rsidR="001C4579" w:rsidRDefault="001C4579" w:rsidP="001C4579">
            <w:pPr>
              <w:rPr>
                <w:rFonts w:ascii="HelveticaNeueLT Std" w:hAnsi="HelveticaNeueLT Std" w:cs="Helvetica"/>
                <w:b/>
                <w:sz w:val="24"/>
                <w:szCs w:val="24"/>
                <w:lang w:val="en-CA"/>
              </w:rPr>
            </w:pPr>
            <w:r>
              <w:rPr>
                <w:rFonts w:ascii="HelveticaNeueLT Std" w:hAnsi="HelveticaNeueLT Std" w:cs="Helvetica"/>
                <w:sz w:val="24"/>
                <w:szCs w:val="24"/>
                <w:lang w:val="en-CA"/>
              </w:rPr>
              <w:t xml:space="preserve">                   </w:t>
            </w:r>
            <w:r w:rsidRPr="001C4579">
              <w:rPr>
                <w:rFonts w:ascii="HelveticaNeueLT Std" w:hAnsi="HelveticaNeueLT Std" w:cs="Helvetica"/>
                <w:b/>
                <w:sz w:val="24"/>
                <w:szCs w:val="24"/>
                <w:lang w:val="en-CA"/>
              </w:rPr>
              <w:t>2</w:t>
            </w:r>
          </w:p>
          <w:p w:rsidR="00407A8E" w:rsidRPr="001C4579" w:rsidRDefault="00407A8E" w:rsidP="001C4579">
            <w:pPr>
              <w:rPr>
                <w:rFonts w:ascii="HelveticaNeueLT Std" w:hAnsi="HelveticaNeueLT Std" w:cs="Helvetica"/>
                <w:b/>
                <w:sz w:val="24"/>
                <w:szCs w:val="24"/>
                <w:lang w:val="en-CA"/>
              </w:rPr>
            </w:pPr>
          </w:p>
        </w:tc>
      </w:tr>
      <w:tr w:rsidR="001C4579" w:rsidTr="00274139">
        <w:tc>
          <w:tcPr>
            <w:tcW w:w="3116" w:type="dxa"/>
          </w:tcPr>
          <w:p w:rsidR="001C4579" w:rsidRDefault="001C4579" w:rsidP="001C4579">
            <w:pPr>
              <w:rPr>
                <w:rFonts w:ascii="HelveticaNeueLT Std" w:hAnsi="HelveticaNeueLT Std"/>
                <w:sz w:val="24"/>
                <w:szCs w:val="24"/>
              </w:rPr>
            </w:pPr>
          </w:p>
          <w:p w:rsidR="001C4579" w:rsidRDefault="001C4579" w:rsidP="001C4579">
            <w:pPr>
              <w:jc w:val="center"/>
              <w:rPr>
                <w:rFonts w:ascii="HelveticaNeueLT Std" w:hAnsi="HelveticaNeueLT Std"/>
                <w:b/>
                <w:sz w:val="24"/>
                <w:szCs w:val="24"/>
              </w:rPr>
            </w:pPr>
          </w:p>
          <w:p w:rsidR="001C4579" w:rsidRDefault="001C4579" w:rsidP="001C4579">
            <w:pPr>
              <w:jc w:val="center"/>
              <w:rPr>
                <w:rFonts w:ascii="HelveticaNeueLT Std" w:hAnsi="HelveticaNeueLT Std"/>
                <w:b/>
                <w:sz w:val="24"/>
                <w:szCs w:val="24"/>
              </w:rPr>
            </w:pPr>
          </w:p>
          <w:p w:rsidR="001C4579" w:rsidRDefault="001C4579" w:rsidP="001C4579">
            <w:pPr>
              <w:jc w:val="center"/>
              <w:rPr>
                <w:rFonts w:ascii="HelveticaNeueLT Std" w:hAnsi="HelveticaNeueLT Std"/>
                <w:b/>
                <w:sz w:val="24"/>
                <w:szCs w:val="24"/>
              </w:rPr>
            </w:pPr>
          </w:p>
          <w:p w:rsidR="001C4579" w:rsidRDefault="001C4579" w:rsidP="001C4579">
            <w:pPr>
              <w:jc w:val="center"/>
              <w:rPr>
                <w:rFonts w:ascii="HelveticaNeueLT Std" w:hAnsi="HelveticaNeueLT Std"/>
                <w:b/>
                <w:sz w:val="24"/>
                <w:szCs w:val="24"/>
              </w:rPr>
            </w:pPr>
          </w:p>
          <w:p w:rsidR="001C4579" w:rsidRDefault="001C4579" w:rsidP="001C4579">
            <w:pPr>
              <w:jc w:val="center"/>
              <w:rPr>
                <w:rFonts w:ascii="HelveticaNeueLT Std" w:hAnsi="HelveticaNeueLT Std"/>
                <w:b/>
                <w:sz w:val="24"/>
                <w:szCs w:val="24"/>
              </w:rPr>
            </w:pPr>
          </w:p>
          <w:p w:rsidR="001C4579" w:rsidRPr="001C4579" w:rsidRDefault="001C4579" w:rsidP="001C4579">
            <w:pPr>
              <w:jc w:val="center"/>
              <w:rPr>
                <w:rFonts w:ascii="HelveticaNeueLT Std" w:hAnsi="HelveticaNeueLT Std"/>
                <w:b/>
                <w:sz w:val="24"/>
                <w:szCs w:val="24"/>
              </w:rPr>
            </w:pPr>
            <w:r w:rsidRPr="001C4579">
              <w:rPr>
                <w:rFonts w:ascii="HelveticaNeueLT Std" w:hAnsi="HelveticaNeueLT Std"/>
                <w:b/>
                <w:sz w:val="24"/>
                <w:szCs w:val="24"/>
              </w:rPr>
              <w:t>Proficient</w:t>
            </w:r>
          </w:p>
          <w:p w:rsidR="001C4579" w:rsidRPr="001C4579" w:rsidRDefault="001C4579" w:rsidP="001C4579">
            <w:pPr>
              <w:jc w:val="center"/>
              <w:rPr>
                <w:rFonts w:ascii="HelveticaNeueLT Std" w:hAnsi="HelveticaNeueLT Std"/>
                <w:b/>
                <w:sz w:val="24"/>
                <w:szCs w:val="24"/>
              </w:rPr>
            </w:pPr>
            <w:r w:rsidRPr="001C4579">
              <w:rPr>
                <w:rFonts w:ascii="HelveticaNeueLT Std" w:hAnsi="HelveticaNeueLT Std"/>
                <w:b/>
                <w:sz w:val="24"/>
                <w:szCs w:val="24"/>
              </w:rPr>
              <w:t>PF</w:t>
            </w:r>
          </w:p>
          <w:p w:rsidR="001C4579" w:rsidRDefault="001C4579" w:rsidP="001C4579">
            <w:pPr>
              <w:rPr>
                <w:rFonts w:ascii="HelveticaNeueLT Std" w:hAnsi="HelveticaNeueLT Std"/>
                <w:sz w:val="24"/>
                <w:szCs w:val="24"/>
              </w:rPr>
            </w:pPr>
          </w:p>
        </w:tc>
        <w:tc>
          <w:tcPr>
            <w:tcW w:w="3117" w:type="dxa"/>
          </w:tcPr>
          <w:p w:rsidR="001C4579" w:rsidRPr="001C4579" w:rsidRDefault="001C4579" w:rsidP="001C4579">
            <w:pPr>
              <w:spacing w:before="100" w:beforeAutospacing="1"/>
              <w:rPr>
                <w:rFonts w:ascii="HelveticaNeueLT Std" w:eastAsia="Times New Roman" w:hAnsi="HelveticaNeueLT Std" w:cs="Helvetica"/>
                <w:sz w:val="24"/>
                <w:szCs w:val="24"/>
              </w:rPr>
            </w:pPr>
            <w:r w:rsidRPr="001C4579">
              <w:rPr>
                <w:rFonts w:ascii="Arial" w:eastAsia="Times New Roman" w:hAnsi="Arial" w:cs="Arial"/>
                <w:sz w:val="24"/>
                <w:szCs w:val="24"/>
              </w:rPr>
              <w:t>▪</w:t>
            </w:r>
            <w:r w:rsidRPr="001C4579">
              <w:rPr>
                <w:rFonts w:ascii="HelveticaNeueLT Std" w:eastAsia="Times New Roman" w:hAnsi="HelveticaNeueLT Std" w:cs="Helvetica"/>
                <w:sz w:val="24"/>
                <w:szCs w:val="24"/>
              </w:rPr>
              <w:t xml:space="preserve"> Explanations are appropriate and purposeful revealing a clear understanding.</w:t>
            </w:r>
          </w:p>
          <w:p w:rsidR="001C4579" w:rsidRPr="001C4579" w:rsidRDefault="001C4579" w:rsidP="001C4579">
            <w:pPr>
              <w:spacing w:before="100" w:beforeAutospacing="1"/>
              <w:rPr>
                <w:rFonts w:ascii="HelveticaNeueLT Std" w:eastAsia="Times New Roman" w:hAnsi="HelveticaNeueLT Std" w:cs="Helvetica"/>
                <w:sz w:val="24"/>
                <w:szCs w:val="24"/>
              </w:rPr>
            </w:pPr>
            <w:r w:rsidRPr="001C4579">
              <w:rPr>
                <w:rFonts w:ascii="Arial" w:eastAsia="Times New Roman" w:hAnsi="Arial" w:cs="Arial"/>
                <w:sz w:val="24"/>
                <w:szCs w:val="24"/>
              </w:rPr>
              <w:t>▪</w:t>
            </w:r>
            <w:r w:rsidRPr="001C4579">
              <w:rPr>
                <w:rFonts w:ascii="HelveticaNeueLT Std" w:eastAsia="Times New Roman" w:hAnsi="HelveticaNeueLT Std" w:cs="Helvetica"/>
                <w:sz w:val="24"/>
                <w:szCs w:val="24"/>
              </w:rPr>
              <w:t xml:space="preserve"> Support is relevant and appropriate, but may contain some minor errors.</w:t>
            </w:r>
          </w:p>
          <w:p w:rsidR="001C4579" w:rsidRPr="001C4579" w:rsidRDefault="001C4579" w:rsidP="001C4579">
            <w:pPr>
              <w:rPr>
                <w:rFonts w:ascii="HelveticaNeueLT Std" w:eastAsia="Times New Roman" w:hAnsi="HelveticaNeueLT Std" w:cs="Helvetica"/>
                <w:b/>
                <w:bCs/>
                <w:sz w:val="24"/>
                <w:szCs w:val="24"/>
              </w:rPr>
            </w:pPr>
          </w:p>
          <w:p w:rsidR="001C4579" w:rsidRPr="001C4579" w:rsidRDefault="001C4579" w:rsidP="001C4579">
            <w:pPr>
              <w:rPr>
                <w:rFonts w:ascii="HelveticaNeueLT Std" w:eastAsia="Times New Roman" w:hAnsi="HelveticaNeueLT Std" w:cs="Helvetica"/>
                <w:b/>
                <w:bCs/>
                <w:sz w:val="24"/>
                <w:szCs w:val="24"/>
              </w:rPr>
            </w:pPr>
            <w:r w:rsidRPr="001C4579">
              <w:rPr>
                <w:rFonts w:ascii="HelveticaNeueLT Std" w:eastAsia="Times New Roman" w:hAnsi="HelveticaNeueLT Std" w:cs="Helvetica"/>
                <w:b/>
                <w:bCs/>
                <w:sz w:val="24"/>
                <w:szCs w:val="24"/>
              </w:rPr>
              <w:t xml:space="preserve">                      6.4</w:t>
            </w:r>
          </w:p>
          <w:p w:rsidR="001C4579" w:rsidRPr="001C4579" w:rsidRDefault="001C4579" w:rsidP="001C4579">
            <w:pPr>
              <w:rPr>
                <w:rFonts w:ascii="HelveticaNeueLT Std" w:hAnsi="HelveticaNeueLT Std" w:cs="Helvetica"/>
                <w:sz w:val="24"/>
                <w:szCs w:val="24"/>
                <w:lang w:val="en-CA"/>
              </w:rPr>
            </w:pPr>
          </w:p>
        </w:tc>
        <w:tc>
          <w:tcPr>
            <w:tcW w:w="3117" w:type="dxa"/>
          </w:tcPr>
          <w:p w:rsidR="001C4579" w:rsidRPr="001C4579" w:rsidRDefault="001C4579" w:rsidP="001C4579">
            <w:pPr>
              <w:spacing w:before="100" w:beforeAutospacing="1"/>
              <w:rPr>
                <w:rFonts w:ascii="HelveticaNeueLT Std" w:eastAsia="Times New Roman" w:hAnsi="HelveticaNeueLT Std" w:cs="Helvetica"/>
                <w:sz w:val="24"/>
                <w:szCs w:val="24"/>
              </w:rPr>
            </w:pPr>
            <w:r w:rsidRPr="001C4579">
              <w:rPr>
                <w:rFonts w:ascii="Arial" w:eastAsia="Times New Roman" w:hAnsi="Arial" w:cs="Arial"/>
                <w:sz w:val="24"/>
                <w:szCs w:val="24"/>
              </w:rPr>
              <w:t>▪</w:t>
            </w:r>
            <w:r w:rsidRPr="001C4579">
              <w:rPr>
                <w:rFonts w:ascii="HelveticaNeueLT Std" w:eastAsia="Times New Roman" w:hAnsi="HelveticaNeueLT Std" w:cs="Helvetica"/>
                <w:sz w:val="24"/>
                <w:szCs w:val="24"/>
              </w:rPr>
              <w:t xml:space="preserve"> Vocabulary is accurate and appropriate.</w:t>
            </w:r>
          </w:p>
          <w:p w:rsidR="001C4579" w:rsidRPr="001C4579" w:rsidRDefault="001C4579" w:rsidP="001C4579">
            <w:pPr>
              <w:spacing w:before="100" w:beforeAutospacing="1"/>
              <w:rPr>
                <w:rFonts w:ascii="HelveticaNeueLT Std" w:eastAsia="Times New Roman" w:hAnsi="HelveticaNeueLT Std" w:cs="Helvetica"/>
                <w:sz w:val="24"/>
                <w:szCs w:val="24"/>
              </w:rPr>
            </w:pPr>
            <w:r w:rsidRPr="001C4579">
              <w:rPr>
                <w:rFonts w:ascii="Arial" w:eastAsia="Times New Roman" w:hAnsi="Arial" w:cs="Arial"/>
                <w:sz w:val="24"/>
                <w:szCs w:val="24"/>
              </w:rPr>
              <w:t>▪</w:t>
            </w:r>
            <w:r w:rsidRPr="001C4579">
              <w:rPr>
                <w:rFonts w:ascii="HelveticaNeueLT Std" w:eastAsia="Times New Roman" w:hAnsi="HelveticaNeueLT Std" w:cs="Helvetica"/>
                <w:sz w:val="24"/>
                <w:szCs w:val="24"/>
              </w:rPr>
              <w:t xml:space="preserve"> The writing frequently demonstrates effective control of sentence construction, grammar, and mechanics.</w:t>
            </w:r>
          </w:p>
          <w:p w:rsidR="001C4579" w:rsidRPr="001C4579" w:rsidRDefault="001C4579" w:rsidP="001C4579">
            <w:pPr>
              <w:spacing w:before="100" w:beforeAutospacing="1"/>
              <w:rPr>
                <w:rFonts w:ascii="HelveticaNeueLT Std" w:eastAsia="Times New Roman" w:hAnsi="HelveticaNeueLT Std" w:cs="Helvetica"/>
                <w:sz w:val="24"/>
                <w:szCs w:val="24"/>
              </w:rPr>
            </w:pPr>
            <w:r w:rsidRPr="001C4579">
              <w:rPr>
                <w:rFonts w:ascii="Arial" w:eastAsia="Times New Roman" w:hAnsi="Arial" w:cs="Arial"/>
                <w:sz w:val="24"/>
                <w:szCs w:val="24"/>
              </w:rPr>
              <w:t>▪</w:t>
            </w:r>
            <w:r w:rsidRPr="001C4579">
              <w:rPr>
                <w:rFonts w:ascii="HelveticaNeueLT Std" w:eastAsia="Times New Roman" w:hAnsi="HelveticaNeueLT Std" w:cs="Helvetica"/>
                <w:sz w:val="24"/>
                <w:szCs w:val="24"/>
              </w:rPr>
              <w:t>The occurrence of error is infrequent.</w:t>
            </w:r>
          </w:p>
          <w:p w:rsidR="001C4579" w:rsidRPr="001C4579" w:rsidRDefault="001C4579" w:rsidP="001C4579">
            <w:pPr>
              <w:rPr>
                <w:rFonts w:ascii="HelveticaNeueLT Std" w:eastAsia="Times New Roman" w:hAnsi="HelveticaNeueLT Std" w:cs="Helvetica"/>
                <w:sz w:val="24"/>
                <w:szCs w:val="24"/>
              </w:rPr>
            </w:pPr>
          </w:p>
          <w:p w:rsidR="001C4579" w:rsidRDefault="001C4579" w:rsidP="001C4579">
            <w:pPr>
              <w:rPr>
                <w:rFonts w:ascii="HelveticaNeueLT Std" w:eastAsia="Times New Roman" w:hAnsi="HelveticaNeueLT Std" w:cs="Helvetica"/>
                <w:b/>
                <w:bCs/>
                <w:sz w:val="24"/>
                <w:szCs w:val="24"/>
              </w:rPr>
            </w:pPr>
            <w:r w:rsidRPr="001C4579">
              <w:rPr>
                <w:rFonts w:ascii="HelveticaNeueLT Std" w:eastAsia="Times New Roman" w:hAnsi="HelveticaNeueLT Std" w:cs="Helvetica"/>
                <w:sz w:val="24"/>
                <w:szCs w:val="24"/>
              </w:rPr>
              <w:t xml:space="preserve">                     </w:t>
            </w:r>
            <w:r w:rsidRPr="001C4579">
              <w:rPr>
                <w:rFonts w:ascii="HelveticaNeueLT Std" w:eastAsia="Times New Roman" w:hAnsi="HelveticaNeueLT Std" w:cs="Helvetica"/>
                <w:b/>
                <w:bCs/>
                <w:sz w:val="24"/>
                <w:szCs w:val="24"/>
              </w:rPr>
              <w:t>1.6</w:t>
            </w:r>
          </w:p>
          <w:p w:rsidR="00407A8E" w:rsidRPr="001C4579" w:rsidRDefault="00407A8E" w:rsidP="001C4579">
            <w:pPr>
              <w:rPr>
                <w:rFonts w:ascii="HelveticaNeueLT Std" w:hAnsi="HelveticaNeueLT Std"/>
                <w:sz w:val="24"/>
                <w:szCs w:val="24"/>
              </w:rPr>
            </w:pPr>
          </w:p>
        </w:tc>
      </w:tr>
      <w:tr w:rsidR="00407A8E" w:rsidTr="00274139">
        <w:tc>
          <w:tcPr>
            <w:tcW w:w="3116" w:type="dxa"/>
          </w:tcPr>
          <w:p w:rsidR="00407A8E" w:rsidRDefault="00407A8E" w:rsidP="00407A8E">
            <w:pPr>
              <w:rPr>
                <w:rFonts w:ascii="HelveticaNeueLT Std" w:hAnsi="HelveticaNeueLT Std"/>
                <w:sz w:val="24"/>
                <w:szCs w:val="24"/>
              </w:rPr>
            </w:pPr>
          </w:p>
          <w:p w:rsidR="00407A8E" w:rsidRPr="001C4579" w:rsidRDefault="00407A8E" w:rsidP="00407A8E">
            <w:pPr>
              <w:jc w:val="center"/>
              <w:rPr>
                <w:rFonts w:ascii="HelveticaNeueLT Std" w:hAnsi="HelveticaNeueLT Std"/>
                <w:b/>
                <w:sz w:val="24"/>
                <w:szCs w:val="24"/>
              </w:rPr>
            </w:pPr>
            <w:r w:rsidRPr="001C4579">
              <w:rPr>
                <w:rFonts w:ascii="HelveticaNeueLT Std" w:hAnsi="HelveticaNeueLT Std"/>
                <w:b/>
                <w:sz w:val="24"/>
                <w:szCs w:val="24"/>
              </w:rPr>
              <w:t>Satisfactory</w:t>
            </w:r>
          </w:p>
          <w:p w:rsidR="00407A8E" w:rsidRDefault="00407A8E" w:rsidP="00407A8E">
            <w:pPr>
              <w:jc w:val="center"/>
              <w:rPr>
                <w:rFonts w:ascii="HelveticaNeueLT Std" w:hAnsi="HelveticaNeueLT Std"/>
                <w:sz w:val="24"/>
                <w:szCs w:val="24"/>
              </w:rPr>
            </w:pPr>
            <w:r w:rsidRPr="001C4579">
              <w:rPr>
                <w:rFonts w:ascii="HelveticaNeueLT Std" w:hAnsi="HelveticaNeueLT Std"/>
                <w:b/>
                <w:sz w:val="24"/>
                <w:szCs w:val="24"/>
              </w:rPr>
              <w:t>S</w:t>
            </w:r>
          </w:p>
        </w:tc>
        <w:tc>
          <w:tcPr>
            <w:tcW w:w="3117" w:type="dxa"/>
          </w:tcPr>
          <w:p w:rsidR="00407A8E" w:rsidRPr="001C4579" w:rsidRDefault="00407A8E" w:rsidP="00407A8E">
            <w:pPr>
              <w:spacing w:before="100" w:beforeAutospacing="1"/>
              <w:rPr>
                <w:rFonts w:ascii="HelveticaNeueLT Std" w:eastAsia="Times New Roman" w:hAnsi="HelveticaNeueLT Std" w:cs="Helvetica"/>
                <w:sz w:val="24"/>
                <w:szCs w:val="24"/>
              </w:rPr>
            </w:pPr>
            <w:r w:rsidRPr="001C4579">
              <w:rPr>
                <w:rFonts w:ascii="Arial" w:eastAsia="Times New Roman" w:hAnsi="Arial" w:cs="Arial"/>
                <w:sz w:val="24"/>
                <w:szCs w:val="24"/>
              </w:rPr>
              <w:t>▪</w:t>
            </w:r>
            <w:r w:rsidRPr="001C4579">
              <w:rPr>
                <w:rFonts w:ascii="HelveticaNeueLT Std" w:eastAsia="Times New Roman" w:hAnsi="HelveticaNeueLT Std" w:cs="Helvetica"/>
                <w:sz w:val="24"/>
                <w:szCs w:val="24"/>
              </w:rPr>
              <w:t xml:space="preserve"> Explanations are general and straightforward, revealing an acceptable understanding.</w:t>
            </w:r>
          </w:p>
          <w:p w:rsidR="00407A8E" w:rsidRPr="001C4579" w:rsidRDefault="00407A8E" w:rsidP="00407A8E">
            <w:pPr>
              <w:spacing w:before="100" w:beforeAutospacing="1"/>
              <w:rPr>
                <w:rFonts w:ascii="HelveticaNeueLT Std" w:eastAsia="Times New Roman" w:hAnsi="HelveticaNeueLT Std" w:cs="Helvetica"/>
                <w:sz w:val="24"/>
                <w:szCs w:val="24"/>
              </w:rPr>
            </w:pPr>
            <w:r w:rsidRPr="001C4579">
              <w:rPr>
                <w:rFonts w:ascii="Arial" w:eastAsia="Times New Roman" w:hAnsi="Arial" w:cs="Arial"/>
                <w:sz w:val="24"/>
                <w:szCs w:val="24"/>
              </w:rPr>
              <w:t>▪</w:t>
            </w:r>
            <w:r w:rsidRPr="001C4579">
              <w:rPr>
                <w:rFonts w:ascii="HelveticaNeueLT Std" w:eastAsia="Times New Roman" w:hAnsi="HelveticaNeueLT Std" w:cs="Helvetica"/>
                <w:sz w:val="24"/>
                <w:szCs w:val="24"/>
              </w:rPr>
              <w:t xml:space="preserve"> Support is relevant but general, may be incompletely developed, and/or contains minor errors.</w:t>
            </w:r>
          </w:p>
          <w:p w:rsidR="00407A8E" w:rsidRPr="001C4579" w:rsidRDefault="00407A8E" w:rsidP="00407A8E">
            <w:pPr>
              <w:rPr>
                <w:rFonts w:ascii="HelveticaNeueLT Std" w:eastAsia="Times New Roman" w:hAnsi="HelveticaNeueLT Std" w:cs="Helvetica"/>
                <w:b/>
                <w:bCs/>
                <w:sz w:val="24"/>
                <w:szCs w:val="24"/>
              </w:rPr>
            </w:pPr>
          </w:p>
          <w:p w:rsidR="00407A8E" w:rsidRPr="001C4579" w:rsidRDefault="00407A8E" w:rsidP="00407A8E">
            <w:pPr>
              <w:rPr>
                <w:rFonts w:ascii="HelveticaNeueLT Std" w:hAnsi="HelveticaNeueLT Std" w:cs="Helvetica"/>
                <w:sz w:val="24"/>
                <w:szCs w:val="24"/>
                <w:lang w:val="en-CA"/>
              </w:rPr>
            </w:pPr>
            <w:r w:rsidRPr="001C4579">
              <w:rPr>
                <w:rFonts w:ascii="HelveticaNeueLT Std" w:eastAsia="Times New Roman" w:hAnsi="HelveticaNeueLT Std" w:cs="Helvetica"/>
                <w:b/>
                <w:bCs/>
                <w:sz w:val="24"/>
                <w:szCs w:val="24"/>
              </w:rPr>
              <w:t xml:space="preserve">                      </w:t>
            </w:r>
            <w:r w:rsidRPr="001C4579">
              <w:rPr>
                <w:rFonts w:ascii="HelveticaNeueLT Std" w:eastAsia="Times New Roman" w:hAnsi="HelveticaNeueLT Std" w:cs="Helvetica"/>
                <w:b/>
                <w:bCs/>
                <w:sz w:val="24"/>
                <w:szCs w:val="24"/>
              </w:rPr>
              <w:t>4.8</w:t>
            </w:r>
          </w:p>
        </w:tc>
        <w:tc>
          <w:tcPr>
            <w:tcW w:w="3117" w:type="dxa"/>
          </w:tcPr>
          <w:p w:rsidR="00407A8E" w:rsidRP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The writing is generally clear and functionally organized.</w:t>
            </w:r>
          </w:p>
          <w:p w:rsidR="00407A8E" w:rsidRP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Vocabulary is generally accurate, but not specific.</w:t>
            </w:r>
          </w:p>
          <w:p w:rsidR="00407A8E" w:rsidRP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The writing demonstrates basic control of sentence construction, grammar, and mechanics. Errors do not seriously interfere with communication.</w:t>
            </w:r>
          </w:p>
          <w:p w:rsidR="00407A8E" w:rsidRDefault="00407A8E" w:rsidP="00407A8E">
            <w:pPr>
              <w:spacing w:before="100" w:beforeAutospacing="1"/>
              <w:jc w:val="center"/>
              <w:rPr>
                <w:rFonts w:ascii="HelveticaNeueLT Std" w:eastAsia="Times New Roman" w:hAnsi="HelveticaNeueLT Std" w:cs="Helvetica"/>
                <w:b/>
                <w:bCs/>
                <w:sz w:val="24"/>
                <w:szCs w:val="24"/>
              </w:rPr>
            </w:pPr>
            <w:r w:rsidRPr="00407A8E">
              <w:rPr>
                <w:rFonts w:ascii="HelveticaNeueLT Std" w:eastAsia="Times New Roman" w:hAnsi="HelveticaNeueLT Std" w:cs="Helvetica"/>
                <w:b/>
                <w:bCs/>
                <w:sz w:val="24"/>
                <w:szCs w:val="24"/>
              </w:rPr>
              <w:t xml:space="preserve">1.2 </w:t>
            </w:r>
          </w:p>
          <w:p w:rsidR="00407A8E" w:rsidRPr="00407A8E" w:rsidRDefault="00407A8E" w:rsidP="00407A8E">
            <w:pPr>
              <w:spacing w:before="100" w:beforeAutospacing="1"/>
              <w:jc w:val="center"/>
              <w:rPr>
                <w:rFonts w:ascii="HelveticaNeueLT Std" w:eastAsia="Times New Roman" w:hAnsi="HelveticaNeueLT Std" w:cs="Helvetica"/>
                <w:sz w:val="24"/>
                <w:szCs w:val="24"/>
              </w:rPr>
            </w:pPr>
          </w:p>
        </w:tc>
      </w:tr>
      <w:tr w:rsidR="00407A8E" w:rsidTr="00274139">
        <w:tc>
          <w:tcPr>
            <w:tcW w:w="3116" w:type="dxa"/>
          </w:tcPr>
          <w:p w:rsidR="00407A8E" w:rsidRDefault="00407A8E" w:rsidP="00407A8E">
            <w:pPr>
              <w:rPr>
                <w:rFonts w:ascii="HelveticaNeueLT Std" w:hAnsi="HelveticaNeueLT Std"/>
                <w:sz w:val="24"/>
                <w:szCs w:val="24"/>
              </w:rPr>
            </w:pPr>
          </w:p>
          <w:p w:rsidR="00407A8E" w:rsidRDefault="00407A8E" w:rsidP="00407A8E">
            <w:pPr>
              <w:jc w:val="center"/>
              <w:rPr>
                <w:rFonts w:ascii="HelveticaNeueLT Std" w:hAnsi="HelveticaNeueLT Std"/>
                <w:b/>
                <w:sz w:val="24"/>
                <w:szCs w:val="24"/>
              </w:rPr>
            </w:pPr>
          </w:p>
          <w:p w:rsidR="00407A8E" w:rsidRDefault="00407A8E" w:rsidP="00407A8E">
            <w:pPr>
              <w:jc w:val="center"/>
              <w:rPr>
                <w:rFonts w:ascii="HelveticaNeueLT Std" w:hAnsi="HelveticaNeueLT Std"/>
                <w:b/>
                <w:sz w:val="24"/>
                <w:szCs w:val="24"/>
              </w:rPr>
            </w:pPr>
          </w:p>
          <w:p w:rsidR="00407A8E" w:rsidRDefault="00407A8E" w:rsidP="00407A8E">
            <w:pPr>
              <w:jc w:val="center"/>
              <w:rPr>
                <w:rFonts w:ascii="HelveticaNeueLT Std" w:hAnsi="HelveticaNeueLT Std"/>
                <w:b/>
                <w:sz w:val="24"/>
                <w:szCs w:val="24"/>
              </w:rPr>
            </w:pPr>
          </w:p>
          <w:p w:rsidR="00407A8E" w:rsidRDefault="00407A8E" w:rsidP="00407A8E">
            <w:pPr>
              <w:jc w:val="center"/>
              <w:rPr>
                <w:rFonts w:ascii="HelveticaNeueLT Std" w:hAnsi="HelveticaNeueLT Std"/>
                <w:b/>
                <w:sz w:val="24"/>
                <w:szCs w:val="24"/>
              </w:rPr>
            </w:pPr>
          </w:p>
          <w:p w:rsidR="00407A8E" w:rsidRDefault="00407A8E" w:rsidP="00407A8E">
            <w:pPr>
              <w:jc w:val="center"/>
              <w:rPr>
                <w:rFonts w:ascii="HelveticaNeueLT Std" w:hAnsi="HelveticaNeueLT Std"/>
                <w:b/>
                <w:sz w:val="24"/>
                <w:szCs w:val="24"/>
              </w:rPr>
            </w:pPr>
          </w:p>
          <w:p w:rsidR="00407A8E" w:rsidRPr="00407A8E" w:rsidRDefault="00407A8E" w:rsidP="00407A8E">
            <w:pPr>
              <w:jc w:val="center"/>
              <w:rPr>
                <w:rFonts w:ascii="HelveticaNeueLT Std" w:hAnsi="HelveticaNeueLT Std"/>
                <w:b/>
                <w:sz w:val="24"/>
                <w:szCs w:val="24"/>
              </w:rPr>
            </w:pPr>
            <w:r w:rsidRPr="00407A8E">
              <w:rPr>
                <w:rFonts w:ascii="HelveticaNeueLT Std" w:hAnsi="HelveticaNeueLT Std"/>
                <w:b/>
                <w:sz w:val="24"/>
                <w:szCs w:val="24"/>
              </w:rPr>
              <w:t>Limited</w:t>
            </w:r>
          </w:p>
          <w:p w:rsidR="00407A8E" w:rsidRDefault="00407A8E" w:rsidP="00407A8E">
            <w:pPr>
              <w:jc w:val="center"/>
              <w:rPr>
                <w:rFonts w:ascii="HelveticaNeueLT Std" w:hAnsi="HelveticaNeueLT Std"/>
                <w:sz w:val="24"/>
                <w:szCs w:val="24"/>
              </w:rPr>
            </w:pPr>
            <w:r w:rsidRPr="00407A8E">
              <w:rPr>
                <w:rFonts w:ascii="HelveticaNeueLT Std" w:hAnsi="HelveticaNeueLT Std"/>
                <w:b/>
                <w:sz w:val="24"/>
                <w:szCs w:val="24"/>
              </w:rPr>
              <w:t>L</w:t>
            </w:r>
          </w:p>
        </w:tc>
        <w:tc>
          <w:tcPr>
            <w:tcW w:w="3117" w:type="dxa"/>
          </w:tcPr>
          <w:p w:rsid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Explanations are overgeneralized and/or redundant revealing a confused, though discernible, understanding.</w:t>
            </w:r>
          </w:p>
          <w:p w:rsidR="00407A8E" w:rsidRPr="00407A8E" w:rsidRDefault="00407A8E" w:rsidP="00407A8E">
            <w:pPr>
              <w:spacing w:before="100" w:beforeAutospacing="1"/>
              <w:rPr>
                <w:rFonts w:ascii="HelveticaNeueLT Std" w:eastAsia="Times New Roman" w:hAnsi="HelveticaNeueLT Std" w:cs="Helvetica"/>
                <w:sz w:val="24"/>
                <w:szCs w:val="24"/>
              </w:rPr>
            </w:pPr>
          </w:p>
          <w:p w:rsidR="00407A8E" w:rsidRPr="00407A8E" w:rsidRDefault="00407A8E" w:rsidP="00407A8E">
            <w:pPr>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Support is superficial, may not always be relevant, and may contain significant errors</w:t>
            </w:r>
          </w:p>
          <w:p w:rsidR="00407A8E" w:rsidRPr="00407A8E" w:rsidRDefault="00407A8E" w:rsidP="00407A8E">
            <w:pPr>
              <w:rPr>
                <w:rFonts w:ascii="HelveticaNeueLT Std" w:eastAsia="Times New Roman" w:hAnsi="HelveticaNeueLT Std" w:cs="Helvetica"/>
                <w:sz w:val="24"/>
                <w:szCs w:val="24"/>
              </w:rPr>
            </w:pPr>
          </w:p>
          <w:p w:rsidR="00407A8E" w:rsidRPr="00407A8E" w:rsidRDefault="00407A8E" w:rsidP="00407A8E">
            <w:pPr>
              <w:rPr>
                <w:rFonts w:ascii="HelveticaNeueLT Std" w:hAnsi="HelveticaNeueLT Std" w:cs="Helvetica"/>
                <w:sz w:val="24"/>
                <w:szCs w:val="24"/>
                <w:lang w:val="en-CA"/>
              </w:rPr>
            </w:pPr>
            <w:r>
              <w:rPr>
                <w:rFonts w:ascii="HelveticaNeueLT Std" w:eastAsia="Times New Roman" w:hAnsi="HelveticaNeueLT Std" w:cs="Helvetica"/>
                <w:sz w:val="24"/>
                <w:szCs w:val="24"/>
              </w:rPr>
              <w:t xml:space="preserve">                    </w:t>
            </w:r>
            <w:r w:rsidRPr="00407A8E">
              <w:rPr>
                <w:rFonts w:ascii="HelveticaNeueLT Std" w:eastAsia="Times New Roman" w:hAnsi="HelveticaNeueLT Std" w:cs="Helvetica"/>
                <w:b/>
                <w:sz w:val="24"/>
                <w:szCs w:val="24"/>
              </w:rPr>
              <w:t>3</w:t>
            </w:r>
          </w:p>
        </w:tc>
        <w:tc>
          <w:tcPr>
            <w:tcW w:w="3117" w:type="dxa"/>
          </w:tcPr>
          <w:p w:rsidR="00407A8E" w:rsidRP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The writing is uneven and incomplete but is discernibly organized.</w:t>
            </w:r>
          </w:p>
          <w:p w:rsidR="00407A8E" w:rsidRP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Vocabulary is imprecise and/or inappropriate.</w:t>
            </w:r>
          </w:p>
          <w:p w:rsidR="00407A8E" w:rsidRP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The writing demonstrates a faltering control of sentence construction, grammar and mechanics.</w:t>
            </w:r>
          </w:p>
          <w:p w:rsidR="00407A8E" w:rsidRP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Errors hinder communication.</w:t>
            </w:r>
          </w:p>
          <w:p w:rsidR="00407A8E" w:rsidRPr="00407A8E" w:rsidRDefault="00407A8E" w:rsidP="00407A8E">
            <w:pPr>
              <w:spacing w:before="100" w:beforeAutospacing="1"/>
              <w:rPr>
                <w:rFonts w:ascii="HelveticaNeueLT Std" w:eastAsia="Times New Roman" w:hAnsi="HelveticaNeueLT Std" w:cs="Helvetica"/>
                <w:sz w:val="24"/>
                <w:szCs w:val="24"/>
              </w:rPr>
            </w:pPr>
          </w:p>
          <w:p w:rsidR="00407A8E" w:rsidRDefault="00407A8E" w:rsidP="00407A8E">
            <w:pPr>
              <w:rPr>
                <w:rFonts w:ascii="HelveticaNeueLT Std" w:eastAsia="Times New Roman" w:hAnsi="HelveticaNeueLT Std" w:cs="Helvetica"/>
                <w:b/>
                <w:bCs/>
                <w:sz w:val="24"/>
                <w:szCs w:val="24"/>
              </w:rPr>
            </w:pPr>
            <w:r w:rsidRPr="00407A8E">
              <w:rPr>
                <w:rFonts w:ascii="HelveticaNeueLT Std" w:eastAsia="Times New Roman" w:hAnsi="HelveticaNeueLT Std" w:cs="Helvetica"/>
                <w:b/>
                <w:bCs/>
                <w:sz w:val="24"/>
                <w:szCs w:val="24"/>
              </w:rPr>
              <w:t xml:space="preserve">                       </w:t>
            </w:r>
            <w:r w:rsidRPr="00407A8E">
              <w:rPr>
                <w:rFonts w:ascii="HelveticaNeueLT Std" w:eastAsia="Times New Roman" w:hAnsi="HelveticaNeueLT Std" w:cs="Helvetica"/>
                <w:b/>
                <w:bCs/>
                <w:sz w:val="24"/>
                <w:szCs w:val="24"/>
              </w:rPr>
              <w:t>1</w:t>
            </w:r>
          </w:p>
          <w:p w:rsidR="00407A8E" w:rsidRPr="00407A8E" w:rsidRDefault="00407A8E" w:rsidP="00407A8E">
            <w:pPr>
              <w:rPr>
                <w:rFonts w:ascii="HelveticaNeueLT Std" w:hAnsi="HelveticaNeueLT Std"/>
                <w:sz w:val="24"/>
                <w:szCs w:val="24"/>
              </w:rPr>
            </w:pPr>
          </w:p>
        </w:tc>
      </w:tr>
      <w:tr w:rsidR="00407A8E" w:rsidTr="00274139">
        <w:tc>
          <w:tcPr>
            <w:tcW w:w="3116" w:type="dxa"/>
          </w:tcPr>
          <w:p w:rsidR="00407A8E" w:rsidRDefault="00407A8E" w:rsidP="00407A8E">
            <w:pPr>
              <w:rPr>
                <w:rFonts w:ascii="HelveticaNeueLT Std" w:hAnsi="HelveticaNeueLT Std"/>
                <w:sz w:val="24"/>
                <w:szCs w:val="24"/>
              </w:rPr>
            </w:pPr>
          </w:p>
          <w:p w:rsidR="00407A8E" w:rsidRDefault="00407A8E" w:rsidP="00407A8E">
            <w:pPr>
              <w:jc w:val="center"/>
              <w:rPr>
                <w:rFonts w:ascii="HelveticaNeueLT Std" w:hAnsi="HelveticaNeueLT Std"/>
                <w:b/>
                <w:sz w:val="24"/>
                <w:szCs w:val="24"/>
              </w:rPr>
            </w:pPr>
          </w:p>
          <w:p w:rsidR="00407A8E" w:rsidRDefault="00407A8E" w:rsidP="00407A8E">
            <w:pPr>
              <w:jc w:val="center"/>
              <w:rPr>
                <w:rFonts w:ascii="HelveticaNeueLT Std" w:hAnsi="HelveticaNeueLT Std"/>
                <w:b/>
                <w:sz w:val="24"/>
                <w:szCs w:val="24"/>
              </w:rPr>
            </w:pPr>
          </w:p>
          <w:p w:rsidR="00407A8E" w:rsidRDefault="00407A8E" w:rsidP="00407A8E">
            <w:pPr>
              <w:jc w:val="center"/>
              <w:rPr>
                <w:rFonts w:ascii="HelveticaNeueLT Std" w:hAnsi="HelveticaNeueLT Std"/>
                <w:b/>
                <w:sz w:val="24"/>
                <w:szCs w:val="24"/>
              </w:rPr>
            </w:pPr>
          </w:p>
          <w:p w:rsidR="00407A8E" w:rsidRDefault="00407A8E" w:rsidP="00407A8E">
            <w:pPr>
              <w:jc w:val="center"/>
              <w:rPr>
                <w:rFonts w:ascii="HelveticaNeueLT Std" w:hAnsi="HelveticaNeueLT Std"/>
                <w:b/>
                <w:sz w:val="24"/>
                <w:szCs w:val="24"/>
              </w:rPr>
            </w:pPr>
          </w:p>
          <w:p w:rsidR="00407A8E" w:rsidRDefault="00407A8E" w:rsidP="00407A8E">
            <w:pPr>
              <w:jc w:val="center"/>
              <w:rPr>
                <w:rFonts w:ascii="HelveticaNeueLT Std" w:hAnsi="HelveticaNeueLT Std"/>
                <w:b/>
                <w:sz w:val="24"/>
                <w:szCs w:val="24"/>
              </w:rPr>
            </w:pPr>
          </w:p>
          <w:p w:rsidR="00407A8E" w:rsidRPr="00407A8E" w:rsidRDefault="00407A8E" w:rsidP="00407A8E">
            <w:pPr>
              <w:jc w:val="center"/>
              <w:rPr>
                <w:rFonts w:ascii="HelveticaNeueLT Std" w:hAnsi="HelveticaNeueLT Std"/>
                <w:b/>
                <w:sz w:val="24"/>
                <w:szCs w:val="24"/>
              </w:rPr>
            </w:pPr>
            <w:r w:rsidRPr="00407A8E">
              <w:rPr>
                <w:rFonts w:ascii="HelveticaNeueLT Std" w:hAnsi="HelveticaNeueLT Std"/>
                <w:b/>
                <w:sz w:val="24"/>
                <w:szCs w:val="24"/>
              </w:rPr>
              <w:t>Poor</w:t>
            </w:r>
          </w:p>
          <w:p w:rsidR="00407A8E" w:rsidRDefault="00407A8E" w:rsidP="00407A8E">
            <w:pPr>
              <w:jc w:val="center"/>
              <w:rPr>
                <w:rFonts w:ascii="HelveticaNeueLT Std" w:hAnsi="HelveticaNeueLT Std"/>
                <w:sz w:val="24"/>
                <w:szCs w:val="24"/>
              </w:rPr>
            </w:pPr>
            <w:r w:rsidRPr="00407A8E">
              <w:rPr>
                <w:rFonts w:ascii="HelveticaNeueLT Std" w:hAnsi="HelveticaNeueLT Std"/>
                <w:b/>
                <w:sz w:val="24"/>
                <w:szCs w:val="24"/>
              </w:rPr>
              <w:t>P</w:t>
            </w:r>
          </w:p>
        </w:tc>
        <w:tc>
          <w:tcPr>
            <w:tcW w:w="3117" w:type="dxa"/>
          </w:tcPr>
          <w:p w:rsidR="00407A8E" w:rsidRP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Explanations are tangential or minimal revealing a negligible understanding.</w:t>
            </w:r>
          </w:p>
          <w:p w:rsidR="00407A8E" w:rsidRP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Support, if present, is incomplete, may be marginally relevant, and contains significant and /or frequent errors</w:t>
            </w:r>
            <w:r w:rsidRPr="00407A8E">
              <w:rPr>
                <w:rFonts w:ascii="HelveticaNeueLT Std" w:eastAsia="Times New Roman" w:hAnsi="HelveticaNeueLT Std" w:cs="Helvetica"/>
                <w:b/>
                <w:bCs/>
                <w:sz w:val="24"/>
                <w:szCs w:val="24"/>
              </w:rPr>
              <w:t>.</w:t>
            </w:r>
            <w:r w:rsidRPr="00407A8E">
              <w:rPr>
                <w:rFonts w:ascii="HelveticaNeueLT Std" w:eastAsia="Times New Roman" w:hAnsi="HelveticaNeueLT Std" w:cs="Helvetica"/>
                <w:sz w:val="24"/>
                <w:szCs w:val="24"/>
              </w:rPr>
              <w:t xml:space="preserve"> </w:t>
            </w:r>
          </w:p>
          <w:p w:rsidR="00407A8E" w:rsidRPr="00407A8E" w:rsidRDefault="00407A8E" w:rsidP="00407A8E">
            <w:pPr>
              <w:rPr>
                <w:rFonts w:ascii="HelveticaNeueLT Std" w:eastAsia="Times New Roman" w:hAnsi="HelveticaNeueLT Std" w:cs="Helvetica"/>
                <w:b/>
                <w:bCs/>
                <w:sz w:val="24"/>
                <w:szCs w:val="24"/>
              </w:rPr>
            </w:pPr>
          </w:p>
          <w:p w:rsidR="00407A8E" w:rsidRPr="00407A8E" w:rsidRDefault="00407A8E" w:rsidP="00407A8E">
            <w:pPr>
              <w:rPr>
                <w:rFonts w:ascii="HelveticaNeueLT Std" w:hAnsi="HelveticaNeueLT Std"/>
                <w:sz w:val="24"/>
                <w:szCs w:val="24"/>
              </w:rPr>
            </w:pPr>
            <w:r w:rsidRPr="00407A8E">
              <w:rPr>
                <w:rFonts w:ascii="HelveticaNeueLT Std" w:eastAsia="Times New Roman" w:hAnsi="HelveticaNeueLT Std" w:cs="Helvetica"/>
                <w:b/>
                <w:bCs/>
                <w:sz w:val="24"/>
                <w:szCs w:val="24"/>
              </w:rPr>
              <w:t xml:space="preserve">                     </w:t>
            </w:r>
            <w:r w:rsidRPr="00407A8E">
              <w:rPr>
                <w:rFonts w:ascii="HelveticaNeueLT Std" w:eastAsia="Times New Roman" w:hAnsi="HelveticaNeueLT Std" w:cs="Helvetica"/>
                <w:b/>
                <w:bCs/>
                <w:sz w:val="24"/>
                <w:szCs w:val="24"/>
              </w:rPr>
              <w:t>1.6</w:t>
            </w:r>
          </w:p>
        </w:tc>
        <w:tc>
          <w:tcPr>
            <w:tcW w:w="3117" w:type="dxa"/>
          </w:tcPr>
          <w:p w:rsidR="00407A8E" w:rsidRP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The writing is unclear and disorganized.</w:t>
            </w:r>
          </w:p>
          <w:p w:rsidR="00407A8E" w:rsidRP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Vocabulary is ineffective and frequently incorrect.</w:t>
            </w:r>
          </w:p>
          <w:p w:rsidR="00407A8E" w:rsidRP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A lack of control of sentence construction, grammar, and mechanics is demonstrated.</w:t>
            </w:r>
          </w:p>
          <w:p w:rsidR="00407A8E" w:rsidRPr="00407A8E" w:rsidRDefault="00407A8E" w:rsidP="00407A8E">
            <w:pPr>
              <w:spacing w:before="100" w:beforeAutospacing="1"/>
              <w:rPr>
                <w:rFonts w:ascii="HelveticaNeueLT Std" w:eastAsia="Times New Roman" w:hAnsi="HelveticaNeueLT Std" w:cs="Helvetica"/>
                <w:sz w:val="24"/>
                <w:szCs w:val="24"/>
              </w:rPr>
            </w:pPr>
            <w:r w:rsidRPr="00407A8E">
              <w:rPr>
                <w:rFonts w:ascii="Arial" w:eastAsia="Times New Roman" w:hAnsi="Arial" w:cs="Arial"/>
                <w:sz w:val="24"/>
                <w:szCs w:val="24"/>
              </w:rPr>
              <w:t>▪</w:t>
            </w:r>
            <w:r w:rsidRPr="00407A8E">
              <w:rPr>
                <w:rFonts w:ascii="HelveticaNeueLT Std" w:eastAsia="Times New Roman" w:hAnsi="HelveticaNeueLT Std" w:cs="Helvetica"/>
                <w:sz w:val="24"/>
                <w:szCs w:val="24"/>
              </w:rPr>
              <w:t xml:space="preserve"> Errors impede communication </w:t>
            </w:r>
          </w:p>
          <w:p w:rsidR="00407A8E" w:rsidRDefault="00407A8E" w:rsidP="00407A8E">
            <w:pPr>
              <w:spacing w:before="100" w:beforeAutospacing="1"/>
              <w:jc w:val="center"/>
              <w:rPr>
                <w:rFonts w:ascii="HelveticaNeueLT Std" w:eastAsia="Times New Roman" w:hAnsi="HelveticaNeueLT Std" w:cs="Helvetica"/>
                <w:b/>
                <w:bCs/>
                <w:sz w:val="24"/>
                <w:szCs w:val="24"/>
              </w:rPr>
            </w:pPr>
            <w:r w:rsidRPr="00407A8E">
              <w:rPr>
                <w:rFonts w:ascii="HelveticaNeueLT Std" w:eastAsia="Times New Roman" w:hAnsi="HelveticaNeueLT Std" w:cs="Helvetica"/>
                <w:b/>
                <w:bCs/>
                <w:sz w:val="24"/>
                <w:szCs w:val="24"/>
              </w:rPr>
              <w:t>.4</w:t>
            </w:r>
          </w:p>
          <w:p w:rsidR="00407A8E" w:rsidRPr="00407A8E" w:rsidRDefault="00407A8E" w:rsidP="00407A8E">
            <w:pPr>
              <w:spacing w:before="100" w:beforeAutospacing="1"/>
              <w:jc w:val="center"/>
              <w:rPr>
                <w:rFonts w:ascii="HelveticaNeueLT Std" w:eastAsia="Times New Roman" w:hAnsi="HelveticaNeueLT Std" w:cs="Helvetica"/>
                <w:sz w:val="24"/>
                <w:szCs w:val="24"/>
              </w:rPr>
            </w:pPr>
          </w:p>
        </w:tc>
      </w:tr>
      <w:tr w:rsidR="00407A8E" w:rsidTr="00274139">
        <w:tc>
          <w:tcPr>
            <w:tcW w:w="3116" w:type="dxa"/>
          </w:tcPr>
          <w:p w:rsidR="00407A8E" w:rsidRDefault="00407A8E" w:rsidP="00407A8E">
            <w:pPr>
              <w:rPr>
                <w:rFonts w:ascii="HelveticaNeueLT Std" w:hAnsi="HelveticaNeueLT Std"/>
                <w:sz w:val="24"/>
                <w:szCs w:val="24"/>
              </w:rPr>
            </w:pPr>
          </w:p>
          <w:p w:rsidR="00407A8E" w:rsidRPr="00407A8E" w:rsidRDefault="00407A8E" w:rsidP="00407A8E">
            <w:pPr>
              <w:jc w:val="center"/>
              <w:rPr>
                <w:rFonts w:ascii="HelveticaNeueLT Std" w:hAnsi="HelveticaNeueLT Std"/>
                <w:b/>
                <w:sz w:val="24"/>
                <w:szCs w:val="24"/>
              </w:rPr>
            </w:pPr>
            <w:r w:rsidRPr="00407A8E">
              <w:rPr>
                <w:rFonts w:ascii="HelveticaNeueLT Std" w:hAnsi="HelveticaNeueLT Std"/>
                <w:b/>
                <w:sz w:val="24"/>
                <w:szCs w:val="24"/>
              </w:rPr>
              <w:t>Insufficient</w:t>
            </w:r>
          </w:p>
          <w:p w:rsidR="00407A8E" w:rsidRDefault="00407A8E" w:rsidP="00407A8E">
            <w:pPr>
              <w:jc w:val="center"/>
              <w:rPr>
                <w:rFonts w:ascii="HelveticaNeueLT Std" w:hAnsi="HelveticaNeueLT Std"/>
                <w:sz w:val="24"/>
                <w:szCs w:val="24"/>
              </w:rPr>
            </w:pPr>
            <w:r w:rsidRPr="00407A8E">
              <w:rPr>
                <w:rFonts w:ascii="HelveticaNeueLT Std" w:hAnsi="HelveticaNeueLT Std"/>
                <w:b/>
                <w:sz w:val="24"/>
                <w:szCs w:val="24"/>
              </w:rPr>
              <w:t>INS</w:t>
            </w:r>
          </w:p>
        </w:tc>
        <w:tc>
          <w:tcPr>
            <w:tcW w:w="3117" w:type="dxa"/>
          </w:tcPr>
          <w:p w:rsidR="00407A8E" w:rsidRPr="00407A8E" w:rsidRDefault="00407A8E" w:rsidP="00407A8E">
            <w:pPr>
              <w:rPr>
                <w:rFonts w:ascii="Helvetica" w:hAnsi="Helvetica" w:cs="Helvetica"/>
                <w:sz w:val="24"/>
                <w:szCs w:val="24"/>
                <w:lang w:val="en-CA"/>
              </w:rPr>
            </w:pPr>
            <w:r w:rsidRPr="00407A8E">
              <w:rPr>
                <w:rFonts w:ascii="Helvetica" w:hAnsi="Helvetica" w:cs="Helvetica"/>
                <w:sz w:val="24"/>
                <w:szCs w:val="24"/>
                <w:lang w:val="en-CA"/>
              </w:rPr>
              <w:t xml:space="preserve">Insufficient is a special category. </w:t>
            </w:r>
            <w:r w:rsidRPr="00407A8E">
              <w:rPr>
                <w:rFonts w:ascii="Helvetica" w:hAnsi="Helvetica" w:cs="Helvetica"/>
                <w:b/>
                <w:sz w:val="24"/>
                <w:szCs w:val="24"/>
                <w:lang w:val="en-CA"/>
              </w:rPr>
              <w:t>It is not an indicator of quality.</w:t>
            </w:r>
            <w:r w:rsidRPr="00407A8E">
              <w:rPr>
                <w:rFonts w:ascii="Helvetica" w:hAnsi="Helvetica" w:cs="Helvetica"/>
                <w:sz w:val="24"/>
                <w:szCs w:val="24"/>
                <w:lang w:val="en-CA"/>
              </w:rPr>
              <w:t xml:space="preserve"> It is assigned to responses that are:</w:t>
            </w:r>
          </w:p>
          <w:p w:rsidR="00407A8E" w:rsidRPr="00407A8E" w:rsidRDefault="00407A8E" w:rsidP="00407A8E">
            <w:pPr>
              <w:rPr>
                <w:rFonts w:ascii="Helvetica" w:hAnsi="Helvetica" w:cs="Helvetica"/>
                <w:sz w:val="24"/>
                <w:szCs w:val="24"/>
                <w:lang w:val="en-CA"/>
              </w:rPr>
            </w:pPr>
            <w:r w:rsidRPr="00407A8E">
              <w:rPr>
                <w:rFonts w:ascii="Helvetica" w:hAnsi="Helvetica" w:cs="Helvetica"/>
                <w:sz w:val="24"/>
                <w:szCs w:val="24"/>
                <w:lang w:val="en-CA"/>
              </w:rPr>
              <w:t>-off-topic</w:t>
            </w:r>
          </w:p>
          <w:p w:rsidR="00407A8E" w:rsidRPr="00407A8E" w:rsidRDefault="00407A8E" w:rsidP="00407A8E">
            <w:pPr>
              <w:rPr>
                <w:rFonts w:ascii="Helvetica" w:hAnsi="Helvetica" w:cs="Helvetica"/>
                <w:sz w:val="24"/>
                <w:szCs w:val="24"/>
                <w:lang w:val="en-CA"/>
              </w:rPr>
            </w:pPr>
            <w:r w:rsidRPr="00407A8E">
              <w:rPr>
                <w:rFonts w:ascii="Helvetica" w:hAnsi="Helvetica" w:cs="Helvetica"/>
                <w:sz w:val="24"/>
                <w:szCs w:val="24"/>
                <w:lang w:val="en-CA"/>
              </w:rPr>
              <w:t>-do not contain a discernible attempt to address the task</w:t>
            </w:r>
          </w:p>
          <w:p w:rsidR="00407A8E" w:rsidRPr="00407A8E" w:rsidRDefault="00407A8E" w:rsidP="00407A8E">
            <w:pPr>
              <w:rPr>
                <w:rFonts w:ascii="Helvetica" w:hAnsi="Helvetica" w:cs="Helvetica"/>
                <w:sz w:val="24"/>
                <w:szCs w:val="24"/>
                <w:lang w:val="en-CA"/>
              </w:rPr>
            </w:pPr>
            <w:r w:rsidRPr="00407A8E">
              <w:rPr>
                <w:rFonts w:ascii="Helvetica" w:hAnsi="Helvetica" w:cs="Helvetica"/>
                <w:sz w:val="24"/>
                <w:szCs w:val="24"/>
                <w:lang w:val="en-CA"/>
              </w:rPr>
              <w:t>-or that are too brief to assess in any scoring category</w:t>
            </w:r>
          </w:p>
          <w:p w:rsidR="00407A8E" w:rsidRPr="00407A8E" w:rsidRDefault="00407A8E" w:rsidP="00407A8E">
            <w:pPr>
              <w:rPr>
                <w:rFonts w:ascii="Helvetica" w:hAnsi="Helvetica" w:cs="Helvetica"/>
                <w:sz w:val="24"/>
                <w:szCs w:val="24"/>
                <w:lang w:val="en-CA"/>
              </w:rPr>
            </w:pPr>
          </w:p>
        </w:tc>
        <w:tc>
          <w:tcPr>
            <w:tcW w:w="3117" w:type="dxa"/>
          </w:tcPr>
          <w:p w:rsidR="00407A8E" w:rsidRDefault="00407A8E" w:rsidP="00407A8E">
            <w:pPr>
              <w:rPr>
                <w:rFonts w:ascii="HelveticaNeueLT Std" w:hAnsi="HelveticaNeueLT Std"/>
                <w:sz w:val="24"/>
                <w:szCs w:val="24"/>
              </w:rPr>
            </w:pPr>
          </w:p>
          <w:p w:rsidR="00407A8E" w:rsidRDefault="00407A8E" w:rsidP="00407A8E">
            <w:pPr>
              <w:rPr>
                <w:rFonts w:ascii="HelveticaNeueLT Std" w:hAnsi="HelveticaNeueLT Std"/>
                <w:sz w:val="24"/>
                <w:szCs w:val="24"/>
              </w:rPr>
            </w:pPr>
            <w:r>
              <w:rPr>
                <w:rFonts w:ascii="HelveticaNeueLT Std" w:hAnsi="HelveticaNeueLT Std"/>
                <w:sz w:val="24"/>
                <w:szCs w:val="24"/>
              </w:rPr>
              <w:t>Attempt will be sent back to student for a redo.</w:t>
            </w:r>
          </w:p>
        </w:tc>
      </w:tr>
    </w:tbl>
    <w:p w:rsidR="00274139" w:rsidRDefault="00274139" w:rsidP="00713768">
      <w:pPr>
        <w:rPr>
          <w:rFonts w:ascii="HelveticaNeueLT Std" w:hAnsi="HelveticaNeueLT Std"/>
          <w:sz w:val="24"/>
          <w:szCs w:val="24"/>
        </w:rPr>
      </w:pPr>
    </w:p>
    <w:tbl>
      <w:tblPr>
        <w:tblStyle w:val="TableGrid"/>
        <w:tblW w:w="0" w:type="auto"/>
        <w:tblLook w:val="04A0" w:firstRow="1" w:lastRow="0" w:firstColumn="1" w:lastColumn="0" w:noHBand="0" w:noVBand="1"/>
      </w:tblPr>
      <w:tblGrid>
        <w:gridCol w:w="2425"/>
        <w:gridCol w:w="6925"/>
      </w:tblGrid>
      <w:tr w:rsidR="006E76EB" w:rsidRPr="006E76EB" w:rsidTr="00407A8E">
        <w:tc>
          <w:tcPr>
            <w:tcW w:w="2425" w:type="dxa"/>
          </w:tcPr>
          <w:p w:rsidR="00407A8E" w:rsidRPr="006E76EB" w:rsidRDefault="00407A8E" w:rsidP="00713768">
            <w:pPr>
              <w:rPr>
                <w:rFonts w:ascii="HelveticaNeueLT Std" w:hAnsi="HelveticaNeueLT Std"/>
                <w:color w:val="FF0000"/>
                <w:sz w:val="28"/>
                <w:szCs w:val="28"/>
              </w:rPr>
            </w:pPr>
          </w:p>
          <w:p w:rsidR="006E76EB" w:rsidRPr="006E76EB" w:rsidRDefault="006E76EB" w:rsidP="00713768">
            <w:pPr>
              <w:rPr>
                <w:rFonts w:ascii="HelveticaNeueLT Std" w:hAnsi="HelveticaNeueLT Std"/>
                <w:color w:val="FF0000"/>
                <w:sz w:val="28"/>
                <w:szCs w:val="28"/>
              </w:rPr>
            </w:pPr>
          </w:p>
          <w:p w:rsidR="00407A8E" w:rsidRPr="006E76EB" w:rsidRDefault="00407A8E" w:rsidP="00713768">
            <w:pPr>
              <w:rPr>
                <w:rFonts w:ascii="HelveticaNeueLT Std" w:hAnsi="HelveticaNeueLT Std"/>
                <w:color w:val="FF0000"/>
                <w:sz w:val="28"/>
                <w:szCs w:val="28"/>
              </w:rPr>
            </w:pPr>
            <w:r w:rsidRPr="006E76EB">
              <w:rPr>
                <w:rFonts w:ascii="HelveticaNeueLT Std" w:hAnsi="HelveticaNeueLT Std"/>
                <w:color w:val="FF0000"/>
                <w:sz w:val="28"/>
                <w:szCs w:val="28"/>
              </w:rPr>
              <w:t>Teacher Comments:</w:t>
            </w:r>
          </w:p>
        </w:tc>
        <w:tc>
          <w:tcPr>
            <w:tcW w:w="6925" w:type="dxa"/>
          </w:tcPr>
          <w:p w:rsidR="00407A8E" w:rsidRPr="006E76EB" w:rsidRDefault="00407A8E" w:rsidP="00713768">
            <w:pPr>
              <w:rPr>
                <w:rFonts w:ascii="HelveticaNeueLT Std" w:hAnsi="HelveticaNeueLT Std"/>
                <w:color w:val="FF0000"/>
                <w:sz w:val="28"/>
                <w:szCs w:val="28"/>
              </w:rPr>
            </w:pPr>
          </w:p>
          <w:p w:rsidR="00407A8E" w:rsidRPr="006E76EB" w:rsidRDefault="00407A8E" w:rsidP="00713768">
            <w:pPr>
              <w:rPr>
                <w:rFonts w:ascii="HelveticaNeueLT Std" w:hAnsi="HelveticaNeueLT Std"/>
                <w:color w:val="FF0000"/>
                <w:sz w:val="28"/>
                <w:szCs w:val="28"/>
              </w:rPr>
            </w:pPr>
          </w:p>
          <w:p w:rsidR="00407A8E" w:rsidRPr="006E76EB" w:rsidRDefault="00407A8E" w:rsidP="00713768">
            <w:pPr>
              <w:rPr>
                <w:rFonts w:ascii="HelveticaNeueLT Std" w:hAnsi="HelveticaNeueLT Std"/>
                <w:color w:val="FF0000"/>
                <w:sz w:val="28"/>
                <w:szCs w:val="28"/>
              </w:rPr>
            </w:pPr>
          </w:p>
          <w:p w:rsidR="00407A8E" w:rsidRPr="006E76EB" w:rsidRDefault="00407A8E" w:rsidP="00713768">
            <w:pPr>
              <w:rPr>
                <w:rFonts w:ascii="HelveticaNeueLT Std" w:hAnsi="HelveticaNeueLT Std"/>
                <w:color w:val="FF0000"/>
                <w:sz w:val="28"/>
                <w:szCs w:val="28"/>
              </w:rPr>
            </w:pPr>
          </w:p>
          <w:p w:rsidR="00407A8E" w:rsidRPr="006E76EB" w:rsidRDefault="00407A8E" w:rsidP="00713768">
            <w:pPr>
              <w:rPr>
                <w:rFonts w:ascii="HelveticaNeueLT Std" w:hAnsi="HelveticaNeueLT Std"/>
                <w:color w:val="FF0000"/>
                <w:sz w:val="28"/>
                <w:szCs w:val="28"/>
              </w:rPr>
            </w:pPr>
          </w:p>
          <w:p w:rsidR="00407A8E" w:rsidRPr="006E76EB" w:rsidRDefault="00407A8E" w:rsidP="00713768">
            <w:pPr>
              <w:rPr>
                <w:rFonts w:ascii="HelveticaNeueLT Std" w:hAnsi="HelveticaNeueLT Std"/>
                <w:color w:val="FF0000"/>
                <w:sz w:val="28"/>
                <w:szCs w:val="28"/>
              </w:rPr>
            </w:pPr>
          </w:p>
        </w:tc>
      </w:tr>
    </w:tbl>
    <w:p w:rsidR="00407A8E" w:rsidRPr="006E76EB" w:rsidRDefault="00407A8E" w:rsidP="00713768">
      <w:pPr>
        <w:rPr>
          <w:rFonts w:ascii="HelveticaNeueLT Std" w:hAnsi="HelveticaNeueLT Std"/>
          <w:color w:val="FF0000"/>
          <w:sz w:val="28"/>
          <w:szCs w:val="28"/>
        </w:rPr>
      </w:pPr>
    </w:p>
    <w:tbl>
      <w:tblPr>
        <w:tblStyle w:val="TableGrid"/>
        <w:tblW w:w="0" w:type="auto"/>
        <w:tblLook w:val="04A0" w:firstRow="1" w:lastRow="0" w:firstColumn="1" w:lastColumn="0" w:noHBand="0" w:noVBand="1"/>
      </w:tblPr>
      <w:tblGrid>
        <w:gridCol w:w="7285"/>
        <w:gridCol w:w="2065"/>
      </w:tblGrid>
      <w:tr w:rsidR="006E76EB" w:rsidRPr="006E76EB" w:rsidTr="006E76EB">
        <w:tc>
          <w:tcPr>
            <w:tcW w:w="7285" w:type="dxa"/>
          </w:tcPr>
          <w:p w:rsidR="006E76EB" w:rsidRPr="006E76EB" w:rsidRDefault="006E76EB" w:rsidP="00713768">
            <w:pPr>
              <w:rPr>
                <w:rFonts w:ascii="HelveticaNeueLT Std" w:hAnsi="HelveticaNeueLT Std"/>
                <w:color w:val="FF0000"/>
                <w:sz w:val="28"/>
                <w:szCs w:val="28"/>
              </w:rPr>
            </w:pPr>
            <w:r w:rsidRPr="006E76EB">
              <w:rPr>
                <w:rFonts w:ascii="HelveticaNeueLT Std" w:hAnsi="HelveticaNeueLT Std"/>
                <w:color w:val="FF0000"/>
                <w:sz w:val="28"/>
                <w:szCs w:val="28"/>
              </w:rPr>
              <w:t>Step 1: Planning Chart</w:t>
            </w:r>
          </w:p>
        </w:tc>
        <w:tc>
          <w:tcPr>
            <w:tcW w:w="2065" w:type="dxa"/>
          </w:tcPr>
          <w:p w:rsidR="006E76EB" w:rsidRPr="006E76EB" w:rsidRDefault="006E76EB" w:rsidP="008015CA">
            <w:pPr>
              <w:jc w:val="center"/>
              <w:rPr>
                <w:rFonts w:ascii="HelveticaNeueLT Std" w:hAnsi="HelveticaNeueLT Std"/>
                <w:color w:val="FF0000"/>
                <w:sz w:val="28"/>
                <w:szCs w:val="28"/>
              </w:rPr>
            </w:pPr>
            <w:r w:rsidRPr="006E76EB">
              <w:rPr>
                <w:rFonts w:ascii="HelveticaNeueLT Std" w:hAnsi="HelveticaNeueLT Std"/>
                <w:color w:val="FF0000"/>
                <w:sz w:val="28"/>
                <w:szCs w:val="28"/>
              </w:rPr>
              <w:t>/5</w:t>
            </w:r>
          </w:p>
        </w:tc>
      </w:tr>
      <w:tr w:rsidR="006E76EB" w:rsidRPr="006E76EB" w:rsidTr="006E76EB">
        <w:tc>
          <w:tcPr>
            <w:tcW w:w="7285" w:type="dxa"/>
          </w:tcPr>
          <w:p w:rsidR="006E76EB" w:rsidRPr="006E76EB" w:rsidRDefault="006E76EB" w:rsidP="00713768">
            <w:pPr>
              <w:rPr>
                <w:rFonts w:ascii="HelveticaNeueLT Std" w:hAnsi="HelveticaNeueLT Std"/>
                <w:color w:val="FF0000"/>
                <w:sz w:val="28"/>
                <w:szCs w:val="28"/>
              </w:rPr>
            </w:pPr>
            <w:r w:rsidRPr="006E76EB">
              <w:rPr>
                <w:rFonts w:ascii="HelveticaNeueLT Std" w:hAnsi="HelveticaNeueLT Std"/>
                <w:color w:val="FF0000"/>
                <w:sz w:val="28"/>
                <w:szCs w:val="28"/>
              </w:rPr>
              <w:t>Step 2: Written Response</w:t>
            </w:r>
          </w:p>
        </w:tc>
        <w:tc>
          <w:tcPr>
            <w:tcW w:w="2065" w:type="dxa"/>
          </w:tcPr>
          <w:p w:rsidR="006E76EB" w:rsidRPr="006E76EB" w:rsidRDefault="006E76EB" w:rsidP="008015CA">
            <w:pPr>
              <w:jc w:val="center"/>
              <w:rPr>
                <w:rFonts w:ascii="HelveticaNeueLT Std" w:hAnsi="HelveticaNeueLT Std"/>
                <w:color w:val="FF0000"/>
                <w:sz w:val="28"/>
                <w:szCs w:val="28"/>
              </w:rPr>
            </w:pPr>
            <w:r w:rsidRPr="006E76EB">
              <w:rPr>
                <w:rFonts w:ascii="HelveticaNeueLT Std" w:hAnsi="HelveticaNeueLT Std"/>
                <w:color w:val="FF0000"/>
                <w:sz w:val="28"/>
                <w:szCs w:val="28"/>
              </w:rPr>
              <w:t>/10</w:t>
            </w:r>
          </w:p>
        </w:tc>
      </w:tr>
      <w:tr w:rsidR="006E76EB" w:rsidRPr="006E76EB" w:rsidTr="006E76EB">
        <w:tc>
          <w:tcPr>
            <w:tcW w:w="7285" w:type="dxa"/>
          </w:tcPr>
          <w:p w:rsidR="006E76EB" w:rsidRPr="006E76EB" w:rsidRDefault="006E76EB" w:rsidP="00713768">
            <w:pPr>
              <w:rPr>
                <w:rFonts w:ascii="HelveticaNeueLT Std" w:hAnsi="HelveticaNeueLT Std"/>
                <w:color w:val="FF0000"/>
                <w:sz w:val="28"/>
                <w:szCs w:val="28"/>
              </w:rPr>
            </w:pPr>
            <w:r w:rsidRPr="006E76EB">
              <w:rPr>
                <w:rFonts w:ascii="HelveticaNeueLT Std" w:hAnsi="HelveticaNeueLT Std"/>
                <w:color w:val="FF0000"/>
                <w:sz w:val="28"/>
                <w:szCs w:val="28"/>
              </w:rPr>
              <w:t>Total grade for Assignment 1.5.9</w:t>
            </w:r>
            <w:r>
              <w:rPr>
                <w:rFonts w:ascii="HelveticaNeueLT Std" w:hAnsi="HelveticaNeueLT Std"/>
                <w:color w:val="FF0000"/>
                <w:sz w:val="28"/>
                <w:szCs w:val="28"/>
              </w:rPr>
              <w:t xml:space="preserve">                          Total:</w:t>
            </w:r>
          </w:p>
        </w:tc>
        <w:tc>
          <w:tcPr>
            <w:tcW w:w="2065" w:type="dxa"/>
          </w:tcPr>
          <w:p w:rsidR="006E76EB" w:rsidRPr="006E76EB" w:rsidRDefault="006E76EB" w:rsidP="008015CA">
            <w:pPr>
              <w:jc w:val="center"/>
              <w:rPr>
                <w:rFonts w:ascii="HelveticaNeueLT Std" w:hAnsi="HelveticaNeueLT Std"/>
                <w:color w:val="FF0000"/>
                <w:sz w:val="28"/>
                <w:szCs w:val="28"/>
              </w:rPr>
            </w:pPr>
            <w:r>
              <w:rPr>
                <w:rFonts w:ascii="HelveticaNeueLT Std" w:hAnsi="HelveticaNeueLT Std"/>
                <w:color w:val="FF0000"/>
                <w:sz w:val="28"/>
                <w:szCs w:val="28"/>
              </w:rPr>
              <w:t>/15</w:t>
            </w:r>
          </w:p>
        </w:tc>
      </w:tr>
      <w:tr w:rsidR="006E76EB" w:rsidRPr="006E76EB" w:rsidTr="006E76EB">
        <w:tc>
          <w:tcPr>
            <w:tcW w:w="7285" w:type="dxa"/>
          </w:tcPr>
          <w:p w:rsidR="006E76EB" w:rsidRPr="006E76EB" w:rsidRDefault="006E76EB" w:rsidP="00713768">
            <w:pPr>
              <w:rPr>
                <w:rFonts w:ascii="HelveticaNeueLT Std" w:hAnsi="HelveticaNeueLT Std"/>
                <w:color w:val="FF0000"/>
                <w:sz w:val="28"/>
                <w:szCs w:val="28"/>
              </w:rPr>
            </w:pPr>
            <w:r>
              <w:rPr>
                <w:rFonts w:ascii="HelveticaNeueLT Std" w:hAnsi="HelveticaNeueLT Std"/>
                <w:color w:val="FF0000"/>
                <w:sz w:val="28"/>
                <w:szCs w:val="28"/>
              </w:rPr>
              <w:t xml:space="preserve">                                                                                   %</w:t>
            </w:r>
          </w:p>
        </w:tc>
        <w:tc>
          <w:tcPr>
            <w:tcW w:w="2065" w:type="dxa"/>
          </w:tcPr>
          <w:p w:rsidR="006E76EB" w:rsidRPr="006E76EB" w:rsidRDefault="006E76EB" w:rsidP="008015CA">
            <w:pPr>
              <w:jc w:val="center"/>
              <w:rPr>
                <w:rFonts w:ascii="HelveticaNeueLT Std" w:hAnsi="HelveticaNeueLT Std"/>
                <w:color w:val="FF0000"/>
                <w:sz w:val="28"/>
                <w:szCs w:val="28"/>
              </w:rPr>
            </w:pPr>
          </w:p>
        </w:tc>
      </w:tr>
    </w:tbl>
    <w:p w:rsidR="006E76EB" w:rsidRDefault="006E76EB" w:rsidP="00713768">
      <w:pPr>
        <w:rPr>
          <w:rFonts w:ascii="HelveticaNeueLT Std" w:hAnsi="HelveticaNeueLT Std"/>
          <w:sz w:val="28"/>
          <w:szCs w:val="28"/>
        </w:rPr>
      </w:pPr>
    </w:p>
    <w:p w:rsidR="006E76EB" w:rsidRDefault="006E76EB" w:rsidP="00713768">
      <w:pPr>
        <w:rPr>
          <w:rFonts w:ascii="HelveticaNeueLT Std" w:hAnsi="HelveticaNeueLT Std"/>
          <w:color w:val="FF0000"/>
          <w:sz w:val="28"/>
          <w:szCs w:val="28"/>
        </w:rPr>
      </w:pPr>
      <w:r w:rsidRPr="006E76EB">
        <w:rPr>
          <w:rFonts w:ascii="HelveticaNeueLT Std" w:hAnsi="HelveticaNeueLT Std"/>
          <w:color w:val="FF0000"/>
          <w:sz w:val="28"/>
          <w:szCs w:val="28"/>
        </w:rPr>
        <w:t xml:space="preserve">Teacher/Date: </w:t>
      </w:r>
    </w:p>
    <w:p w:rsidR="008015CA" w:rsidRDefault="008015CA" w:rsidP="00713768">
      <w:pPr>
        <w:rPr>
          <w:rFonts w:ascii="HelveticaNeueLT Std" w:hAnsi="HelveticaNeueLT Std"/>
          <w:color w:val="FF0000"/>
          <w:sz w:val="28"/>
          <w:szCs w:val="28"/>
        </w:rPr>
      </w:pPr>
    </w:p>
    <w:p w:rsidR="008015CA" w:rsidRPr="008015CA" w:rsidRDefault="008015CA" w:rsidP="00713768">
      <w:pPr>
        <w:rPr>
          <w:rFonts w:ascii="HelveticaNeueLT Std" w:hAnsi="HelveticaNeueLT Std"/>
          <w:b/>
          <w:sz w:val="24"/>
          <w:szCs w:val="24"/>
        </w:rPr>
      </w:pPr>
      <w:r w:rsidRPr="008015CA">
        <w:rPr>
          <w:rFonts w:ascii="HelveticaNeueLT Std" w:hAnsi="HelveticaNeueLT Std"/>
          <w:b/>
          <w:sz w:val="24"/>
          <w:szCs w:val="24"/>
        </w:rPr>
        <w:t>Social Studies 20-2 Outcomes</w:t>
      </w:r>
    </w:p>
    <w:p w:rsidR="008015CA" w:rsidRDefault="008015CA" w:rsidP="008015CA">
      <w:pPr>
        <w:pStyle w:val="ListParagraph"/>
        <w:numPr>
          <w:ilvl w:val="0"/>
          <w:numId w:val="2"/>
        </w:numPr>
        <w:rPr>
          <w:rFonts w:ascii="HelveticaNeueLT Std" w:hAnsi="HelveticaNeueLT Std"/>
          <w:sz w:val="24"/>
          <w:szCs w:val="24"/>
        </w:rPr>
      </w:pPr>
      <w:r>
        <w:rPr>
          <w:rFonts w:ascii="HelveticaNeueLT Std" w:hAnsi="HelveticaNeueLT Std"/>
          <w:sz w:val="24"/>
          <w:szCs w:val="24"/>
        </w:rPr>
        <w:t>Evaluate personal assumptions and opinions.</w:t>
      </w:r>
    </w:p>
    <w:p w:rsidR="008015CA" w:rsidRDefault="008015CA" w:rsidP="008015CA">
      <w:pPr>
        <w:pStyle w:val="ListParagraph"/>
        <w:numPr>
          <w:ilvl w:val="0"/>
          <w:numId w:val="2"/>
        </w:numPr>
        <w:rPr>
          <w:rFonts w:ascii="HelveticaNeueLT Std" w:hAnsi="HelveticaNeueLT Std"/>
          <w:sz w:val="24"/>
          <w:szCs w:val="24"/>
        </w:rPr>
      </w:pPr>
      <w:r>
        <w:rPr>
          <w:rFonts w:ascii="HelveticaNeueLT Std" w:hAnsi="HelveticaNeueLT Std"/>
          <w:sz w:val="24"/>
          <w:szCs w:val="24"/>
        </w:rPr>
        <w:t>Communicate effectively.</w:t>
      </w:r>
    </w:p>
    <w:p w:rsidR="008015CA" w:rsidRDefault="008015CA" w:rsidP="008015CA">
      <w:pPr>
        <w:pStyle w:val="ListParagraph"/>
        <w:numPr>
          <w:ilvl w:val="0"/>
          <w:numId w:val="2"/>
        </w:numPr>
        <w:rPr>
          <w:rFonts w:ascii="HelveticaNeueLT Std" w:hAnsi="HelveticaNeueLT Std"/>
          <w:sz w:val="24"/>
          <w:szCs w:val="24"/>
        </w:rPr>
      </w:pPr>
      <w:r>
        <w:rPr>
          <w:rFonts w:ascii="HelveticaNeueLT Std" w:hAnsi="HelveticaNeueLT Std"/>
          <w:sz w:val="24"/>
          <w:szCs w:val="24"/>
        </w:rPr>
        <w:t>Explore a range of expressions of nationalism.</w:t>
      </w:r>
    </w:p>
    <w:p w:rsidR="008015CA" w:rsidRPr="008015CA" w:rsidRDefault="008015CA" w:rsidP="008015CA">
      <w:pPr>
        <w:pStyle w:val="ListParagraph"/>
        <w:numPr>
          <w:ilvl w:val="0"/>
          <w:numId w:val="2"/>
        </w:numPr>
        <w:rPr>
          <w:rFonts w:ascii="HelveticaNeueLT Std" w:hAnsi="HelveticaNeueLT Std"/>
          <w:sz w:val="24"/>
          <w:szCs w:val="24"/>
        </w:rPr>
      </w:pPr>
      <w:r>
        <w:rPr>
          <w:rFonts w:ascii="HelveticaNeueLT Std" w:hAnsi="HelveticaNeueLT Std"/>
          <w:sz w:val="24"/>
          <w:szCs w:val="24"/>
        </w:rPr>
        <w:t>Appreciate why people seek to promote their identity through nationalism.</w:t>
      </w:r>
    </w:p>
    <w:sectPr w:rsidR="008015CA" w:rsidRPr="008015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94F" w:rsidRDefault="0057094F" w:rsidP="00A225DD">
      <w:pPr>
        <w:spacing w:after="0" w:line="240" w:lineRule="auto"/>
      </w:pPr>
      <w:r>
        <w:separator/>
      </w:r>
    </w:p>
  </w:endnote>
  <w:endnote w:type="continuationSeparator" w:id="0">
    <w:p w:rsidR="0057094F" w:rsidRDefault="0057094F" w:rsidP="00A2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94F" w:rsidRDefault="0057094F" w:rsidP="00A225DD">
      <w:pPr>
        <w:spacing w:after="0" w:line="240" w:lineRule="auto"/>
      </w:pPr>
      <w:r>
        <w:separator/>
      </w:r>
    </w:p>
  </w:footnote>
  <w:footnote w:type="continuationSeparator" w:id="0">
    <w:p w:rsidR="0057094F" w:rsidRDefault="0057094F" w:rsidP="00A2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DD" w:rsidRDefault="00A225DD" w:rsidP="008015CA">
    <w:pPr>
      <w:pStyle w:val="Header"/>
      <w:jc w:val="right"/>
    </w:pPr>
    <w:r>
      <w:rPr>
        <w:noProof/>
      </w:rPr>
      <w:drawing>
        <wp:inline distT="0" distB="0" distL="0" distR="0">
          <wp:extent cx="2181529" cy="695422"/>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LC logo.PNG"/>
                  <pic:cNvPicPr/>
                </pic:nvPicPr>
                <pic:blipFill>
                  <a:blip r:embed="rId1">
                    <a:extLst>
                      <a:ext uri="{28A0092B-C50C-407E-A947-70E740481C1C}">
                        <a14:useLocalDpi xmlns:a14="http://schemas.microsoft.com/office/drawing/2010/main" val="0"/>
                      </a:ext>
                    </a:extLst>
                  </a:blip>
                  <a:stretch>
                    <a:fillRect/>
                  </a:stretch>
                </pic:blipFill>
                <pic:spPr>
                  <a:xfrm>
                    <a:off x="0" y="0"/>
                    <a:ext cx="2181529" cy="695422"/>
                  </a:xfrm>
                  <a:prstGeom prst="rect">
                    <a:avLst/>
                  </a:prstGeom>
                </pic:spPr>
              </pic:pic>
            </a:graphicData>
          </a:graphic>
        </wp:inline>
      </w:drawing>
    </w:r>
  </w:p>
  <w:p w:rsidR="00A225DD" w:rsidRDefault="00A225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85DCC"/>
    <w:multiLevelType w:val="hybridMultilevel"/>
    <w:tmpl w:val="D1CE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4520F"/>
    <w:multiLevelType w:val="hybridMultilevel"/>
    <w:tmpl w:val="877A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DD"/>
    <w:rsid w:val="001C4579"/>
    <w:rsid w:val="00274139"/>
    <w:rsid w:val="0029788B"/>
    <w:rsid w:val="003D31C9"/>
    <w:rsid w:val="00407A8E"/>
    <w:rsid w:val="0057094F"/>
    <w:rsid w:val="006E76EB"/>
    <w:rsid w:val="00713768"/>
    <w:rsid w:val="007F1A22"/>
    <w:rsid w:val="008015CA"/>
    <w:rsid w:val="0087249E"/>
    <w:rsid w:val="0096607B"/>
    <w:rsid w:val="00A2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C526B"/>
  <w15:chartTrackingRefBased/>
  <w15:docId w15:val="{C7CEAE66-E6C9-4C64-88F7-0E6252D9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5DD"/>
  </w:style>
  <w:style w:type="paragraph" w:styleId="Footer">
    <w:name w:val="footer"/>
    <w:basedOn w:val="Normal"/>
    <w:link w:val="FooterChar"/>
    <w:uiPriority w:val="99"/>
    <w:unhideWhenUsed/>
    <w:rsid w:val="00A2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5DD"/>
  </w:style>
  <w:style w:type="table" w:styleId="TableGrid">
    <w:name w:val="Table Grid"/>
    <w:basedOn w:val="TableNormal"/>
    <w:uiPriority w:val="39"/>
    <w:rsid w:val="003D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Tournier</dc:creator>
  <cp:keywords/>
  <dc:description/>
  <cp:lastModifiedBy>Denise Tournier</cp:lastModifiedBy>
  <cp:revision>1</cp:revision>
  <dcterms:created xsi:type="dcterms:W3CDTF">2019-01-01T20:38:00Z</dcterms:created>
  <dcterms:modified xsi:type="dcterms:W3CDTF">2019-01-01T22:20:00Z</dcterms:modified>
</cp:coreProperties>
</file>