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AE" w:rsidRDefault="00452114">
      <w:p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Social Studies 20-2 – Unit 3 – </w:t>
      </w:r>
      <w:r w:rsidRPr="00452114">
        <w:rPr>
          <w:rFonts w:ascii="HelveticaNeueLT Std" w:hAnsi="HelveticaNeueLT Std"/>
          <w:b/>
          <w:sz w:val="24"/>
          <w:szCs w:val="24"/>
        </w:rPr>
        <w:t>Assignment 3.8.2</w:t>
      </w:r>
      <w:r>
        <w:rPr>
          <w:rFonts w:ascii="HelveticaNeueLT Std" w:hAnsi="HelveticaNeueLT Std"/>
          <w:sz w:val="24"/>
          <w:szCs w:val="24"/>
        </w:rPr>
        <w:t xml:space="preserve"> – Impact of National Interests</w:t>
      </w:r>
    </w:p>
    <w:p w:rsidR="00452114" w:rsidRDefault="00452114">
      <w:pPr>
        <w:rPr>
          <w:rFonts w:ascii="HelveticaNeueLT Std" w:hAnsi="HelveticaNeueLT Std"/>
          <w:sz w:val="24"/>
          <w:szCs w:val="24"/>
        </w:rPr>
      </w:pPr>
    </w:p>
    <w:p w:rsidR="00452114" w:rsidRPr="00452114" w:rsidRDefault="00452114">
      <w:pPr>
        <w:rPr>
          <w:rFonts w:ascii="HelveticaNeueLT Std" w:hAnsi="HelveticaNeueLT Std"/>
          <w:b/>
          <w:sz w:val="28"/>
          <w:szCs w:val="28"/>
        </w:rPr>
      </w:pPr>
      <w:r w:rsidRPr="00452114">
        <w:rPr>
          <w:rFonts w:ascii="HelveticaNeueLT Std" w:hAnsi="HelveticaNeueLT Std"/>
          <w:b/>
          <w:sz w:val="28"/>
          <w:szCs w:val="28"/>
        </w:rPr>
        <w:t>Student Name:</w:t>
      </w:r>
    </w:p>
    <w:p w:rsidR="00452114" w:rsidRDefault="00452114">
      <w:pPr>
        <w:rPr>
          <w:rFonts w:ascii="HelveticaNeueLT Std" w:hAnsi="HelveticaNeueLT Std"/>
          <w:sz w:val="24"/>
          <w:szCs w:val="24"/>
        </w:rPr>
      </w:pPr>
    </w:p>
    <w:p w:rsidR="00452114" w:rsidRDefault="00452114" w:rsidP="00452114">
      <w:pPr>
        <w:jc w:val="both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When groups pursue national self-determination, the pursuit of national interest can directly impact others, including those who have different national interests, or outside groups observing the progress of the situation.</w:t>
      </w:r>
    </w:p>
    <w:p w:rsidR="00452114" w:rsidRDefault="00452114" w:rsidP="00452114">
      <w:pPr>
        <w:jc w:val="both"/>
        <w:rPr>
          <w:rFonts w:ascii="HelveticaNeueLT Std" w:hAnsi="HelveticaNeueLT Std"/>
          <w:sz w:val="24"/>
          <w:szCs w:val="24"/>
        </w:rPr>
      </w:pPr>
      <w:r w:rsidRPr="00452114">
        <w:rPr>
          <w:rFonts w:ascii="HelveticaNeueLT Std" w:hAnsi="HelveticaNeueLT Std"/>
          <w:b/>
          <w:sz w:val="24"/>
          <w:szCs w:val="24"/>
          <w:highlight w:val="yellow"/>
        </w:rPr>
        <w:t>Self-determination</w:t>
      </w:r>
      <w:r w:rsidRPr="00452114">
        <w:rPr>
          <w:rFonts w:ascii="HelveticaNeueLT Std" w:hAnsi="HelveticaNeueLT Std"/>
          <w:sz w:val="24"/>
          <w:szCs w:val="24"/>
          <w:highlight w:val="yellow"/>
        </w:rPr>
        <w:t xml:space="preserve"> is the power to control one’s own affairs. It is the power of people in a country or nation to make decisions about what is in their interest.</w:t>
      </w:r>
    </w:p>
    <w:p w:rsidR="00452114" w:rsidRPr="00452114" w:rsidRDefault="00452114" w:rsidP="001E74CF">
      <w:pPr>
        <w:jc w:val="both"/>
        <w:rPr>
          <w:rFonts w:ascii="HelveticaNeueLT Std" w:hAnsi="HelveticaNeueLT Std"/>
          <w:b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To help you with the following assignment, familiarize yourself with and apply the following terms to focus your exploration of how </w:t>
      </w:r>
      <w:r w:rsidRPr="00452114">
        <w:rPr>
          <w:rFonts w:ascii="HelveticaNeueLT Std" w:hAnsi="HelveticaNeueLT Std"/>
          <w:b/>
          <w:sz w:val="24"/>
          <w:szCs w:val="24"/>
        </w:rPr>
        <w:t>national self-determination</w:t>
      </w:r>
      <w:r>
        <w:rPr>
          <w:rFonts w:ascii="HelveticaNeueLT Std" w:hAnsi="HelveticaNeueLT Std"/>
          <w:sz w:val="24"/>
          <w:szCs w:val="24"/>
        </w:rPr>
        <w:t xml:space="preserve"> impacts </w:t>
      </w:r>
      <w:r w:rsidRPr="00452114">
        <w:rPr>
          <w:rFonts w:ascii="HelveticaNeueLT Std" w:hAnsi="HelveticaNeueLT Std"/>
          <w:b/>
          <w:sz w:val="24"/>
          <w:szCs w:val="24"/>
        </w:rPr>
        <w:t>many people.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52114" w:rsidRPr="00452114" w:rsidTr="001E74CF">
        <w:tc>
          <w:tcPr>
            <w:tcW w:w="2245" w:type="dxa"/>
            <w:shd w:val="clear" w:color="auto" w:fill="CCFF66"/>
          </w:tcPr>
          <w:p w:rsidR="00452114" w:rsidRPr="00452114" w:rsidRDefault="00452114" w:rsidP="00452114">
            <w:pPr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452114">
              <w:rPr>
                <w:rFonts w:ascii="HelveticaNeueLT Std" w:hAnsi="HelveticaNeueLT Std"/>
                <w:b/>
                <w:sz w:val="24"/>
                <w:szCs w:val="24"/>
              </w:rPr>
              <w:t>Term</w:t>
            </w:r>
          </w:p>
        </w:tc>
        <w:tc>
          <w:tcPr>
            <w:tcW w:w="7105" w:type="dxa"/>
            <w:shd w:val="clear" w:color="auto" w:fill="CCFF66"/>
          </w:tcPr>
          <w:p w:rsidR="00452114" w:rsidRPr="00452114" w:rsidRDefault="00452114" w:rsidP="00452114">
            <w:pPr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452114">
              <w:rPr>
                <w:rFonts w:ascii="HelveticaNeueLT Std" w:hAnsi="HelveticaNeueLT Std"/>
                <w:b/>
                <w:sz w:val="24"/>
                <w:szCs w:val="24"/>
              </w:rPr>
              <w:t>Definition</w:t>
            </w:r>
          </w:p>
        </w:tc>
      </w:tr>
      <w:tr w:rsidR="00452114" w:rsidTr="00452114">
        <w:tc>
          <w:tcPr>
            <w:tcW w:w="2245" w:type="dxa"/>
          </w:tcPr>
          <w:p w:rsidR="001E74CF" w:rsidRDefault="001E74CF" w:rsidP="001E74CF">
            <w:pPr>
              <w:spacing w:line="360" w:lineRule="auto"/>
              <w:jc w:val="center"/>
              <w:rPr>
                <w:rFonts w:ascii="HelveticaNeueLT Std" w:hAnsi="HelveticaNeueLT Std"/>
                <w:b/>
                <w:sz w:val="24"/>
                <w:szCs w:val="24"/>
                <w:lang w:val="en-CA"/>
              </w:rPr>
            </w:pPr>
          </w:p>
          <w:p w:rsidR="00452114" w:rsidRPr="001E74CF" w:rsidRDefault="00452114" w:rsidP="001E74CF">
            <w:pPr>
              <w:spacing w:line="360" w:lineRule="auto"/>
              <w:jc w:val="center"/>
              <w:rPr>
                <w:rFonts w:ascii="HelveticaNeueLT Std" w:hAnsi="HelveticaNeueLT Std"/>
                <w:b/>
                <w:sz w:val="24"/>
                <w:szCs w:val="24"/>
                <w:lang w:val="en-CA"/>
              </w:rPr>
            </w:pPr>
            <w:r w:rsidRPr="001E74CF">
              <w:rPr>
                <w:rFonts w:ascii="HelveticaNeueLT Std" w:hAnsi="HelveticaNeueLT Std"/>
                <w:b/>
                <w:sz w:val="24"/>
                <w:szCs w:val="24"/>
                <w:lang w:val="en-CA"/>
              </w:rPr>
              <w:t>Stakeholders</w:t>
            </w:r>
          </w:p>
        </w:tc>
        <w:tc>
          <w:tcPr>
            <w:tcW w:w="7105" w:type="dxa"/>
          </w:tcPr>
          <w:p w:rsidR="00452114" w:rsidRPr="001E74CF" w:rsidRDefault="00452114" w:rsidP="001E74CF">
            <w:pPr>
              <w:pStyle w:val="NoSpacing"/>
              <w:rPr>
                <w:rFonts w:ascii="HelveticaNeueLT Std" w:hAnsi="HelveticaNeueLT Std"/>
                <w:sz w:val="24"/>
                <w:szCs w:val="24"/>
                <w:lang w:val="en-CA"/>
              </w:rPr>
            </w:pPr>
            <w:r w:rsidRPr="001E74CF">
              <w:rPr>
                <w:rFonts w:ascii="HelveticaNeueLT Std" w:hAnsi="HelveticaNeueLT Std"/>
                <w:sz w:val="24"/>
                <w:szCs w:val="24"/>
                <w:lang w:val="en-CA"/>
              </w:rPr>
              <w:t>Individuals or groups who are (or could be) affected by a situation. These could include individuals or groups who may not be directly affected, but have responsibilities in the situation.</w:t>
            </w:r>
          </w:p>
        </w:tc>
      </w:tr>
      <w:tr w:rsidR="00452114" w:rsidTr="00452114">
        <w:tc>
          <w:tcPr>
            <w:tcW w:w="2245" w:type="dxa"/>
          </w:tcPr>
          <w:p w:rsidR="001E74CF" w:rsidRDefault="001E74CF" w:rsidP="001E74CF">
            <w:pPr>
              <w:pStyle w:val="NoSpacing"/>
              <w:jc w:val="center"/>
              <w:rPr>
                <w:rFonts w:ascii="HelveticaNeueLT Std" w:hAnsi="HelveticaNeueLT Std"/>
                <w:b/>
                <w:sz w:val="24"/>
                <w:szCs w:val="24"/>
                <w:lang w:val="en-CA"/>
              </w:rPr>
            </w:pPr>
          </w:p>
          <w:p w:rsidR="00452114" w:rsidRPr="001E74CF" w:rsidRDefault="00452114" w:rsidP="001E74CF">
            <w:pPr>
              <w:pStyle w:val="NoSpacing"/>
              <w:jc w:val="center"/>
              <w:rPr>
                <w:rFonts w:ascii="HelveticaNeueLT Std" w:hAnsi="HelveticaNeueLT Std"/>
                <w:b/>
                <w:sz w:val="24"/>
                <w:szCs w:val="24"/>
                <w:lang w:val="en-CA"/>
              </w:rPr>
            </w:pPr>
            <w:r w:rsidRPr="001E74CF">
              <w:rPr>
                <w:rFonts w:ascii="HelveticaNeueLT Std" w:hAnsi="HelveticaNeueLT Std"/>
                <w:b/>
                <w:sz w:val="24"/>
                <w:szCs w:val="24"/>
                <w:lang w:val="en-CA"/>
              </w:rPr>
              <w:t>Interests</w:t>
            </w:r>
          </w:p>
        </w:tc>
        <w:tc>
          <w:tcPr>
            <w:tcW w:w="7105" w:type="dxa"/>
          </w:tcPr>
          <w:p w:rsidR="00452114" w:rsidRPr="001E74CF" w:rsidRDefault="00452114" w:rsidP="001E74CF">
            <w:pPr>
              <w:pStyle w:val="NoSpacing"/>
              <w:rPr>
                <w:rFonts w:ascii="HelveticaNeueLT Std" w:hAnsi="HelveticaNeueLT Std"/>
                <w:sz w:val="24"/>
                <w:szCs w:val="24"/>
                <w:lang w:val="en-CA"/>
              </w:rPr>
            </w:pPr>
            <w:r w:rsidRPr="001E74CF">
              <w:rPr>
                <w:rFonts w:ascii="HelveticaNeueLT Std" w:hAnsi="HelveticaNeueLT Std"/>
                <w:sz w:val="24"/>
                <w:szCs w:val="24"/>
                <w:lang w:val="en-CA"/>
              </w:rPr>
              <w:t>An individual or group’s values or goals that could be impacted positively or negatively, depending on the outcome of a situation.</w:t>
            </w:r>
          </w:p>
        </w:tc>
      </w:tr>
      <w:tr w:rsidR="00452114" w:rsidTr="00452114">
        <w:tc>
          <w:tcPr>
            <w:tcW w:w="2245" w:type="dxa"/>
          </w:tcPr>
          <w:p w:rsidR="00452114" w:rsidRPr="001E74CF" w:rsidRDefault="00452114" w:rsidP="001E74CF">
            <w:pPr>
              <w:pStyle w:val="NoSpacing"/>
              <w:jc w:val="center"/>
              <w:rPr>
                <w:rFonts w:ascii="HelveticaNeueLT Std" w:hAnsi="HelveticaNeueLT Std"/>
                <w:b/>
                <w:sz w:val="24"/>
                <w:szCs w:val="24"/>
                <w:lang w:val="en-CA"/>
              </w:rPr>
            </w:pPr>
            <w:r w:rsidRPr="001E74CF">
              <w:rPr>
                <w:rFonts w:ascii="HelveticaNeueLT Std" w:hAnsi="HelveticaNeueLT Std"/>
                <w:b/>
                <w:sz w:val="24"/>
                <w:szCs w:val="24"/>
                <w:lang w:val="en-CA"/>
              </w:rPr>
              <w:t>Underlying Issues</w:t>
            </w:r>
          </w:p>
        </w:tc>
        <w:tc>
          <w:tcPr>
            <w:tcW w:w="7105" w:type="dxa"/>
          </w:tcPr>
          <w:p w:rsidR="00452114" w:rsidRPr="001E74CF" w:rsidRDefault="00452114" w:rsidP="001E74CF">
            <w:pPr>
              <w:pStyle w:val="NoSpacing"/>
              <w:rPr>
                <w:rFonts w:ascii="HelveticaNeueLT Std" w:hAnsi="HelveticaNeueLT Std"/>
                <w:sz w:val="24"/>
                <w:szCs w:val="24"/>
                <w:lang w:val="en-CA"/>
              </w:rPr>
            </w:pPr>
            <w:r w:rsidRPr="001E74CF">
              <w:rPr>
                <w:rFonts w:ascii="HelveticaNeueLT Std" w:hAnsi="HelveticaNeueLT Std"/>
                <w:sz w:val="24"/>
                <w:szCs w:val="24"/>
                <w:lang w:val="en-CA"/>
              </w:rPr>
              <w:t>Disagreements, debatable areas, or other considerations that are connected to a situation</w:t>
            </w:r>
          </w:p>
        </w:tc>
      </w:tr>
    </w:tbl>
    <w:p w:rsidR="00452114" w:rsidRDefault="00452114" w:rsidP="00452114">
      <w:pPr>
        <w:jc w:val="both"/>
        <w:rPr>
          <w:rFonts w:ascii="HelveticaNeueLT Std" w:hAnsi="HelveticaNeueLT Std"/>
          <w:sz w:val="24"/>
          <w:szCs w:val="24"/>
        </w:rPr>
      </w:pPr>
    </w:p>
    <w:p w:rsidR="001E74CF" w:rsidRDefault="001E74CF" w:rsidP="00452114">
      <w:pPr>
        <w:jc w:val="both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For this assignment, please complete the following:</w:t>
      </w:r>
    </w:p>
    <w:p w:rsidR="001E74CF" w:rsidRDefault="001E74CF" w:rsidP="00452114">
      <w:pPr>
        <w:jc w:val="both"/>
        <w:rPr>
          <w:rFonts w:ascii="HelveticaNeueLT Std" w:hAnsi="HelveticaNeueLT Std"/>
          <w:sz w:val="24"/>
          <w:szCs w:val="24"/>
        </w:rPr>
      </w:pPr>
      <w:r w:rsidRPr="001E74CF">
        <w:rPr>
          <w:rFonts w:ascii="HelveticaNeueLT Std" w:hAnsi="HelveticaNeueLT Std"/>
          <w:b/>
          <w:color w:val="FF0000"/>
          <w:sz w:val="24"/>
          <w:szCs w:val="24"/>
        </w:rPr>
        <w:t>Step 1:</w:t>
      </w:r>
      <w:r w:rsidRPr="001E74CF">
        <w:rPr>
          <w:rFonts w:ascii="HelveticaNeueLT Std" w:hAnsi="HelveticaNeueLT Std"/>
          <w:color w:val="FF0000"/>
          <w:sz w:val="24"/>
          <w:szCs w:val="24"/>
        </w:rPr>
        <w:t xml:space="preserve"> </w:t>
      </w:r>
      <w:r>
        <w:rPr>
          <w:rFonts w:ascii="HelveticaNeueLT Std" w:hAnsi="HelveticaNeueLT Std"/>
          <w:sz w:val="24"/>
          <w:szCs w:val="24"/>
        </w:rPr>
        <w:t xml:space="preserve">Choose </w:t>
      </w:r>
      <w:r w:rsidRPr="001E74CF">
        <w:rPr>
          <w:rFonts w:ascii="HelveticaNeueLT Std" w:hAnsi="HelveticaNeueLT Std"/>
          <w:b/>
          <w:sz w:val="24"/>
          <w:szCs w:val="24"/>
        </w:rPr>
        <w:t>ONE</w:t>
      </w:r>
      <w:r>
        <w:rPr>
          <w:rFonts w:ascii="HelveticaNeueLT Std" w:hAnsi="HelveticaNeueLT Std"/>
          <w:sz w:val="24"/>
          <w:szCs w:val="24"/>
        </w:rPr>
        <w:t xml:space="preserve"> group pursuing national self-determination, and review the corresponding pages in the </w:t>
      </w:r>
      <w:r w:rsidRPr="001E74CF">
        <w:rPr>
          <w:rFonts w:ascii="HelveticaNeueLT Std" w:hAnsi="HelveticaNeueLT Std"/>
          <w:i/>
          <w:sz w:val="24"/>
          <w:szCs w:val="24"/>
        </w:rPr>
        <w:t>Understanding Nationalism</w:t>
      </w:r>
      <w:r>
        <w:rPr>
          <w:rFonts w:ascii="HelveticaNeueLT Std" w:hAnsi="HelveticaNeueLT Std"/>
          <w:sz w:val="24"/>
          <w:szCs w:val="24"/>
        </w:rPr>
        <w:t xml:space="preserve"> textbook.</w:t>
      </w:r>
    </w:p>
    <w:p w:rsidR="001E74CF" w:rsidRPr="00363D9F" w:rsidRDefault="001E74CF" w:rsidP="001E74CF">
      <w:pPr>
        <w:pStyle w:val="ListParagraph"/>
        <w:numPr>
          <w:ilvl w:val="0"/>
          <w:numId w:val="1"/>
        </w:numPr>
        <w:jc w:val="both"/>
        <w:rPr>
          <w:rFonts w:ascii="HelveticaNeueLT Std" w:hAnsi="HelveticaNeueLT Std"/>
          <w:b/>
          <w:sz w:val="24"/>
          <w:szCs w:val="24"/>
        </w:rPr>
      </w:pPr>
      <w:r w:rsidRPr="00363D9F">
        <w:rPr>
          <w:rFonts w:ascii="HelveticaNeueLT Std" w:hAnsi="HelveticaNeueLT Std"/>
          <w:b/>
          <w:sz w:val="24"/>
          <w:szCs w:val="24"/>
        </w:rPr>
        <w:t>Kosovo: pages 175, 177</w:t>
      </w:r>
    </w:p>
    <w:p w:rsidR="001E74CF" w:rsidRPr="00363D9F" w:rsidRDefault="001E74CF" w:rsidP="001E74CF">
      <w:pPr>
        <w:pStyle w:val="ListParagraph"/>
        <w:numPr>
          <w:ilvl w:val="0"/>
          <w:numId w:val="1"/>
        </w:numPr>
        <w:jc w:val="both"/>
        <w:rPr>
          <w:rFonts w:ascii="HelveticaNeueLT Std" w:hAnsi="HelveticaNeueLT Std"/>
          <w:b/>
          <w:sz w:val="24"/>
          <w:szCs w:val="24"/>
        </w:rPr>
      </w:pPr>
      <w:r w:rsidRPr="00363D9F">
        <w:rPr>
          <w:rFonts w:ascii="HelveticaNeueLT Std" w:hAnsi="HelveticaNeueLT Std"/>
          <w:b/>
          <w:sz w:val="24"/>
          <w:szCs w:val="24"/>
        </w:rPr>
        <w:t>Pakistan: page 181</w:t>
      </w:r>
    </w:p>
    <w:p w:rsidR="001E74CF" w:rsidRPr="00363D9F" w:rsidRDefault="001E74CF" w:rsidP="001E74CF">
      <w:pPr>
        <w:pStyle w:val="ListParagraph"/>
        <w:numPr>
          <w:ilvl w:val="0"/>
          <w:numId w:val="1"/>
        </w:numPr>
        <w:jc w:val="both"/>
        <w:rPr>
          <w:rFonts w:ascii="HelveticaNeueLT Std" w:hAnsi="HelveticaNeueLT Std"/>
          <w:b/>
          <w:sz w:val="24"/>
          <w:szCs w:val="24"/>
        </w:rPr>
      </w:pPr>
      <w:r w:rsidRPr="00363D9F">
        <w:rPr>
          <w:rFonts w:ascii="HelveticaNeueLT Std" w:hAnsi="HelveticaNeueLT Std"/>
          <w:b/>
          <w:sz w:val="24"/>
          <w:szCs w:val="24"/>
        </w:rPr>
        <w:t>Kashmir: page 182</w:t>
      </w:r>
    </w:p>
    <w:p w:rsidR="001E74CF" w:rsidRPr="00363D9F" w:rsidRDefault="001E74CF" w:rsidP="001E74CF">
      <w:pPr>
        <w:pStyle w:val="ListParagraph"/>
        <w:numPr>
          <w:ilvl w:val="0"/>
          <w:numId w:val="1"/>
        </w:numPr>
        <w:jc w:val="both"/>
        <w:rPr>
          <w:rFonts w:ascii="HelveticaNeueLT Std" w:hAnsi="HelveticaNeueLT Std"/>
          <w:b/>
          <w:sz w:val="24"/>
          <w:szCs w:val="24"/>
        </w:rPr>
      </w:pPr>
      <w:r w:rsidRPr="00363D9F">
        <w:rPr>
          <w:rFonts w:ascii="HelveticaNeueLT Std" w:hAnsi="HelveticaNeueLT Std"/>
          <w:b/>
          <w:sz w:val="24"/>
          <w:szCs w:val="24"/>
        </w:rPr>
        <w:t>Tibet: pages 183 to 184</w:t>
      </w:r>
    </w:p>
    <w:p w:rsidR="001E74CF" w:rsidRDefault="001E74CF" w:rsidP="001E74CF">
      <w:pPr>
        <w:jc w:val="both"/>
        <w:rPr>
          <w:rFonts w:ascii="HelveticaNeueLT Std" w:hAnsi="HelveticaNeueLT Std"/>
          <w:sz w:val="24"/>
          <w:szCs w:val="24"/>
        </w:rPr>
      </w:pPr>
    </w:p>
    <w:p w:rsidR="001E74CF" w:rsidRDefault="001E74CF" w:rsidP="001E74CF">
      <w:pPr>
        <w:jc w:val="both"/>
        <w:rPr>
          <w:rFonts w:ascii="HelveticaNeueLT Std" w:hAnsi="HelveticaNeueLT Std"/>
          <w:sz w:val="24"/>
          <w:szCs w:val="24"/>
        </w:rPr>
      </w:pPr>
      <w:r w:rsidRPr="00363D9F">
        <w:rPr>
          <w:rFonts w:ascii="HelveticaNeueLT Std" w:hAnsi="HelveticaNeueLT Std"/>
          <w:b/>
          <w:color w:val="FF0000"/>
          <w:sz w:val="24"/>
          <w:szCs w:val="24"/>
        </w:rPr>
        <w:t>Step 2:</w:t>
      </w:r>
      <w:r w:rsidRPr="00363D9F">
        <w:rPr>
          <w:rFonts w:ascii="HelveticaNeueLT Std" w:hAnsi="HelveticaNeueLT Std"/>
          <w:color w:val="FF0000"/>
          <w:sz w:val="24"/>
          <w:szCs w:val="24"/>
        </w:rPr>
        <w:t xml:space="preserve"> </w:t>
      </w:r>
      <w:r>
        <w:rPr>
          <w:rFonts w:ascii="HelveticaNeueLT Std" w:hAnsi="HelveticaNeueLT Std"/>
          <w:sz w:val="24"/>
          <w:szCs w:val="24"/>
        </w:rPr>
        <w:t>Analyze the Situation</w:t>
      </w:r>
    </w:p>
    <w:p w:rsidR="001E74CF" w:rsidRDefault="001E74CF" w:rsidP="001E74CF">
      <w:pPr>
        <w:jc w:val="both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lastRenderedPageBreak/>
        <w:t xml:space="preserve">In addition to the pages in the </w:t>
      </w:r>
      <w:r w:rsidRPr="00363D9F">
        <w:rPr>
          <w:rFonts w:ascii="HelveticaNeueLT Std" w:hAnsi="HelveticaNeueLT Std"/>
          <w:i/>
          <w:sz w:val="24"/>
          <w:szCs w:val="24"/>
        </w:rPr>
        <w:t>Understanding Nationalism</w:t>
      </w:r>
      <w:r>
        <w:rPr>
          <w:rFonts w:ascii="HelveticaNeueLT Std" w:hAnsi="HelveticaNeueLT Std"/>
          <w:sz w:val="24"/>
          <w:szCs w:val="24"/>
        </w:rPr>
        <w:t xml:space="preserve"> textbook, complete research to show the progress of your chosen group’s pursuit of self-determination. Suggestions for research sites can be found under the Helpful Resources tab on contact page 3.8.2.</w:t>
      </w:r>
    </w:p>
    <w:p w:rsidR="001E74CF" w:rsidRPr="00363D9F" w:rsidRDefault="001E74CF" w:rsidP="001E74CF">
      <w:pPr>
        <w:jc w:val="both"/>
        <w:rPr>
          <w:rFonts w:ascii="HelveticaNeueLT Std" w:hAnsi="HelveticaNeueLT Std"/>
          <w:b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You must paraphrase and interpret the information in your research. </w:t>
      </w:r>
      <w:r w:rsidRPr="00363D9F">
        <w:rPr>
          <w:rFonts w:ascii="HelveticaNeueLT Std" w:hAnsi="HelveticaNeueLT Std"/>
          <w:b/>
          <w:sz w:val="24"/>
          <w:szCs w:val="24"/>
        </w:rPr>
        <w:t>Do not copy word for word.</w:t>
      </w:r>
    </w:p>
    <w:p w:rsidR="001E74CF" w:rsidRPr="00013CF7" w:rsidRDefault="001E74CF" w:rsidP="001E74CF">
      <w:pPr>
        <w:jc w:val="both"/>
        <w:rPr>
          <w:rFonts w:ascii="HelveticaNeueLT Std" w:hAnsi="HelveticaNeueLT Std"/>
          <w:color w:val="FF0000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Remember to </w:t>
      </w:r>
      <w:r w:rsidRPr="00363D9F">
        <w:rPr>
          <w:rFonts w:ascii="HelveticaNeueLT Std" w:hAnsi="HelveticaNeueLT Std"/>
          <w:b/>
          <w:sz w:val="24"/>
          <w:szCs w:val="24"/>
        </w:rPr>
        <w:t>cite at least two other sources</w:t>
      </w:r>
      <w:r>
        <w:rPr>
          <w:rFonts w:ascii="HelveticaNeueLT Std" w:hAnsi="HelveticaNeueLT Std"/>
          <w:sz w:val="24"/>
          <w:szCs w:val="24"/>
        </w:rPr>
        <w:t xml:space="preserve"> in the chart below. Refer the student example chart on content page 3.8.2 to see how the student completed the research based on India’s pursuit of self-determination</w:t>
      </w:r>
      <w:r w:rsidRPr="00013CF7">
        <w:rPr>
          <w:rFonts w:ascii="HelveticaNeueLT Std" w:hAnsi="HelveticaNeueLT Std"/>
          <w:color w:val="FF0000"/>
          <w:sz w:val="24"/>
          <w:szCs w:val="24"/>
        </w:rPr>
        <w:t>.</w:t>
      </w:r>
      <w:r w:rsidR="00013CF7" w:rsidRPr="00013CF7">
        <w:rPr>
          <w:rFonts w:ascii="HelveticaNeueLT Std" w:hAnsi="HelveticaNeueLT Std"/>
          <w:color w:val="FF0000"/>
          <w:sz w:val="24"/>
          <w:szCs w:val="24"/>
        </w:rPr>
        <w:t xml:space="preserve">  (Marks:     /15)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363D9F" w:rsidTr="00363D9F">
        <w:tc>
          <w:tcPr>
            <w:tcW w:w="4675" w:type="dxa"/>
            <w:gridSpan w:val="2"/>
            <w:shd w:val="clear" w:color="auto" w:fill="BDD6EE" w:themeFill="accent1" w:themeFillTint="66"/>
          </w:tcPr>
          <w:p w:rsidR="00363D9F" w:rsidRPr="00363D9F" w:rsidRDefault="00363D9F" w:rsidP="001E74CF">
            <w:pPr>
              <w:jc w:val="both"/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:rsidR="00363D9F" w:rsidRPr="00363D9F" w:rsidRDefault="00363D9F" w:rsidP="00363D9F">
            <w:pPr>
              <w:jc w:val="center"/>
              <w:rPr>
                <w:rFonts w:ascii="HelveticaNeueLT Std" w:hAnsi="HelveticaNeueLT Std"/>
                <w:b/>
                <w:sz w:val="28"/>
                <w:szCs w:val="28"/>
              </w:rPr>
            </w:pPr>
            <w:r w:rsidRPr="00363D9F">
              <w:rPr>
                <w:rFonts w:ascii="HelveticaNeueLT Std" w:hAnsi="HelveticaNeueLT Std"/>
                <w:b/>
                <w:sz w:val="28"/>
                <w:szCs w:val="28"/>
              </w:rPr>
              <w:t>Analyze the Situation</w:t>
            </w:r>
          </w:p>
        </w:tc>
        <w:tc>
          <w:tcPr>
            <w:tcW w:w="4675" w:type="dxa"/>
            <w:gridSpan w:val="2"/>
          </w:tcPr>
          <w:p w:rsidR="00363D9F" w:rsidRPr="00363D9F" w:rsidRDefault="00363D9F" w:rsidP="001E74CF">
            <w:pPr>
              <w:jc w:val="both"/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:rsidR="00363D9F" w:rsidRPr="00363D9F" w:rsidRDefault="00363D9F" w:rsidP="001E74CF">
            <w:pPr>
              <w:jc w:val="both"/>
              <w:rPr>
                <w:rFonts w:ascii="HelveticaNeueLT Std" w:hAnsi="HelveticaNeueLT Std"/>
                <w:b/>
                <w:sz w:val="28"/>
                <w:szCs w:val="28"/>
              </w:rPr>
            </w:pPr>
            <w:r w:rsidRPr="00363D9F">
              <w:rPr>
                <w:rFonts w:ascii="HelveticaNeueLT Std" w:hAnsi="HelveticaNeueLT Std"/>
                <w:b/>
                <w:sz w:val="28"/>
                <w:szCs w:val="28"/>
              </w:rPr>
              <w:t>My chosen group:</w:t>
            </w:r>
          </w:p>
          <w:p w:rsidR="00363D9F" w:rsidRPr="00363D9F" w:rsidRDefault="00363D9F" w:rsidP="001E74CF">
            <w:pPr>
              <w:jc w:val="both"/>
              <w:rPr>
                <w:rFonts w:ascii="HelveticaNeueLT Std" w:hAnsi="HelveticaNeueLT Std"/>
                <w:b/>
                <w:sz w:val="28"/>
                <w:szCs w:val="28"/>
              </w:rPr>
            </w:pPr>
          </w:p>
        </w:tc>
      </w:tr>
      <w:tr w:rsidR="00363D9F" w:rsidTr="00363D9F">
        <w:tc>
          <w:tcPr>
            <w:tcW w:w="3116" w:type="dxa"/>
            <w:shd w:val="clear" w:color="auto" w:fill="BDD6EE" w:themeFill="accent1" w:themeFillTint="66"/>
          </w:tcPr>
          <w:p w:rsidR="00363D9F" w:rsidRDefault="00363D9F" w:rsidP="00363D9F">
            <w:pPr>
              <w:jc w:val="center"/>
              <w:rPr>
                <w:rFonts w:ascii="HelveticaNeueLT Std" w:hAnsi="HelveticaNeueLT Std"/>
                <w:b/>
                <w:sz w:val="24"/>
                <w:szCs w:val="24"/>
                <w:shd w:val="clear" w:color="auto" w:fill="C6D9F1"/>
              </w:rPr>
            </w:pPr>
          </w:p>
          <w:p w:rsidR="00363D9F" w:rsidRDefault="00363D9F" w:rsidP="00363D9F">
            <w:pPr>
              <w:jc w:val="center"/>
              <w:rPr>
                <w:rFonts w:ascii="HelveticaNeueLT Std" w:hAnsi="HelveticaNeueLT Std"/>
                <w:b/>
                <w:sz w:val="24"/>
                <w:szCs w:val="24"/>
                <w:shd w:val="clear" w:color="auto" w:fill="C6D9F1"/>
              </w:rPr>
            </w:pPr>
            <w:r w:rsidRPr="00363D9F">
              <w:rPr>
                <w:rFonts w:ascii="HelveticaNeueLT Std" w:hAnsi="HelveticaNeueLT Std"/>
                <w:b/>
                <w:sz w:val="24"/>
                <w:szCs w:val="24"/>
                <w:shd w:val="clear" w:color="auto" w:fill="C6D9F1"/>
              </w:rPr>
              <w:t>Important Facts</w:t>
            </w:r>
          </w:p>
          <w:p w:rsidR="00363D9F" w:rsidRPr="00363D9F" w:rsidRDefault="00363D9F" w:rsidP="00363D9F">
            <w:pPr>
              <w:jc w:val="center"/>
              <w:rPr>
                <w:rFonts w:ascii="HelveticaNeueLT Std" w:hAnsi="HelveticaNeueLT Std"/>
                <w:b/>
                <w:sz w:val="24"/>
                <w:szCs w:val="24"/>
                <w:shd w:val="clear" w:color="auto" w:fill="C6D9F1"/>
              </w:rPr>
            </w:pPr>
          </w:p>
          <w:p w:rsidR="00363D9F" w:rsidRPr="00363D9F" w:rsidRDefault="00363D9F" w:rsidP="00363D9F">
            <w:pPr>
              <w:pStyle w:val="ListParagraph"/>
              <w:numPr>
                <w:ilvl w:val="0"/>
                <w:numId w:val="2"/>
              </w:numPr>
              <w:rPr>
                <w:rFonts w:ascii="HelveticaNeueLT Std" w:hAnsi="HelveticaNeueLT Std"/>
                <w:sz w:val="24"/>
                <w:szCs w:val="24"/>
              </w:rPr>
            </w:pPr>
            <w:r w:rsidRPr="00363D9F">
              <w:rPr>
                <w:rFonts w:ascii="HelveticaNeueLT Std" w:hAnsi="HelveticaNeueLT Std"/>
                <w:sz w:val="24"/>
                <w:szCs w:val="24"/>
                <w:shd w:val="clear" w:color="auto" w:fill="C6D9F1"/>
              </w:rPr>
              <w:t>key events</w:t>
            </w:r>
          </w:p>
          <w:p w:rsidR="00363D9F" w:rsidRPr="00363D9F" w:rsidRDefault="00363D9F" w:rsidP="00363D9F">
            <w:pPr>
              <w:pStyle w:val="ListParagraph"/>
              <w:numPr>
                <w:ilvl w:val="0"/>
                <w:numId w:val="2"/>
              </w:numPr>
              <w:rPr>
                <w:rFonts w:ascii="HelveticaNeueLT Std" w:hAnsi="HelveticaNeueLT Std"/>
                <w:sz w:val="24"/>
                <w:szCs w:val="24"/>
              </w:rPr>
            </w:pPr>
            <w:r w:rsidRPr="00363D9F">
              <w:rPr>
                <w:rFonts w:ascii="HelveticaNeueLT Std" w:hAnsi="HelveticaNeueLT Std"/>
                <w:sz w:val="24"/>
                <w:szCs w:val="24"/>
                <w:shd w:val="clear" w:color="auto" w:fill="C6D9F1"/>
              </w:rPr>
              <w:t>timeline</w:t>
            </w:r>
          </w:p>
        </w:tc>
        <w:tc>
          <w:tcPr>
            <w:tcW w:w="3117" w:type="dxa"/>
            <w:gridSpan w:val="2"/>
            <w:shd w:val="clear" w:color="auto" w:fill="BDD6EE" w:themeFill="accent1" w:themeFillTint="66"/>
          </w:tcPr>
          <w:p w:rsidR="00363D9F" w:rsidRDefault="00363D9F" w:rsidP="00363D9F">
            <w:pPr>
              <w:jc w:val="center"/>
              <w:rPr>
                <w:rFonts w:ascii="HelveticaNeueLT Std" w:hAnsi="HelveticaNeueLT Std"/>
                <w:b/>
                <w:sz w:val="24"/>
                <w:szCs w:val="24"/>
                <w:shd w:val="clear" w:color="auto" w:fill="C6D9F1"/>
              </w:rPr>
            </w:pPr>
          </w:p>
          <w:p w:rsidR="00363D9F" w:rsidRDefault="00363D9F" w:rsidP="00363D9F">
            <w:pPr>
              <w:jc w:val="center"/>
              <w:rPr>
                <w:rFonts w:ascii="HelveticaNeueLT Std" w:hAnsi="HelveticaNeueLT Std"/>
                <w:b/>
                <w:sz w:val="24"/>
                <w:szCs w:val="24"/>
                <w:shd w:val="clear" w:color="auto" w:fill="C6D9F1"/>
              </w:rPr>
            </w:pPr>
            <w:r w:rsidRPr="00363D9F">
              <w:rPr>
                <w:rFonts w:ascii="HelveticaNeueLT Std" w:hAnsi="HelveticaNeueLT Std"/>
                <w:b/>
                <w:sz w:val="24"/>
                <w:szCs w:val="24"/>
                <w:shd w:val="clear" w:color="auto" w:fill="C6D9F1"/>
              </w:rPr>
              <w:t xml:space="preserve">Key Stakeholders </w:t>
            </w:r>
          </w:p>
          <w:p w:rsidR="00363D9F" w:rsidRPr="00363D9F" w:rsidRDefault="00363D9F" w:rsidP="00363D9F">
            <w:pPr>
              <w:jc w:val="center"/>
              <w:rPr>
                <w:rFonts w:ascii="HelveticaNeueLT Std" w:hAnsi="HelveticaNeueLT Std"/>
                <w:b/>
                <w:sz w:val="24"/>
                <w:szCs w:val="24"/>
                <w:shd w:val="clear" w:color="auto" w:fill="C6D9F1"/>
              </w:rPr>
            </w:pPr>
          </w:p>
          <w:p w:rsidR="00363D9F" w:rsidRPr="00363D9F" w:rsidRDefault="00363D9F" w:rsidP="00363D9F">
            <w:pPr>
              <w:pStyle w:val="ListParagraph"/>
              <w:numPr>
                <w:ilvl w:val="0"/>
                <w:numId w:val="3"/>
              </w:numPr>
              <w:rPr>
                <w:rFonts w:ascii="HelveticaNeueLT Std" w:hAnsi="HelveticaNeueLT Std"/>
                <w:sz w:val="24"/>
                <w:szCs w:val="24"/>
              </w:rPr>
            </w:pPr>
            <w:r w:rsidRPr="00363D9F">
              <w:rPr>
                <w:rFonts w:ascii="HelveticaNeueLT Std" w:hAnsi="HelveticaNeueLT Std"/>
                <w:sz w:val="24"/>
                <w:szCs w:val="24"/>
                <w:shd w:val="clear" w:color="auto" w:fill="C6D9F1"/>
              </w:rPr>
              <w:t>major groups or individuals involved</w:t>
            </w:r>
          </w:p>
        </w:tc>
        <w:tc>
          <w:tcPr>
            <w:tcW w:w="3117" w:type="dxa"/>
            <w:shd w:val="clear" w:color="auto" w:fill="BDD6EE" w:themeFill="accent1" w:themeFillTint="66"/>
          </w:tcPr>
          <w:p w:rsidR="00363D9F" w:rsidRDefault="00363D9F" w:rsidP="00363D9F">
            <w:pPr>
              <w:ind w:left="360"/>
              <w:rPr>
                <w:rFonts w:ascii="HelveticaNeueLT Std" w:hAnsi="HelveticaNeueLT Std"/>
                <w:b/>
                <w:sz w:val="24"/>
                <w:szCs w:val="24"/>
                <w:shd w:val="clear" w:color="auto" w:fill="C6D9F1"/>
              </w:rPr>
            </w:pPr>
          </w:p>
          <w:p w:rsidR="00363D9F" w:rsidRDefault="00363D9F" w:rsidP="00363D9F">
            <w:pPr>
              <w:ind w:left="360"/>
              <w:rPr>
                <w:rFonts w:ascii="HelveticaNeueLT Std" w:hAnsi="HelveticaNeueLT Std"/>
                <w:b/>
                <w:sz w:val="24"/>
                <w:szCs w:val="24"/>
                <w:shd w:val="clear" w:color="auto" w:fill="C6D9F1"/>
              </w:rPr>
            </w:pPr>
            <w:r w:rsidRPr="00363D9F">
              <w:rPr>
                <w:rFonts w:ascii="HelveticaNeueLT Std" w:hAnsi="HelveticaNeueLT Std"/>
                <w:b/>
                <w:sz w:val="24"/>
                <w:szCs w:val="24"/>
                <w:shd w:val="clear" w:color="auto" w:fill="C6D9F1"/>
              </w:rPr>
              <w:t>Stakeholder Interests</w:t>
            </w:r>
          </w:p>
          <w:p w:rsidR="00363D9F" w:rsidRPr="00363D9F" w:rsidRDefault="00363D9F" w:rsidP="00363D9F">
            <w:pPr>
              <w:ind w:left="360"/>
              <w:rPr>
                <w:rFonts w:ascii="HelveticaNeueLT Std" w:hAnsi="HelveticaNeueLT Std"/>
                <w:sz w:val="24"/>
                <w:szCs w:val="24"/>
              </w:rPr>
            </w:pPr>
          </w:p>
          <w:p w:rsidR="00363D9F" w:rsidRPr="00363D9F" w:rsidRDefault="00363D9F" w:rsidP="00363D9F">
            <w:pPr>
              <w:pStyle w:val="ListParagraph"/>
              <w:numPr>
                <w:ilvl w:val="0"/>
                <w:numId w:val="3"/>
              </w:numPr>
              <w:rPr>
                <w:rFonts w:ascii="HelveticaNeueLT Std" w:hAnsi="HelveticaNeueLT Std"/>
                <w:sz w:val="24"/>
                <w:szCs w:val="24"/>
              </w:rPr>
            </w:pPr>
            <w:r w:rsidRPr="00363D9F">
              <w:rPr>
                <w:rFonts w:ascii="HelveticaNeueLT Std" w:hAnsi="HelveticaNeueLT Std"/>
                <w:sz w:val="24"/>
                <w:szCs w:val="24"/>
                <w:shd w:val="clear" w:color="auto" w:fill="C6D9F1"/>
              </w:rPr>
              <w:t xml:space="preserve">What goals/outcomes do each of the stakeholders want through the pursuit of self-determination? </w:t>
            </w:r>
          </w:p>
          <w:p w:rsidR="00363D9F" w:rsidRPr="00363D9F" w:rsidRDefault="00363D9F" w:rsidP="00363D9F">
            <w:pPr>
              <w:pStyle w:val="ListParagraph"/>
              <w:numPr>
                <w:ilvl w:val="0"/>
                <w:numId w:val="3"/>
              </w:numPr>
              <w:rPr>
                <w:rFonts w:ascii="HelveticaNeueLT Std" w:hAnsi="HelveticaNeueLT Std"/>
                <w:sz w:val="24"/>
                <w:szCs w:val="24"/>
              </w:rPr>
            </w:pPr>
            <w:r w:rsidRPr="00363D9F">
              <w:rPr>
                <w:rFonts w:ascii="HelveticaNeueLT Std" w:hAnsi="HelveticaNeueLT Std"/>
                <w:sz w:val="24"/>
                <w:szCs w:val="24"/>
                <w:shd w:val="clear" w:color="auto" w:fill="C6D9F1"/>
              </w:rPr>
              <w:t>Why?</w:t>
            </w:r>
          </w:p>
          <w:p w:rsidR="00363D9F" w:rsidRPr="00363D9F" w:rsidRDefault="00363D9F" w:rsidP="00363D9F">
            <w:pPr>
              <w:pStyle w:val="ListParagraph"/>
              <w:numPr>
                <w:ilvl w:val="0"/>
                <w:numId w:val="3"/>
              </w:num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363D9F" w:rsidTr="00363D9F">
        <w:tc>
          <w:tcPr>
            <w:tcW w:w="3116" w:type="dxa"/>
          </w:tcPr>
          <w:p w:rsidR="00363D9F" w:rsidRDefault="00363D9F" w:rsidP="00363D9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363D9F" w:rsidRDefault="00363D9F" w:rsidP="00363D9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3117" w:type="dxa"/>
          </w:tcPr>
          <w:p w:rsidR="00363D9F" w:rsidRDefault="00363D9F" w:rsidP="00363D9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363D9F" w:rsidRDefault="00363D9F" w:rsidP="00363D9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363D9F" w:rsidRDefault="00363D9F" w:rsidP="00363D9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363D9F" w:rsidRDefault="00363D9F" w:rsidP="00363D9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363D9F" w:rsidRDefault="00363D9F" w:rsidP="00363D9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363D9F" w:rsidRDefault="00363D9F" w:rsidP="00363D9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363D9F" w:rsidRDefault="00363D9F" w:rsidP="00363D9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363D9F" w:rsidRDefault="00363D9F" w:rsidP="00363D9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363D9F" w:rsidRDefault="00363D9F" w:rsidP="00363D9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363D9F" w:rsidRDefault="00363D9F" w:rsidP="00363D9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363D9F" w:rsidRDefault="00363D9F" w:rsidP="00363D9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363D9F" w:rsidRDefault="00363D9F" w:rsidP="00363D9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363D9F" w:rsidRDefault="00363D9F" w:rsidP="00363D9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363D9F" w:rsidRDefault="00363D9F" w:rsidP="00363D9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363D9F" w:rsidRDefault="00363D9F" w:rsidP="00363D9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363D9F" w:rsidRDefault="00363D9F" w:rsidP="00363D9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363D9F" w:rsidTr="00363D9F">
        <w:tc>
          <w:tcPr>
            <w:tcW w:w="9350" w:type="dxa"/>
            <w:gridSpan w:val="4"/>
            <w:shd w:val="clear" w:color="auto" w:fill="BDD6EE" w:themeFill="accent1" w:themeFillTint="66"/>
          </w:tcPr>
          <w:p w:rsidR="00363D9F" w:rsidRDefault="00363D9F" w:rsidP="001E74C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363D9F" w:rsidRPr="00363D9F" w:rsidRDefault="00363D9F" w:rsidP="00363D9F">
            <w:pPr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363D9F">
              <w:rPr>
                <w:rFonts w:ascii="HelveticaNeueLT Std" w:hAnsi="HelveticaNeueLT Std"/>
                <w:b/>
                <w:sz w:val="24"/>
                <w:szCs w:val="24"/>
              </w:rPr>
              <w:t>Underlying Issues (What are the potential disagreements, differing goals, or other potential conflicts that could occur from achieving self-determination?)</w:t>
            </w:r>
          </w:p>
          <w:p w:rsidR="00363D9F" w:rsidRDefault="00363D9F" w:rsidP="001E74C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363D9F" w:rsidTr="00363D9F">
        <w:tc>
          <w:tcPr>
            <w:tcW w:w="9350" w:type="dxa"/>
            <w:gridSpan w:val="4"/>
          </w:tcPr>
          <w:p w:rsidR="00363D9F" w:rsidRDefault="00363D9F" w:rsidP="001E74C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363D9F" w:rsidRDefault="00363D9F" w:rsidP="001E74C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363D9F" w:rsidRDefault="00363D9F" w:rsidP="001E74C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692E43" w:rsidRDefault="00692E43" w:rsidP="001E74C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692E43" w:rsidRDefault="00692E43" w:rsidP="001E74C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692E43" w:rsidRDefault="00692E43" w:rsidP="001E74C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363D9F" w:rsidRDefault="00363D9F" w:rsidP="001E74C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692E43" w:rsidRDefault="00692E43" w:rsidP="001E74C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692E43" w:rsidRDefault="00692E43" w:rsidP="001E74C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363D9F" w:rsidRDefault="00363D9F" w:rsidP="001E74C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363D9F" w:rsidTr="00692E43">
        <w:tc>
          <w:tcPr>
            <w:tcW w:w="9350" w:type="dxa"/>
            <w:gridSpan w:val="4"/>
            <w:shd w:val="clear" w:color="auto" w:fill="BDD6EE" w:themeFill="accent1" w:themeFillTint="66"/>
          </w:tcPr>
          <w:p w:rsidR="00692E43" w:rsidRDefault="00692E43" w:rsidP="001E74C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363D9F" w:rsidRPr="00692E43" w:rsidRDefault="00363D9F" w:rsidP="00692E43">
            <w:pPr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692E43">
              <w:rPr>
                <w:rFonts w:ascii="HelveticaNeueLT Std" w:hAnsi="HelveticaNeueLT Std"/>
                <w:b/>
                <w:sz w:val="24"/>
                <w:szCs w:val="24"/>
              </w:rPr>
              <w:t>Suggest possible solutions or compromises for the situation. Consider the stakeholders, their interests, and the underlying issues when suggesting solutions to the conflict</w:t>
            </w:r>
            <w:r w:rsidR="00692E43" w:rsidRPr="00692E43">
              <w:rPr>
                <w:rFonts w:ascii="HelveticaNeueLT Std" w:hAnsi="HelveticaNeueLT Std"/>
                <w:b/>
                <w:sz w:val="24"/>
                <w:szCs w:val="24"/>
              </w:rPr>
              <w:t xml:space="preserve"> resulting from the pursuit of self-determination.</w:t>
            </w:r>
          </w:p>
          <w:p w:rsidR="00692E43" w:rsidRDefault="00692E43" w:rsidP="001E74C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363D9F" w:rsidTr="00363D9F">
        <w:tc>
          <w:tcPr>
            <w:tcW w:w="9350" w:type="dxa"/>
            <w:gridSpan w:val="4"/>
          </w:tcPr>
          <w:p w:rsidR="00363D9F" w:rsidRDefault="00363D9F" w:rsidP="001E74C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692E43" w:rsidRDefault="00692E43" w:rsidP="001E74C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692E43" w:rsidRDefault="00692E43" w:rsidP="001E74C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692E43" w:rsidRDefault="00692E43" w:rsidP="001E74C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692E43" w:rsidRDefault="00692E43" w:rsidP="001E74C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692E43" w:rsidRDefault="00692E43" w:rsidP="001E74C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692E43" w:rsidRDefault="00692E43" w:rsidP="001E74C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692E43" w:rsidRDefault="00692E43" w:rsidP="001E74C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692E43" w:rsidRDefault="00692E43" w:rsidP="001E74C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692E43" w:rsidRDefault="00692E43" w:rsidP="001E74C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363D9F" w:rsidTr="00363D9F">
        <w:tc>
          <w:tcPr>
            <w:tcW w:w="9350" w:type="dxa"/>
            <w:gridSpan w:val="4"/>
          </w:tcPr>
          <w:p w:rsidR="00363D9F" w:rsidRPr="00692E43" w:rsidRDefault="00692E43" w:rsidP="001E74CF">
            <w:pPr>
              <w:jc w:val="both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692E43">
              <w:rPr>
                <w:rFonts w:ascii="HelveticaNeueLT Std" w:hAnsi="HelveticaNeueLT Std"/>
                <w:b/>
                <w:sz w:val="24"/>
                <w:szCs w:val="24"/>
              </w:rPr>
              <w:t>Websites/Sources used (at least two):</w:t>
            </w:r>
          </w:p>
          <w:p w:rsidR="00692E43" w:rsidRDefault="00692E43" w:rsidP="001E74CF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692E43" w:rsidRDefault="00692E43" w:rsidP="00692E4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 xml:space="preserve"> </w:t>
            </w:r>
          </w:p>
          <w:p w:rsidR="00692E43" w:rsidRDefault="00692E43" w:rsidP="00692E43">
            <w:pPr>
              <w:pStyle w:val="ListParagraph"/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692E43" w:rsidRDefault="00692E43" w:rsidP="00692E4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 xml:space="preserve"> </w:t>
            </w:r>
          </w:p>
          <w:p w:rsidR="00692E43" w:rsidRDefault="00692E43" w:rsidP="00692E43">
            <w:pPr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  <w:p w:rsidR="00692E43" w:rsidRDefault="00692E43" w:rsidP="00692E4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 xml:space="preserve"> </w:t>
            </w:r>
          </w:p>
          <w:p w:rsidR="00692E43" w:rsidRPr="00692E43" w:rsidRDefault="00692E43" w:rsidP="00692E43">
            <w:pPr>
              <w:pStyle w:val="ListParagraph"/>
              <w:jc w:val="both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363D9F" w:rsidRDefault="00363D9F" w:rsidP="001E74CF">
      <w:pPr>
        <w:jc w:val="both"/>
        <w:rPr>
          <w:rFonts w:ascii="HelveticaNeueLT Std" w:hAnsi="HelveticaNeueLT Std"/>
          <w:sz w:val="24"/>
          <w:szCs w:val="24"/>
        </w:rPr>
      </w:pPr>
    </w:p>
    <w:p w:rsidR="00692E43" w:rsidRDefault="00692E43" w:rsidP="001E74CF">
      <w:pPr>
        <w:jc w:val="both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Note: Keep in mind the situation you choose to study may have already been resolve. However, you can suggest different compromises from those that formed the resolution.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692E43" w:rsidTr="00692E43">
        <w:tc>
          <w:tcPr>
            <w:tcW w:w="1615" w:type="dxa"/>
            <w:shd w:val="clear" w:color="auto" w:fill="BDD6EE" w:themeFill="accent1" w:themeFillTint="66"/>
          </w:tcPr>
          <w:p w:rsidR="00692E43" w:rsidRDefault="00692E43" w:rsidP="00692E43">
            <w:pPr>
              <w:jc w:val="center"/>
              <w:rPr>
                <w:rFonts w:ascii="HelveticaNeueLT Std" w:hAnsi="HelveticaNeueLT Std"/>
                <w:b/>
                <w:shd w:val="clear" w:color="auto" w:fill="C6D9F1"/>
              </w:rPr>
            </w:pPr>
          </w:p>
          <w:p w:rsidR="00692E43" w:rsidRPr="00DD4220" w:rsidRDefault="00692E43" w:rsidP="00692E43">
            <w:pPr>
              <w:jc w:val="center"/>
              <w:rPr>
                <w:rFonts w:ascii="HelveticaNeueLT Std" w:hAnsi="HelveticaNeueLT Std"/>
                <w:b/>
                <w:shd w:val="clear" w:color="auto" w:fill="C6D9F1"/>
              </w:rPr>
            </w:pPr>
            <w:r w:rsidRPr="00DD4220">
              <w:rPr>
                <w:rFonts w:ascii="HelveticaNeueLT Std" w:hAnsi="HelveticaNeueLT Std"/>
                <w:b/>
                <w:shd w:val="clear" w:color="auto" w:fill="C6D9F1"/>
              </w:rPr>
              <w:t>Scoring Criteria: Response</w:t>
            </w:r>
          </w:p>
          <w:p w:rsidR="00692E43" w:rsidRPr="00DD4220" w:rsidRDefault="00692E43" w:rsidP="00692E43">
            <w:pPr>
              <w:jc w:val="center"/>
              <w:rPr>
                <w:rFonts w:ascii="HelveticaNeueLT Std" w:hAnsi="HelveticaNeueLT Std"/>
                <w:b/>
                <w:shd w:val="clear" w:color="auto" w:fill="C6D9F1"/>
              </w:rPr>
            </w:pPr>
          </w:p>
          <w:p w:rsidR="00692E43" w:rsidRPr="00DD4220" w:rsidRDefault="00692E43" w:rsidP="00692E43">
            <w:pPr>
              <w:jc w:val="center"/>
              <w:rPr>
                <w:rFonts w:ascii="HelveticaNeueLT Std" w:hAnsi="HelveticaNeueLT Std"/>
                <w:b/>
              </w:rPr>
            </w:pPr>
          </w:p>
        </w:tc>
        <w:tc>
          <w:tcPr>
            <w:tcW w:w="7735" w:type="dxa"/>
            <w:shd w:val="clear" w:color="auto" w:fill="BDD6EE" w:themeFill="accent1" w:themeFillTint="66"/>
          </w:tcPr>
          <w:p w:rsidR="00692E43" w:rsidRDefault="00692E43" w:rsidP="00692E43">
            <w:pPr>
              <w:rPr>
                <w:rFonts w:ascii="HelveticaNeueLT Std" w:hAnsi="HelveticaNeueLT Std"/>
                <w:b/>
                <w:shd w:val="clear" w:color="auto" w:fill="C6D9F1"/>
              </w:rPr>
            </w:pPr>
          </w:p>
          <w:p w:rsidR="00692E43" w:rsidRPr="00DD4220" w:rsidRDefault="00692E43" w:rsidP="00692E43">
            <w:pPr>
              <w:rPr>
                <w:rFonts w:ascii="HelveticaNeueLT Std" w:hAnsi="HelveticaNeueLT Std"/>
              </w:rPr>
            </w:pPr>
            <w:r w:rsidRPr="00DD4220">
              <w:rPr>
                <w:rFonts w:ascii="HelveticaNeueLT Std" w:hAnsi="HelveticaNeueLT Std"/>
                <w:b/>
                <w:shd w:val="clear" w:color="auto" w:fill="C6D9F1"/>
              </w:rPr>
              <w:t>Your response will be marked according to the following criteria:</w:t>
            </w:r>
          </w:p>
          <w:p w:rsidR="00692E43" w:rsidRPr="00DD4220" w:rsidRDefault="00692E43" w:rsidP="00692E43">
            <w:pPr>
              <w:widowControl w:val="0"/>
              <w:rPr>
                <w:rFonts w:ascii="HelveticaNeueLT Std" w:hAnsi="HelveticaNeueLT Std"/>
              </w:rPr>
            </w:pPr>
            <w:r w:rsidRPr="00DD4220">
              <w:rPr>
                <w:rFonts w:ascii="HelveticaNeueLT Std" w:hAnsi="HelveticaNeueLT Std"/>
                <w:b/>
                <w:shd w:val="clear" w:color="auto" w:fill="C6D9F1"/>
              </w:rPr>
              <w:t xml:space="preserve"> </w:t>
            </w:r>
          </w:p>
          <w:p w:rsidR="00692E43" w:rsidRPr="00692E43" w:rsidRDefault="00692E43" w:rsidP="00692E43">
            <w:pPr>
              <w:widowControl w:val="0"/>
              <w:rPr>
                <w:rFonts w:ascii="HelveticaNeueLT Std" w:hAnsi="HelveticaNeueLT Std"/>
              </w:rPr>
            </w:pPr>
            <w:r w:rsidRPr="00DD4220">
              <w:rPr>
                <w:rFonts w:ascii="HelveticaNeueLT Std" w:hAnsi="HelveticaNeueLT Std"/>
                <w:i/>
                <w:shd w:val="clear" w:color="auto" w:fill="C6D9F1"/>
              </w:rPr>
              <w:t>The student...</w:t>
            </w:r>
          </w:p>
        </w:tc>
      </w:tr>
      <w:tr w:rsidR="00692E43" w:rsidTr="00692E43">
        <w:tc>
          <w:tcPr>
            <w:tcW w:w="1615" w:type="dxa"/>
            <w:shd w:val="clear" w:color="auto" w:fill="BDD6EE" w:themeFill="accent1" w:themeFillTint="66"/>
          </w:tcPr>
          <w:p w:rsidR="00692E43" w:rsidRPr="00DD4220" w:rsidRDefault="00692E43" w:rsidP="00692E43">
            <w:pPr>
              <w:rPr>
                <w:rFonts w:ascii="HelveticaNeueLT Std" w:hAnsi="HelveticaNeueLT Std"/>
              </w:rPr>
            </w:pPr>
            <w:r w:rsidRPr="00DD4220">
              <w:rPr>
                <w:rFonts w:ascii="HelveticaNeueLT Std" w:hAnsi="HelveticaNeueLT Std"/>
                <w:b/>
                <w:shd w:val="clear" w:color="auto" w:fill="C6D9F1"/>
              </w:rPr>
              <w:t xml:space="preserve"> </w:t>
            </w:r>
          </w:p>
          <w:p w:rsidR="00692E43" w:rsidRPr="00DD4220" w:rsidRDefault="00692E43" w:rsidP="00692E43">
            <w:pPr>
              <w:jc w:val="center"/>
              <w:rPr>
                <w:rFonts w:ascii="HelveticaNeueLT Std" w:hAnsi="HelveticaNeueLT Std"/>
              </w:rPr>
            </w:pPr>
          </w:p>
          <w:p w:rsidR="00692E43" w:rsidRDefault="00692E43" w:rsidP="00692E43">
            <w:pPr>
              <w:jc w:val="center"/>
              <w:rPr>
                <w:rFonts w:ascii="HelveticaNeueLT Std" w:hAnsi="HelveticaNeueLT Std"/>
                <w:b/>
                <w:shd w:val="clear" w:color="auto" w:fill="C6D9F1"/>
              </w:rPr>
            </w:pPr>
            <w:r w:rsidRPr="00DD4220">
              <w:rPr>
                <w:rFonts w:ascii="HelveticaNeueLT Std" w:hAnsi="HelveticaNeueLT Std"/>
                <w:b/>
                <w:shd w:val="clear" w:color="auto" w:fill="C6D9F1"/>
              </w:rPr>
              <w:t>Excellent</w:t>
            </w:r>
          </w:p>
          <w:p w:rsidR="00692E43" w:rsidRPr="00DD4220" w:rsidRDefault="00692E43" w:rsidP="00692E43">
            <w:pPr>
              <w:jc w:val="center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  <w:b/>
                <w:shd w:val="clear" w:color="auto" w:fill="C6D9F1"/>
              </w:rPr>
              <w:t>E</w:t>
            </w:r>
          </w:p>
        </w:tc>
        <w:tc>
          <w:tcPr>
            <w:tcW w:w="7735" w:type="dxa"/>
          </w:tcPr>
          <w:p w:rsidR="00692E43" w:rsidRPr="00DD4220" w:rsidRDefault="00692E43" w:rsidP="00692E43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  <w:rPr>
                <w:rFonts w:ascii="HelveticaNeueLT Std" w:hAnsi="HelveticaNeueLT Std"/>
              </w:rPr>
            </w:pPr>
            <w:r w:rsidRPr="00DD4220">
              <w:rPr>
                <w:rFonts w:ascii="HelveticaNeueLT Std" w:hAnsi="HelveticaNeueLT Std"/>
              </w:rPr>
              <w:t>explores the issue thoroughly</w:t>
            </w:r>
          </w:p>
          <w:p w:rsidR="00692E43" w:rsidRPr="00DD4220" w:rsidRDefault="00692E43" w:rsidP="00692E43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  <w:rPr>
                <w:rFonts w:ascii="HelveticaNeueLT Std" w:hAnsi="HelveticaNeueLT Std"/>
              </w:rPr>
            </w:pPr>
            <w:r w:rsidRPr="00DD4220">
              <w:rPr>
                <w:rFonts w:ascii="HelveticaNeueLT Std" w:hAnsi="HelveticaNeueLT Std"/>
              </w:rPr>
              <w:t>discusses the significance of the issue perceptively</w:t>
            </w:r>
          </w:p>
          <w:p w:rsidR="00692E43" w:rsidRPr="00DD4220" w:rsidRDefault="00692E43" w:rsidP="00692E43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  <w:rPr>
                <w:rFonts w:ascii="HelveticaNeueLT Std" w:hAnsi="HelveticaNeueLT Std"/>
              </w:rPr>
            </w:pPr>
            <w:r w:rsidRPr="00DD4220">
              <w:rPr>
                <w:rFonts w:ascii="HelveticaNeueLT Std" w:hAnsi="HelveticaNeueLT Std"/>
              </w:rPr>
              <w:t>argues convincingly with relevant examples</w:t>
            </w:r>
          </w:p>
        </w:tc>
      </w:tr>
      <w:tr w:rsidR="00692E43" w:rsidTr="00692E43">
        <w:tc>
          <w:tcPr>
            <w:tcW w:w="1615" w:type="dxa"/>
            <w:shd w:val="clear" w:color="auto" w:fill="BDD6EE" w:themeFill="accent1" w:themeFillTint="66"/>
          </w:tcPr>
          <w:p w:rsidR="00692E43" w:rsidRPr="00DD4220" w:rsidRDefault="00692E43" w:rsidP="00692E43">
            <w:pPr>
              <w:rPr>
                <w:rFonts w:ascii="HelveticaNeueLT Std" w:hAnsi="HelveticaNeueLT Std"/>
              </w:rPr>
            </w:pPr>
            <w:r w:rsidRPr="00DD4220">
              <w:rPr>
                <w:rFonts w:ascii="HelveticaNeueLT Std" w:hAnsi="HelveticaNeueLT Std"/>
                <w:shd w:val="clear" w:color="auto" w:fill="C6D9F1"/>
              </w:rPr>
              <w:t xml:space="preserve"> </w:t>
            </w:r>
          </w:p>
          <w:p w:rsidR="00692E43" w:rsidRPr="00DD4220" w:rsidRDefault="00692E43" w:rsidP="00692E43">
            <w:pPr>
              <w:jc w:val="center"/>
              <w:rPr>
                <w:rFonts w:ascii="HelveticaNeueLT Std" w:hAnsi="HelveticaNeueLT Std"/>
              </w:rPr>
            </w:pPr>
          </w:p>
          <w:p w:rsidR="00692E43" w:rsidRDefault="00692E43" w:rsidP="00692E43">
            <w:pPr>
              <w:jc w:val="center"/>
              <w:rPr>
                <w:rFonts w:ascii="HelveticaNeueLT Std" w:hAnsi="HelveticaNeueLT Std"/>
                <w:b/>
                <w:shd w:val="clear" w:color="auto" w:fill="C6D9F1"/>
              </w:rPr>
            </w:pPr>
            <w:r w:rsidRPr="00DD4220">
              <w:rPr>
                <w:rFonts w:ascii="HelveticaNeueLT Std" w:hAnsi="HelveticaNeueLT Std"/>
                <w:b/>
                <w:shd w:val="clear" w:color="auto" w:fill="C6D9F1"/>
              </w:rPr>
              <w:t>Proficient</w:t>
            </w:r>
          </w:p>
          <w:p w:rsidR="00692E43" w:rsidRPr="00DD4220" w:rsidRDefault="00692E43" w:rsidP="00692E43">
            <w:pPr>
              <w:jc w:val="center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  <w:b/>
                <w:shd w:val="clear" w:color="auto" w:fill="C6D9F1"/>
              </w:rPr>
              <w:t>Pf</w:t>
            </w:r>
          </w:p>
        </w:tc>
        <w:tc>
          <w:tcPr>
            <w:tcW w:w="7735" w:type="dxa"/>
          </w:tcPr>
          <w:p w:rsidR="00692E43" w:rsidRPr="00DD4220" w:rsidRDefault="00692E43" w:rsidP="00692E43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HelveticaNeueLT Std" w:hAnsi="HelveticaNeueLT Std"/>
              </w:rPr>
            </w:pPr>
            <w:r w:rsidRPr="00DD4220">
              <w:rPr>
                <w:rFonts w:ascii="HelveticaNeueLT Std" w:hAnsi="HelveticaNeueLT Std"/>
              </w:rPr>
              <w:t>explores the issue clearly and competently</w:t>
            </w:r>
          </w:p>
          <w:p w:rsidR="00692E43" w:rsidRPr="00DD4220" w:rsidRDefault="00692E43" w:rsidP="00692E43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HelveticaNeueLT Std" w:hAnsi="HelveticaNeueLT Std"/>
              </w:rPr>
            </w:pPr>
            <w:r w:rsidRPr="00DD4220">
              <w:rPr>
                <w:rFonts w:ascii="HelveticaNeueLT Std" w:hAnsi="HelveticaNeueLT Std"/>
              </w:rPr>
              <w:t>shows a sound understanding of the issue</w:t>
            </w:r>
          </w:p>
          <w:p w:rsidR="00692E43" w:rsidRPr="00DD4220" w:rsidRDefault="00692E43" w:rsidP="00692E43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HelveticaNeueLT Std" w:hAnsi="HelveticaNeueLT Std"/>
              </w:rPr>
            </w:pPr>
            <w:r w:rsidRPr="00DD4220">
              <w:rPr>
                <w:rFonts w:ascii="HelveticaNeueLT Std" w:hAnsi="HelveticaNeueLT Std"/>
              </w:rPr>
              <w:t>argues clearly with one or more good arguments with accurate examples</w:t>
            </w:r>
          </w:p>
        </w:tc>
      </w:tr>
      <w:tr w:rsidR="00692E43" w:rsidTr="00692E43">
        <w:tc>
          <w:tcPr>
            <w:tcW w:w="1615" w:type="dxa"/>
            <w:shd w:val="clear" w:color="auto" w:fill="BDD6EE" w:themeFill="accent1" w:themeFillTint="66"/>
          </w:tcPr>
          <w:p w:rsidR="00692E43" w:rsidRPr="00DD4220" w:rsidRDefault="00692E43" w:rsidP="00692E43">
            <w:pPr>
              <w:rPr>
                <w:rFonts w:ascii="HelveticaNeueLT Std" w:hAnsi="HelveticaNeueLT Std"/>
              </w:rPr>
            </w:pPr>
            <w:r w:rsidRPr="00DD4220">
              <w:rPr>
                <w:rFonts w:ascii="HelveticaNeueLT Std" w:hAnsi="HelveticaNeueLT Std"/>
                <w:shd w:val="clear" w:color="auto" w:fill="C6D9F1"/>
              </w:rPr>
              <w:t xml:space="preserve"> </w:t>
            </w:r>
          </w:p>
          <w:p w:rsidR="00692E43" w:rsidRPr="00DD4220" w:rsidRDefault="00692E43" w:rsidP="00692E43">
            <w:pPr>
              <w:jc w:val="center"/>
              <w:rPr>
                <w:rFonts w:ascii="HelveticaNeueLT Std" w:hAnsi="HelveticaNeueLT Std"/>
              </w:rPr>
            </w:pPr>
          </w:p>
          <w:p w:rsidR="00692E43" w:rsidRDefault="00692E43" w:rsidP="00692E43">
            <w:pPr>
              <w:jc w:val="center"/>
              <w:rPr>
                <w:rFonts w:ascii="HelveticaNeueLT Std" w:hAnsi="HelveticaNeueLT Std"/>
                <w:b/>
                <w:shd w:val="clear" w:color="auto" w:fill="C6D9F1"/>
              </w:rPr>
            </w:pPr>
            <w:r w:rsidRPr="00DD4220">
              <w:rPr>
                <w:rFonts w:ascii="HelveticaNeueLT Std" w:hAnsi="HelveticaNeueLT Std"/>
                <w:b/>
                <w:shd w:val="clear" w:color="auto" w:fill="C6D9F1"/>
              </w:rPr>
              <w:t>Satisfactory</w:t>
            </w:r>
          </w:p>
          <w:p w:rsidR="00692E43" w:rsidRPr="00DD4220" w:rsidRDefault="00692E43" w:rsidP="00692E43">
            <w:pPr>
              <w:jc w:val="center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  <w:b/>
                <w:shd w:val="clear" w:color="auto" w:fill="C6D9F1"/>
              </w:rPr>
              <w:t>S</w:t>
            </w:r>
          </w:p>
        </w:tc>
        <w:tc>
          <w:tcPr>
            <w:tcW w:w="7735" w:type="dxa"/>
          </w:tcPr>
          <w:p w:rsidR="00692E43" w:rsidRPr="00DD4220" w:rsidRDefault="00692E43" w:rsidP="00692E43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  <w:rPr>
                <w:rFonts w:ascii="HelveticaNeueLT Std" w:hAnsi="HelveticaNeueLT Std"/>
              </w:rPr>
            </w:pPr>
            <w:r w:rsidRPr="00DD4220">
              <w:rPr>
                <w:rFonts w:ascii="HelveticaNeueLT Std" w:hAnsi="HelveticaNeueLT Std"/>
              </w:rPr>
              <w:t>explores the issue in a straightforward, conventional, and generally clear manner</w:t>
            </w:r>
          </w:p>
          <w:p w:rsidR="00692E43" w:rsidRPr="00DD4220" w:rsidRDefault="00692E43" w:rsidP="00692E43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  <w:rPr>
                <w:rFonts w:ascii="HelveticaNeueLT Std" w:hAnsi="HelveticaNeueLT Std"/>
              </w:rPr>
            </w:pPr>
            <w:r w:rsidRPr="00DD4220">
              <w:rPr>
                <w:rFonts w:ascii="HelveticaNeueLT Std" w:hAnsi="HelveticaNeueLT Std"/>
              </w:rPr>
              <w:t>discusses the significance of the issue generally</w:t>
            </w:r>
          </w:p>
          <w:p w:rsidR="00692E43" w:rsidRPr="00DD4220" w:rsidRDefault="00692E43" w:rsidP="00692E43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  <w:rPr>
                <w:rFonts w:ascii="HelveticaNeueLT Std" w:hAnsi="HelveticaNeueLT Std"/>
              </w:rPr>
            </w:pPr>
            <w:r w:rsidRPr="00DD4220">
              <w:rPr>
                <w:rFonts w:ascii="HelveticaNeueLT Std" w:hAnsi="HelveticaNeueLT Std"/>
              </w:rPr>
              <w:t>argues with examples that are not always entirely convincing</w:t>
            </w:r>
          </w:p>
        </w:tc>
      </w:tr>
      <w:tr w:rsidR="00692E43" w:rsidTr="00692E43">
        <w:tc>
          <w:tcPr>
            <w:tcW w:w="1615" w:type="dxa"/>
            <w:shd w:val="clear" w:color="auto" w:fill="BDD6EE" w:themeFill="accent1" w:themeFillTint="66"/>
          </w:tcPr>
          <w:p w:rsidR="00692E43" w:rsidRPr="00DD4220" w:rsidRDefault="00692E43" w:rsidP="00692E43">
            <w:pPr>
              <w:rPr>
                <w:rFonts w:ascii="HelveticaNeueLT Std" w:hAnsi="HelveticaNeueLT Std"/>
              </w:rPr>
            </w:pPr>
            <w:r w:rsidRPr="00DD4220">
              <w:rPr>
                <w:rFonts w:ascii="HelveticaNeueLT Std" w:hAnsi="HelveticaNeueLT Std"/>
                <w:shd w:val="clear" w:color="auto" w:fill="C6D9F1"/>
              </w:rPr>
              <w:t xml:space="preserve"> </w:t>
            </w:r>
          </w:p>
          <w:p w:rsidR="00692E43" w:rsidRPr="00DD4220" w:rsidRDefault="00692E43" w:rsidP="00692E43">
            <w:pPr>
              <w:jc w:val="center"/>
              <w:rPr>
                <w:rFonts w:ascii="HelveticaNeueLT Std" w:hAnsi="HelveticaNeueLT Std"/>
              </w:rPr>
            </w:pPr>
          </w:p>
          <w:p w:rsidR="00692E43" w:rsidRDefault="00692E43" w:rsidP="00692E43">
            <w:pPr>
              <w:jc w:val="center"/>
              <w:rPr>
                <w:rFonts w:ascii="HelveticaNeueLT Std" w:hAnsi="HelveticaNeueLT Std"/>
                <w:b/>
                <w:shd w:val="clear" w:color="auto" w:fill="C6D9F1"/>
              </w:rPr>
            </w:pPr>
            <w:r w:rsidRPr="00DD4220">
              <w:rPr>
                <w:rFonts w:ascii="HelveticaNeueLT Std" w:hAnsi="HelveticaNeueLT Std"/>
                <w:b/>
                <w:shd w:val="clear" w:color="auto" w:fill="C6D9F1"/>
              </w:rPr>
              <w:t>Limited</w:t>
            </w:r>
          </w:p>
          <w:p w:rsidR="00692E43" w:rsidRPr="00DD4220" w:rsidRDefault="00692E43" w:rsidP="00692E43">
            <w:pPr>
              <w:jc w:val="center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  <w:b/>
                <w:shd w:val="clear" w:color="auto" w:fill="C6D9F1"/>
              </w:rPr>
              <w:t>L</w:t>
            </w:r>
          </w:p>
        </w:tc>
        <w:tc>
          <w:tcPr>
            <w:tcW w:w="7735" w:type="dxa"/>
          </w:tcPr>
          <w:p w:rsidR="00692E43" w:rsidRPr="00DD4220" w:rsidRDefault="00692E43" w:rsidP="00692E43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HelveticaNeueLT Std" w:hAnsi="HelveticaNeueLT Std"/>
              </w:rPr>
            </w:pPr>
            <w:r w:rsidRPr="00DD4220">
              <w:rPr>
                <w:rFonts w:ascii="HelveticaNeueLT Std" w:hAnsi="HelveticaNeueLT Std"/>
              </w:rPr>
              <w:t>explores the issue incompletely or without depth</w:t>
            </w:r>
          </w:p>
          <w:p w:rsidR="00692E43" w:rsidRPr="00DD4220" w:rsidRDefault="00692E43" w:rsidP="00692E43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HelveticaNeueLT Std" w:hAnsi="HelveticaNeueLT Std"/>
              </w:rPr>
            </w:pPr>
            <w:r w:rsidRPr="00DD4220">
              <w:rPr>
                <w:rFonts w:ascii="HelveticaNeueLT Std" w:hAnsi="HelveticaNeueLT Std"/>
              </w:rPr>
              <w:t>discusses the significance of the issue superficially and without development</w:t>
            </w:r>
          </w:p>
          <w:p w:rsidR="00692E43" w:rsidRPr="00DD4220" w:rsidRDefault="00692E43" w:rsidP="00692E43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HelveticaNeueLT Std" w:hAnsi="HelveticaNeueLT Std"/>
              </w:rPr>
            </w:pPr>
            <w:r w:rsidRPr="00DD4220">
              <w:rPr>
                <w:rFonts w:ascii="HelveticaNeueLT Std" w:hAnsi="HelveticaNeueLT Std"/>
              </w:rPr>
              <w:t>argues with unsupported assumptions and examples that may be inappropriate or lacking</w:t>
            </w:r>
          </w:p>
        </w:tc>
      </w:tr>
      <w:tr w:rsidR="00692E43" w:rsidTr="00692E43">
        <w:tc>
          <w:tcPr>
            <w:tcW w:w="1615" w:type="dxa"/>
            <w:shd w:val="clear" w:color="auto" w:fill="BDD6EE" w:themeFill="accent1" w:themeFillTint="66"/>
          </w:tcPr>
          <w:p w:rsidR="00692E43" w:rsidRPr="00DD4220" w:rsidRDefault="00692E43" w:rsidP="00692E43">
            <w:pPr>
              <w:rPr>
                <w:rFonts w:ascii="HelveticaNeueLT Std" w:hAnsi="HelveticaNeueLT Std"/>
              </w:rPr>
            </w:pPr>
            <w:r w:rsidRPr="00DD4220">
              <w:rPr>
                <w:rFonts w:ascii="HelveticaNeueLT Std" w:hAnsi="HelveticaNeueLT Std"/>
                <w:shd w:val="clear" w:color="auto" w:fill="C6D9F1"/>
              </w:rPr>
              <w:t xml:space="preserve"> </w:t>
            </w:r>
          </w:p>
          <w:p w:rsidR="00692E43" w:rsidRPr="00DD4220" w:rsidRDefault="00692E43" w:rsidP="00692E43">
            <w:pPr>
              <w:jc w:val="center"/>
              <w:rPr>
                <w:rFonts w:ascii="HelveticaNeueLT Std" w:hAnsi="HelveticaNeueLT Std"/>
              </w:rPr>
            </w:pPr>
          </w:p>
          <w:p w:rsidR="00692E43" w:rsidRDefault="00692E43" w:rsidP="00692E43">
            <w:pPr>
              <w:jc w:val="center"/>
              <w:rPr>
                <w:rFonts w:ascii="HelveticaNeueLT Std" w:hAnsi="HelveticaNeueLT Std"/>
                <w:b/>
                <w:shd w:val="clear" w:color="auto" w:fill="C6D9F1"/>
              </w:rPr>
            </w:pPr>
            <w:r w:rsidRPr="00DD4220">
              <w:rPr>
                <w:rFonts w:ascii="HelveticaNeueLT Std" w:hAnsi="HelveticaNeueLT Std"/>
                <w:b/>
                <w:shd w:val="clear" w:color="auto" w:fill="C6D9F1"/>
              </w:rPr>
              <w:t>Poor</w:t>
            </w:r>
          </w:p>
          <w:p w:rsidR="00692E43" w:rsidRPr="00DD4220" w:rsidRDefault="00692E43" w:rsidP="00692E43">
            <w:pPr>
              <w:jc w:val="center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  <w:b/>
                <w:shd w:val="clear" w:color="auto" w:fill="C6D9F1"/>
              </w:rPr>
              <w:t>P</w:t>
            </w:r>
          </w:p>
        </w:tc>
        <w:tc>
          <w:tcPr>
            <w:tcW w:w="7735" w:type="dxa"/>
          </w:tcPr>
          <w:p w:rsidR="00692E43" w:rsidRPr="00DD4220" w:rsidRDefault="00692E43" w:rsidP="00692E43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HelveticaNeueLT Std" w:hAnsi="HelveticaNeueLT Std"/>
              </w:rPr>
            </w:pPr>
            <w:r w:rsidRPr="00DD4220">
              <w:rPr>
                <w:rFonts w:ascii="HelveticaNeueLT Std" w:hAnsi="HelveticaNeueLT Std"/>
              </w:rPr>
              <w:t>explores the issue minimally</w:t>
            </w:r>
          </w:p>
          <w:p w:rsidR="00692E43" w:rsidRPr="00DD4220" w:rsidRDefault="00692E43" w:rsidP="00692E43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HelveticaNeueLT Std" w:hAnsi="HelveticaNeueLT Std"/>
              </w:rPr>
            </w:pPr>
            <w:r w:rsidRPr="00DD4220">
              <w:rPr>
                <w:rFonts w:ascii="HelveticaNeueLT Std" w:hAnsi="HelveticaNeueLT Std"/>
              </w:rPr>
              <w:t>discusses the significance of the issue and its complexity in a disjointed, inaccurate, or vague manner</w:t>
            </w:r>
          </w:p>
          <w:p w:rsidR="00692E43" w:rsidRPr="00DD4220" w:rsidRDefault="00692E43" w:rsidP="00692E43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HelveticaNeueLT Std" w:hAnsi="HelveticaNeueLT Std"/>
              </w:rPr>
            </w:pPr>
            <w:r w:rsidRPr="00DD4220">
              <w:rPr>
                <w:rFonts w:ascii="HelveticaNeueLT Std" w:hAnsi="HelveticaNeueLT Std"/>
              </w:rPr>
              <w:t>argues with irrelevant examples or no examples</w:t>
            </w:r>
          </w:p>
        </w:tc>
      </w:tr>
      <w:tr w:rsidR="00692E43" w:rsidTr="00692E43">
        <w:tc>
          <w:tcPr>
            <w:tcW w:w="1615" w:type="dxa"/>
            <w:shd w:val="clear" w:color="auto" w:fill="BDD6EE" w:themeFill="accent1" w:themeFillTint="66"/>
          </w:tcPr>
          <w:p w:rsidR="00692E43" w:rsidRPr="00DE1237" w:rsidRDefault="00692E43" w:rsidP="00692E43">
            <w:pPr>
              <w:jc w:val="center"/>
              <w:rPr>
                <w:rFonts w:ascii="HelveticaNeueLT Std" w:hAnsi="HelveticaNeueLT Std"/>
                <w:b/>
                <w:shd w:val="clear" w:color="auto" w:fill="C6D9F1"/>
              </w:rPr>
            </w:pPr>
            <w:r w:rsidRPr="00DE1237">
              <w:rPr>
                <w:rFonts w:ascii="HelveticaNeueLT Std" w:hAnsi="HelveticaNeueLT Std"/>
                <w:b/>
                <w:shd w:val="clear" w:color="auto" w:fill="C6D9F1"/>
              </w:rPr>
              <w:t>Insufficient</w:t>
            </w:r>
          </w:p>
          <w:p w:rsidR="00692E43" w:rsidRPr="00DE1237" w:rsidRDefault="00692E43" w:rsidP="00692E43">
            <w:pPr>
              <w:jc w:val="center"/>
              <w:rPr>
                <w:rFonts w:ascii="HelveticaNeueLT Std" w:hAnsi="HelveticaNeueLT Std"/>
                <w:b/>
                <w:shd w:val="clear" w:color="auto" w:fill="C6D9F1"/>
              </w:rPr>
            </w:pPr>
            <w:r w:rsidRPr="00DE1237">
              <w:rPr>
                <w:rFonts w:ascii="HelveticaNeueLT Std" w:hAnsi="HelveticaNeueLT Std"/>
                <w:b/>
                <w:shd w:val="clear" w:color="auto" w:fill="C6D9F1"/>
              </w:rPr>
              <w:t>INS</w:t>
            </w:r>
          </w:p>
        </w:tc>
        <w:tc>
          <w:tcPr>
            <w:tcW w:w="7735" w:type="dxa"/>
          </w:tcPr>
          <w:p w:rsidR="00692E43" w:rsidRPr="00DE1237" w:rsidRDefault="00692E43" w:rsidP="00692E43">
            <w:pPr>
              <w:spacing w:line="276" w:lineRule="auto"/>
              <w:contextualSpacing/>
              <w:rPr>
                <w:rFonts w:ascii="HelveticaNeueLT Std" w:hAnsi="HelveticaNeueLT Std"/>
              </w:rPr>
            </w:pPr>
            <w:r w:rsidRPr="00DE1237">
              <w:rPr>
                <w:rFonts w:ascii="HelveticaNeueLT Std" w:hAnsi="HelveticaNeueLT Std"/>
                <w:color w:val="000000"/>
              </w:rPr>
              <w:t xml:space="preserve">Insufficient is a special category. </w:t>
            </w:r>
            <w:r w:rsidRPr="00DE1237">
              <w:rPr>
                <w:rFonts w:ascii="HelveticaNeueLT Std" w:hAnsi="HelveticaNeueLT Std"/>
                <w:b/>
                <w:color w:val="000000"/>
              </w:rPr>
              <w:t>It is not an indicator of quality.</w:t>
            </w:r>
            <w:r w:rsidRPr="00DE1237">
              <w:rPr>
                <w:rFonts w:ascii="HelveticaNeueLT Std" w:hAnsi="HelveticaNeueLT Std"/>
                <w:color w:val="000000"/>
              </w:rPr>
              <w:t xml:space="preserve"> It is assigned to responses that are off topic, do not contain a discernible attempt to address the task, or that are too brief to assess in any scoring category.</w:t>
            </w:r>
          </w:p>
        </w:tc>
      </w:tr>
    </w:tbl>
    <w:p w:rsidR="00692E43" w:rsidRDefault="00692E43" w:rsidP="001E74CF">
      <w:pPr>
        <w:jc w:val="both"/>
        <w:rPr>
          <w:rFonts w:ascii="HelveticaNeueLT Std" w:hAnsi="HelveticaNeueLT St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92E43" w:rsidTr="00692E43">
        <w:tc>
          <w:tcPr>
            <w:tcW w:w="3116" w:type="dxa"/>
          </w:tcPr>
          <w:p w:rsidR="00013CF7" w:rsidRPr="00013CF7" w:rsidRDefault="00013CF7" w:rsidP="001E74CF">
            <w:pPr>
              <w:jc w:val="both"/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</w:pPr>
          </w:p>
          <w:p w:rsidR="00692E43" w:rsidRPr="00013CF7" w:rsidRDefault="00692E43" w:rsidP="001E74CF">
            <w:pPr>
              <w:jc w:val="both"/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</w:pPr>
            <w:r w:rsidRPr="00013CF7"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  <w:t>Assignment 3.8.2 Grade</w:t>
            </w:r>
          </w:p>
        </w:tc>
        <w:tc>
          <w:tcPr>
            <w:tcW w:w="3117" w:type="dxa"/>
          </w:tcPr>
          <w:p w:rsidR="00013CF7" w:rsidRPr="00013CF7" w:rsidRDefault="00013CF7" w:rsidP="001E74CF">
            <w:pPr>
              <w:jc w:val="both"/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</w:pPr>
          </w:p>
          <w:p w:rsidR="00692E43" w:rsidRPr="00013CF7" w:rsidRDefault="00013CF7" w:rsidP="001E74CF">
            <w:pPr>
              <w:jc w:val="both"/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</w:pPr>
            <w:r w:rsidRPr="00013CF7"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  <w:t>Total:          /15</w:t>
            </w:r>
          </w:p>
        </w:tc>
        <w:tc>
          <w:tcPr>
            <w:tcW w:w="3117" w:type="dxa"/>
          </w:tcPr>
          <w:p w:rsidR="00013CF7" w:rsidRPr="00013CF7" w:rsidRDefault="00013CF7" w:rsidP="001E74CF">
            <w:pPr>
              <w:jc w:val="both"/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</w:pPr>
          </w:p>
          <w:p w:rsidR="00692E43" w:rsidRPr="00013CF7" w:rsidRDefault="00013CF7" w:rsidP="001E74CF">
            <w:pPr>
              <w:jc w:val="both"/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</w:pPr>
            <w:r w:rsidRPr="00013CF7"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  <w:t>Percentage:</w:t>
            </w:r>
          </w:p>
          <w:p w:rsidR="00013CF7" w:rsidRPr="00013CF7" w:rsidRDefault="00013CF7" w:rsidP="001E74CF">
            <w:pPr>
              <w:jc w:val="both"/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</w:pPr>
          </w:p>
        </w:tc>
      </w:tr>
    </w:tbl>
    <w:p w:rsidR="00692E43" w:rsidRDefault="00692E43" w:rsidP="001E74CF">
      <w:pPr>
        <w:jc w:val="both"/>
        <w:rPr>
          <w:rFonts w:ascii="HelveticaNeueLT Std" w:hAnsi="HelveticaNeueLT Std"/>
          <w:sz w:val="24"/>
          <w:szCs w:val="24"/>
        </w:rPr>
      </w:pPr>
    </w:p>
    <w:p w:rsidR="00013CF7" w:rsidRPr="00013CF7" w:rsidRDefault="00013CF7" w:rsidP="001E74CF">
      <w:pPr>
        <w:jc w:val="both"/>
        <w:rPr>
          <w:rFonts w:ascii="HelveticaNeueLT Std" w:hAnsi="HelveticaNeueLT Std"/>
          <w:color w:val="FF0000"/>
          <w:sz w:val="24"/>
          <w:szCs w:val="24"/>
        </w:rPr>
      </w:pPr>
      <w:r w:rsidRPr="00013CF7">
        <w:rPr>
          <w:rFonts w:ascii="HelveticaNeueLT Std" w:hAnsi="HelveticaNeueLT Std"/>
          <w:color w:val="FF0000"/>
          <w:sz w:val="24"/>
          <w:szCs w:val="24"/>
        </w:rPr>
        <w:t>Teacher comments:</w:t>
      </w:r>
    </w:p>
    <w:p w:rsidR="00013CF7" w:rsidRPr="00013CF7" w:rsidRDefault="00013CF7" w:rsidP="001E74CF">
      <w:pPr>
        <w:jc w:val="both"/>
        <w:rPr>
          <w:rFonts w:ascii="HelveticaNeueLT Std" w:hAnsi="HelveticaNeueLT Std"/>
          <w:color w:val="FF0000"/>
          <w:sz w:val="24"/>
          <w:szCs w:val="24"/>
        </w:rPr>
      </w:pPr>
    </w:p>
    <w:p w:rsidR="00013CF7" w:rsidRDefault="00013CF7" w:rsidP="001E74CF">
      <w:pPr>
        <w:jc w:val="both"/>
        <w:rPr>
          <w:rFonts w:ascii="HelveticaNeueLT Std" w:hAnsi="HelveticaNeueLT Std"/>
          <w:color w:val="FF0000"/>
          <w:sz w:val="24"/>
          <w:szCs w:val="24"/>
        </w:rPr>
      </w:pPr>
      <w:r w:rsidRPr="00013CF7">
        <w:rPr>
          <w:rFonts w:ascii="HelveticaNeueLT Std" w:hAnsi="HelveticaNeueLT Std"/>
          <w:color w:val="FF0000"/>
          <w:sz w:val="24"/>
          <w:szCs w:val="24"/>
        </w:rPr>
        <w:t xml:space="preserve">Teacher/Date: </w:t>
      </w:r>
    </w:p>
    <w:p w:rsidR="00013CF7" w:rsidRPr="00013CF7" w:rsidRDefault="00013CF7" w:rsidP="001E74CF">
      <w:pPr>
        <w:jc w:val="both"/>
        <w:rPr>
          <w:rFonts w:ascii="HelveticaNeueLT Std" w:hAnsi="HelveticaNeueLT Std"/>
          <w:b/>
          <w:sz w:val="24"/>
          <w:szCs w:val="24"/>
        </w:rPr>
      </w:pPr>
      <w:r w:rsidRPr="00013CF7">
        <w:rPr>
          <w:rFonts w:ascii="HelveticaNeueLT Std" w:hAnsi="HelveticaNeueLT Std"/>
          <w:b/>
          <w:sz w:val="24"/>
          <w:szCs w:val="24"/>
        </w:rPr>
        <w:t>Social Studies 20-2 Outcomes:</w:t>
      </w:r>
    </w:p>
    <w:p w:rsidR="00013CF7" w:rsidRPr="00013CF7" w:rsidRDefault="00013CF7" w:rsidP="00013CF7">
      <w:pPr>
        <w:pStyle w:val="ListParagraph"/>
        <w:numPr>
          <w:ilvl w:val="0"/>
          <w:numId w:val="4"/>
        </w:numPr>
        <w:jc w:val="both"/>
        <w:rPr>
          <w:rFonts w:ascii="HelveticaNeueLT Std" w:hAnsi="HelveticaNeueLT Std"/>
          <w:sz w:val="24"/>
          <w:szCs w:val="24"/>
        </w:rPr>
      </w:pPr>
      <w:r w:rsidRPr="00013CF7">
        <w:rPr>
          <w:rFonts w:ascii="HelveticaNeueLT Std" w:hAnsi="HelveticaNeueLT Std"/>
          <w:sz w:val="24"/>
          <w:szCs w:val="24"/>
        </w:rPr>
        <w:t>Determine the strength and weaknesses of arguments</w:t>
      </w:r>
    </w:p>
    <w:p w:rsidR="00013CF7" w:rsidRPr="00013CF7" w:rsidRDefault="00013CF7" w:rsidP="00013CF7">
      <w:pPr>
        <w:pStyle w:val="ListParagraph"/>
        <w:numPr>
          <w:ilvl w:val="0"/>
          <w:numId w:val="4"/>
        </w:numPr>
        <w:jc w:val="both"/>
        <w:rPr>
          <w:rFonts w:ascii="HelveticaNeueLT Std" w:hAnsi="HelveticaNeueLT Std"/>
          <w:sz w:val="24"/>
          <w:szCs w:val="24"/>
        </w:rPr>
      </w:pPr>
      <w:r w:rsidRPr="00013CF7">
        <w:rPr>
          <w:rFonts w:ascii="HelveticaNeueLT Std" w:hAnsi="HelveticaNeueLT Std"/>
          <w:sz w:val="24"/>
          <w:szCs w:val="24"/>
        </w:rPr>
        <w:t>Identify main ideas underlying a position or an issue</w:t>
      </w:r>
    </w:p>
    <w:p w:rsidR="00013CF7" w:rsidRPr="00013CF7" w:rsidRDefault="00013CF7" w:rsidP="00013CF7">
      <w:pPr>
        <w:pStyle w:val="ListParagraph"/>
        <w:numPr>
          <w:ilvl w:val="0"/>
          <w:numId w:val="4"/>
        </w:numPr>
        <w:jc w:val="both"/>
        <w:rPr>
          <w:rFonts w:ascii="HelveticaNeueLT Std" w:hAnsi="HelveticaNeueLT Std"/>
          <w:sz w:val="24"/>
          <w:szCs w:val="24"/>
        </w:rPr>
      </w:pPr>
      <w:r w:rsidRPr="00013CF7">
        <w:rPr>
          <w:rFonts w:ascii="HelveticaNeueLT Std" w:hAnsi="HelveticaNeueLT Std"/>
          <w:sz w:val="24"/>
          <w:szCs w:val="24"/>
        </w:rPr>
        <w:t>Develop reasoned arguments supported by historical and contemporary evidence</w:t>
      </w:r>
    </w:p>
    <w:p w:rsidR="00013CF7" w:rsidRPr="00013CF7" w:rsidRDefault="00013CF7" w:rsidP="00013CF7">
      <w:pPr>
        <w:pStyle w:val="ListParagraph"/>
        <w:numPr>
          <w:ilvl w:val="0"/>
          <w:numId w:val="4"/>
        </w:numPr>
        <w:jc w:val="both"/>
        <w:rPr>
          <w:rFonts w:ascii="HelveticaNeueLT Std" w:hAnsi="HelveticaNeueLT Std"/>
          <w:sz w:val="24"/>
          <w:szCs w:val="24"/>
        </w:rPr>
      </w:pPr>
      <w:r w:rsidRPr="00013CF7">
        <w:rPr>
          <w:rFonts w:ascii="HelveticaNeueLT Std" w:hAnsi="HelveticaNeueLT Std"/>
          <w:sz w:val="24"/>
          <w:szCs w:val="24"/>
        </w:rPr>
        <w:t>Select relevant information when conducting research</w:t>
      </w:r>
    </w:p>
    <w:p w:rsidR="00013CF7" w:rsidRPr="00013CF7" w:rsidRDefault="00013CF7" w:rsidP="00013CF7">
      <w:pPr>
        <w:pStyle w:val="ListParagraph"/>
        <w:numPr>
          <w:ilvl w:val="0"/>
          <w:numId w:val="4"/>
        </w:numPr>
        <w:jc w:val="both"/>
        <w:rPr>
          <w:rFonts w:ascii="HelveticaNeueLT Std" w:hAnsi="HelveticaNeueLT Std"/>
          <w:sz w:val="24"/>
          <w:szCs w:val="24"/>
        </w:rPr>
      </w:pPr>
      <w:r w:rsidRPr="00013CF7">
        <w:rPr>
          <w:rFonts w:ascii="HelveticaNeueLT Std" w:hAnsi="HelveticaNeueLT Std"/>
          <w:sz w:val="24"/>
          <w:szCs w:val="24"/>
        </w:rPr>
        <w:t>Communicate effectively</w:t>
      </w:r>
    </w:p>
    <w:sectPr w:rsidR="00013CF7" w:rsidRPr="00013CF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5B6" w:rsidRDefault="001945B6" w:rsidP="00452114">
      <w:pPr>
        <w:spacing w:after="0" w:line="240" w:lineRule="auto"/>
      </w:pPr>
      <w:r>
        <w:separator/>
      </w:r>
    </w:p>
  </w:endnote>
  <w:endnote w:type="continuationSeparator" w:id="0">
    <w:p w:rsidR="001945B6" w:rsidRDefault="001945B6" w:rsidP="0045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F7" w:rsidRDefault="00013CF7" w:rsidP="00013CF7">
    <w:pPr>
      <w:pStyle w:val="Footer"/>
      <w:rPr>
        <w:color w:val="5B9BD5" w:themeColor="accent1"/>
      </w:rPr>
    </w:pPr>
    <w:r>
      <w:rPr>
        <w:color w:val="5B9BD5" w:themeColor="accent1"/>
      </w:rPr>
      <w:t xml:space="preserve">Social Studies 20-2                         3.8.2 Impact of Nation Interests                         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1945B6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1945B6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  <w:p w:rsidR="00013CF7" w:rsidRDefault="00013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5B6" w:rsidRDefault="001945B6" w:rsidP="00452114">
      <w:pPr>
        <w:spacing w:after="0" w:line="240" w:lineRule="auto"/>
      </w:pPr>
      <w:r>
        <w:separator/>
      </w:r>
    </w:p>
  </w:footnote>
  <w:footnote w:type="continuationSeparator" w:id="0">
    <w:p w:rsidR="001945B6" w:rsidRDefault="001945B6" w:rsidP="0045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114" w:rsidRDefault="00452114" w:rsidP="00452114">
    <w:pPr>
      <w:pStyle w:val="Header"/>
      <w:jc w:val="right"/>
    </w:pPr>
    <w:r>
      <w:rPr>
        <w:noProof/>
      </w:rPr>
      <w:drawing>
        <wp:inline distT="0" distB="0" distL="0" distR="0">
          <wp:extent cx="2181529" cy="695422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L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529" cy="695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2114" w:rsidRDefault="004521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543B"/>
    <w:multiLevelType w:val="hybridMultilevel"/>
    <w:tmpl w:val="711C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2105A"/>
    <w:multiLevelType w:val="multilevel"/>
    <w:tmpl w:val="DC0AFE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80B71F1"/>
    <w:multiLevelType w:val="multilevel"/>
    <w:tmpl w:val="D92862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9F355BC"/>
    <w:multiLevelType w:val="multilevel"/>
    <w:tmpl w:val="A648BFB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A3539E0"/>
    <w:multiLevelType w:val="multilevel"/>
    <w:tmpl w:val="0600A9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51AF7BD8"/>
    <w:multiLevelType w:val="hybridMultilevel"/>
    <w:tmpl w:val="CC8C97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CAE4900"/>
    <w:multiLevelType w:val="hybridMultilevel"/>
    <w:tmpl w:val="75163FE4"/>
    <w:lvl w:ilvl="0" w:tplc="E780D0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1BD6AC3"/>
    <w:multiLevelType w:val="hybridMultilevel"/>
    <w:tmpl w:val="7CBC9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02933"/>
    <w:multiLevelType w:val="multilevel"/>
    <w:tmpl w:val="80FCB7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4"/>
    <w:rsid w:val="00013CF7"/>
    <w:rsid w:val="001945B6"/>
    <w:rsid w:val="001E74CF"/>
    <w:rsid w:val="0029788B"/>
    <w:rsid w:val="00363D9F"/>
    <w:rsid w:val="00452114"/>
    <w:rsid w:val="00692E43"/>
    <w:rsid w:val="007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42E7F"/>
  <w15:chartTrackingRefBased/>
  <w15:docId w15:val="{6AE7863D-11A4-4BC6-9EE3-4F23218B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14"/>
  </w:style>
  <w:style w:type="paragraph" w:styleId="Footer">
    <w:name w:val="footer"/>
    <w:basedOn w:val="Normal"/>
    <w:link w:val="FooterChar"/>
    <w:uiPriority w:val="99"/>
    <w:unhideWhenUsed/>
    <w:rsid w:val="00452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14"/>
  </w:style>
  <w:style w:type="table" w:styleId="TableGrid">
    <w:name w:val="Table Grid"/>
    <w:basedOn w:val="TableNormal"/>
    <w:uiPriority w:val="39"/>
    <w:rsid w:val="00452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4CF"/>
    <w:pPr>
      <w:spacing w:after="0" w:line="240" w:lineRule="auto"/>
    </w:pPr>
  </w:style>
  <w:style w:type="paragraph" w:styleId="ListParagraph">
    <w:name w:val="List Paragraph"/>
    <w:basedOn w:val="Normal"/>
    <w:uiPriority w:val="72"/>
    <w:qFormat/>
    <w:rsid w:val="001E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Tournier</dc:creator>
  <cp:keywords/>
  <dc:description/>
  <cp:lastModifiedBy>Denise Tournier</cp:lastModifiedBy>
  <cp:revision>1</cp:revision>
  <dcterms:created xsi:type="dcterms:W3CDTF">2019-01-02T17:44:00Z</dcterms:created>
  <dcterms:modified xsi:type="dcterms:W3CDTF">2019-01-02T18:33:00Z</dcterms:modified>
</cp:coreProperties>
</file>