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93"/>
        <w:gridCol w:w="9337"/>
      </w:tblGrid>
      <w:tr w:rsidR="00685312" w:rsidRPr="0076252F" w:rsidTr="003D4A2B">
        <w:trPr>
          <w:trHeight w:val="1833"/>
        </w:trPr>
        <w:tc>
          <w:tcPr>
            <w:tcW w:w="993" w:type="dxa"/>
          </w:tcPr>
          <w:p w:rsidR="00685312" w:rsidRDefault="00685312" w:rsidP="003D4A2B">
            <w:pPr>
              <w:pStyle w:val="Special1"/>
              <w:rPr>
                <w:b w:val="0"/>
                <w:caps w:val="0"/>
                <w:color w:val="008000"/>
              </w:rPr>
            </w:pPr>
          </w:p>
          <w:p w:rsidR="00685312" w:rsidRPr="00D41E3E" w:rsidRDefault="00685312" w:rsidP="003D4A2B">
            <w:pPr>
              <w:pStyle w:val="Special1"/>
              <w:rPr>
                <w:b w:val="0"/>
                <w:caps w:val="0"/>
                <w:color w:val="008000"/>
                <w:sz w:val="40"/>
                <w:szCs w:val="40"/>
              </w:rPr>
            </w:pPr>
          </w:p>
          <w:p w:rsidR="00685312" w:rsidRDefault="00136E29" w:rsidP="003D4A2B">
            <w:pPr>
              <w:pStyle w:val="Special1"/>
              <w:rPr>
                <w:b w:val="0"/>
                <w:caps w:val="0"/>
                <w:color w:val="008000"/>
              </w:rPr>
            </w:pPr>
            <w:r>
              <w:rPr>
                <w:b w:val="0"/>
                <w:caps w:val="0"/>
                <w:color w:val="008000"/>
              </w:rPr>
              <w:t>18</w:t>
            </w:r>
          </w:p>
          <w:p w:rsidR="00685312" w:rsidRPr="00D41E3E" w:rsidRDefault="00685312" w:rsidP="003D4A2B">
            <w:pPr>
              <w:pStyle w:val="Special1"/>
              <w:rPr>
                <w:b w:val="0"/>
                <w:caps w:val="0"/>
                <w:color w:val="008000"/>
              </w:rPr>
            </w:pPr>
            <w:r w:rsidRPr="00D41E3E">
              <w:rPr>
                <w:b w:val="0"/>
                <w:caps w:val="0"/>
                <w:color w:val="008000"/>
              </w:rPr>
              <w:t>Marks Total</w:t>
            </w:r>
          </w:p>
        </w:tc>
        <w:tc>
          <w:tcPr>
            <w:tcW w:w="9337" w:type="dxa"/>
            <w:vAlign w:val="center"/>
          </w:tcPr>
          <w:p w:rsidR="00685312" w:rsidRPr="009A4E00" w:rsidRDefault="003D4A2B" w:rsidP="003D4A2B">
            <w:pPr>
              <w:pStyle w:val="Special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ASSIGNMENT 7</w:t>
            </w:r>
          </w:p>
          <w:p w:rsidR="00685312" w:rsidRPr="0076252F" w:rsidRDefault="00685312" w:rsidP="003D4A2B">
            <w:pPr>
              <w:rPr>
                <w:rFonts w:ascii="Arial" w:hAnsi="Arial" w:cs="Arial"/>
                <w:b/>
              </w:rPr>
            </w:pPr>
          </w:p>
          <w:p w:rsidR="00685312" w:rsidRPr="0076252F" w:rsidRDefault="003D4A2B" w:rsidP="003D4A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Magnetic Fields</w:t>
            </w:r>
          </w:p>
          <w:p w:rsidR="00685312" w:rsidRPr="002B4DD7" w:rsidRDefault="00685312" w:rsidP="003D4A2B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685312" w:rsidRPr="0076252F" w:rsidRDefault="00136E29" w:rsidP="003269AD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This assignment is worth 18</w:t>
            </w:r>
            <w:r w:rsidR="00685312" w:rsidRPr="0076252F">
              <w:rPr>
                <w:rFonts w:cs="Arial"/>
              </w:rPr>
              <w:t xml:space="preserve"> marks.  The value of each question is noted in </w:t>
            </w:r>
            <w:r w:rsidR="003269AD">
              <w:rPr>
                <w:rFonts w:cs="Arial"/>
              </w:rPr>
              <w:t xml:space="preserve">parentheses in </w:t>
            </w:r>
            <w:r w:rsidR="00685312" w:rsidRPr="0076252F">
              <w:rPr>
                <w:rFonts w:cs="Arial"/>
              </w:rPr>
              <w:t>the left margin.  Note:  The answer areas will expand to fit the length of your response.</w:t>
            </w:r>
          </w:p>
        </w:tc>
      </w:tr>
    </w:tbl>
    <w:p w:rsidR="00685312" w:rsidRDefault="00685312" w:rsidP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685312" w:rsidRPr="0076252F" w:rsidTr="003D4A2B">
        <w:tc>
          <w:tcPr>
            <w:tcW w:w="1101" w:type="dxa"/>
          </w:tcPr>
          <w:p w:rsidR="00685312" w:rsidRPr="0076252F" w:rsidRDefault="00685312" w:rsidP="003D4A2B">
            <w:pPr>
              <w:jc w:val="right"/>
              <w:rPr>
                <w:rFonts w:ascii="Arial" w:hAnsi="Arial" w:cs="Arial"/>
                <w:b/>
              </w:rPr>
            </w:pPr>
            <w:r w:rsidRPr="0076252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928" w:type="dxa"/>
          </w:tcPr>
          <w:p w:rsidR="00685312" w:rsidRPr="00136E29" w:rsidRDefault="003D4A2B" w:rsidP="00136E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4FC0">
              <w:rPr>
                <w:rFonts w:ascii="Arial" w:hAnsi="Arial" w:cs="Arial"/>
                <w:sz w:val="22"/>
                <w:szCs w:val="22"/>
              </w:rPr>
              <w:t>Using the diagrams below, indicate the direction of the magnetic field associated with the wire when the current is flowing in the direction indicated</w:t>
            </w:r>
            <w:r w:rsidR="00136E29">
              <w:rPr>
                <w:rFonts w:ascii="Arial" w:hAnsi="Arial" w:cs="Arial"/>
                <w:sz w:val="22"/>
                <w:szCs w:val="22"/>
              </w:rPr>
              <w:t>.</w:t>
            </w:r>
            <w:r w:rsidRPr="00874F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6E29">
              <w:rPr>
                <w:rFonts w:ascii="Arial" w:hAnsi="Arial" w:cs="Arial"/>
                <w:sz w:val="22"/>
                <w:szCs w:val="22"/>
              </w:rPr>
              <w:t xml:space="preserve"> (E</w:t>
            </w:r>
            <w:r w:rsidRPr="00874FC0">
              <w:rPr>
                <w:rFonts w:ascii="Arial" w:hAnsi="Arial" w:cs="Arial"/>
                <w:sz w:val="22"/>
                <w:szCs w:val="22"/>
              </w:rPr>
              <w:t>lectron current flows from negative to positive).  You may respond with clockwise (CW) or counterclockwise (CCW) from a given direction such as left or right</w:t>
            </w:r>
            <w:r w:rsidR="00AF3462" w:rsidRPr="00874FC0">
              <w:rPr>
                <w:rFonts w:ascii="Arial" w:hAnsi="Arial" w:cs="Arial"/>
                <w:sz w:val="22"/>
                <w:szCs w:val="22"/>
              </w:rPr>
              <w:t>, top or bottom</w:t>
            </w:r>
            <w:r w:rsidRPr="00874F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85312" w:rsidRPr="0076252F" w:rsidTr="003D4A2B">
        <w:trPr>
          <w:trHeight w:val="80"/>
        </w:trPr>
        <w:tc>
          <w:tcPr>
            <w:tcW w:w="1101" w:type="dxa"/>
          </w:tcPr>
          <w:p w:rsidR="00685312" w:rsidRPr="0076252F" w:rsidRDefault="00685312" w:rsidP="003D4A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685312" w:rsidRPr="0076252F" w:rsidRDefault="00685312" w:rsidP="003D4A2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685312" w:rsidRPr="0076252F" w:rsidTr="003D4A2B">
        <w:tc>
          <w:tcPr>
            <w:tcW w:w="1101" w:type="dxa"/>
          </w:tcPr>
          <w:p w:rsidR="00685312" w:rsidRPr="002B4DD7" w:rsidRDefault="00685312" w:rsidP="003D4A2B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685312" w:rsidRDefault="003D4A2B" w:rsidP="003D4A2B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 xml:space="preserve">Diagram </w:t>
            </w:r>
            <w:r w:rsidRPr="003D4A2B">
              <w:rPr>
                <w:caps w:val="0"/>
                <w:sz w:val="22"/>
                <w:szCs w:val="22"/>
              </w:rPr>
              <w:t>a</w:t>
            </w:r>
          </w:p>
          <w:p w:rsidR="003D4A2B" w:rsidRPr="003D4A2B" w:rsidRDefault="003D4A2B" w:rsidP="003D4A2B">
            <w:pPr>
              <w:pStyle w:val="BodyText"/>
              <w:rPr>
                <w:lang w:val="en-US"/>
              </w:rPr>
            </w:pPr>
            <w:r>
              <w:rPr>
                <w:noProof/>
                <w:lang w:eastAsia="en-CA"/>
              </w:rPr>
              <w:t xml:space="preserve">                                                        </w: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683683" cy="1322232"/>
                  <wp:effectExtent l="19050" t="0" r="2117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87" cy="1322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312" w:rsidRPr="000170BB" w:rsidRDefault="00685312" w:rsidP="003D4A2B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3D4A2B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3D4A2B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3D4A2B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3D4A2B">
        <w:tc>
          <w:tcPr>
            <w:tcW w:w="1101" w:type="dxa"/>
          </w:tcPr>
          <w:p w:rsidR="00685312" w:rsidRDefault="00685312" w:rsidP="003D4A2B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685312" w:rsidRPr="002B4DD7" w:rsidRDefault="00685312" w:rsidP="003D4A2B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3D4A2B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3D4A2B" w:rsidP="003D4A2B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Diagram </w:t>
            </w:r>
            <w:r w:rsidRPr="003D4A2B">
              <w:rPr>
                <w:caps w:val="0"/>
                <w:sz w:val="22"/>
              </w:rPr>
              <w:t>b</w:t>
            </w:r>
          </w:p>
          <w:p w:rsidR="003D4A2B" w:rsidRPr="003D4A2B" w:rsidRDefault="003D4A2B" w:rsidP="003D4A2B">
            <w:pPr>
              <w:pStyle w:val="BodyText"/>
              <w:rPr>
                <w:lang w:val="en-US"/>
              </w:rPr>
            </w:pPr>
            <w:r>
              <w:t xml:space="preserve">                                              </w: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1541145" cy="558800"/>
                  <wp:effectExtent l="1905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312" w:rsidRPr="000170BB" w:rsidRDefault="00685312" w:rsidP="003D4A2B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3D4A2B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3D4A2B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3D4A2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3D4A2B">
        <w:tc>
          <w:tcPr>
            <w:tcW w:w="1101" w:type="dxa"/>
          </w:tcPr>
          <w:p w:rsidR="00685312" w:rsidRDefault="00685312" w:rsidP="003D4A2B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2B4DD7" w:rsidRDefault="00685312" w:rsidP="003D4A2B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3D4A2B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3D4A2B" w:rsidP="003D4A2B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Diagram </w:t>
            </w:r>
            <w:r w:rsidRPr="003D4A2B">
              <w:rPr>
                <w:caps w:val="0"/>
                <w:sz w:val="22"/>
              </w:rPr>
              <w:t>c</w:t>
            </w:r>
          </w:p>
          <w:p w:rsidR="003D4A2B" w:rsidRPr="003D4A2B" w:rsidRDefault="003D4A2B" w:rsidP="003D4A2B">
            <w:pPr>
              <w:pStyle w:val="BodyText"/>
              <w:rPr>
                <w:lang w:val="en-US"/>
              </w:rPr>
            </w:pPr>
            <w:r>
              <w:t xml:space="preserve">                                                </w: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1346200" cy="914400"/>
                  <wp:effectExtent l="1905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312" w:rsidRPr="000170BB" w:rsidRDefault="00685312" w:rsidP="003D4A2B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3D4A2B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3D4A2B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3D4A2B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685312" w:rsidRPr="00685312" w:rsidRDefault="00685312" w:rsidP="003D4A2B">
            <w:pPr>
              <w:autoSpaceDE w:val="0"/>
              <w:autoSpaceDN w:val="0"/>
              <w:adjustRightInd w:val="0"/>
              <w:ind w:firstLine="45"/>
              <w:rPr>
                <w:rFonts w:ascii="Arial" w:eastAsiaTheme="minorHAnsi" w:hAnsi="Arial" w:cs="Arial"/>
                <w:iCs/>
                <w:color w:val="FF0000"/>
              </w:rPr>
            </w:pPr>
          </w:p>
          <w:p w:rsidR="00685312" w:rsidRPr="00685312" w:rsidRDefault="00685312" w:rsidP="00685312">
            <w:pPr>
              <w:autoSpaceDE w:val="0"/>
              <w:autoSpaceDN w:val="0"/>
              <w:adjustRightInd w:val="0"/>
              <w:rPr>
                <w:rFonts w:ascii="TimesNewRomanPS-ItalicMT" w:eastAsiaTheme="minorHAnsi" w:hAnsi="TimesNewRomanPS-ItalicMT" w:cs="TimesNewRomanPS-ItalicMT"/>
                <w:iCs/>
              </w:rPr>
            </w:pPr>
          </w:p>
          <w:p w:rsidR="00685312" w:rsidRPr="0076252F" w:rsidRDefault="00685312" w:rsidP="003D4A2B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3D4A2B">
        <w:tc>
          <w:tcPr>
            <w:tcW w:w="1101" w:type="dxa"/>
          </w:tcPr>
          <w:p w:rsidR="00685312" w:rsidRDefault="00685312" w:rsidP="003D4A2B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2B4DD7" w:rsidRDefault="00685312" w:rsidP="003D4A2B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3D4A2B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3D4A2B" w:rsidP="003D4A2B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Diagram </w:t>
            </w:r>
            <w:r w:rsidRPr="003D4A2B">
              <w:rPr>
                <w:caps w:val="0"/>
                <w:sz w:val="22"/>
              </w:rPr>
              <w:t>d</w:t>
            </w:r>
          </w:p>
          <w:p w:rsidR="003D4A2B" w:rsidRPr="003D4A2B" w:rsidRDefault="003D4A2B" w:rsidP="003D4A2B">
            <w:pPr>
              <w:pStyle w:val="BodyText"/>
              <w:rPr>
                <w:lang w:val="en-US"/>
              </w:rPr>
            </w:pPr>
            <w:r>
              <w:t xml:space="preserve">                                                          </w: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677545" cy="617855"/>
                  <wp:effectExtent l="1905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312" w:rsidRPr="000170BB" w:rsidRDefault="00685312" w:rsidP="003D4A2B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3D4A2B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3D4A2B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Default="00685312" w:rsidP="003D4A2B">
            <w:pPr>
              <w:pStyle w:val="BodyText"/>
              <w:rPr>
                <w:rFonts w:eastAsiaTheme="minorHAnsi" w:cs="Arial"/>
                <w:i/>
                <w:iCs/>
                <w:color w:val="FF0000"/>
                <w:szCs w:val="22"/>
              </w:rPr>
            </w:pPr>
          </w:p>
          <w:p w:rsidR="00685312" w:rsidRPr="00685312" w:rsidRDefault="00685312" w:rsidP="003D4A2B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76252F" w:rsidRDefault="00685312" w:rsidP="003D4A2B">
            <w:pPr>
              <w:pStyle w:val="BodyText"/>
              <w:rPr>
                <w:rFonts w:cs="Arial"/>
                <w:lang w:val="en-US"/>
              </w:rPr>
            </w:pPr>
          </w:p>
          <w:p w:rsidR="00685312" w:rsidRPr="0076252F" w:rsidRDefault="00685312" w:rsidP="003D4A2B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3D4A2B" w:rsidRPr="0076252F" w:rsidTr="003D4A2B">
        <w:tc>
          <w:tcPr>
            <w:tcW w:w="1101" w:type="dxa"/>
          </w:tcPr>
          <w:p w:rsidR="003D4A2B" w:rsidRPr="00CC34A1" w:rsidRDefault="003D4A2B" w:rsidP="003D4A2B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3D4A2B" w:rsidRPr="002B4DD7" w:rsidRDefault="003D4A2B" w:rsidP="003D4A2B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D4A2B" w:rsidRDefault="003D4A2B" w:rsidP="003D4A2B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3D4A2B" w:rsidRDefault="003D4A2B" w:rsidP="003D4A2B">
            <w:pPr>
              <w:pStyle w:val="Special1"/>
              <w:numPr>
                <w:ilvl w:val="0"/>
                <w:numId w:val="4"/>
              </w:numPr>
              <w:jc w:val="left"/>
              <w:rPr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Diagram </w:t>
            </w:r>
            <w:r w:rsidRPr="003D4A2B">
              <w:rPr>
                <w:caps w:val="0"/>
                <w:sz w:val="22"/>
              </w:rPr>
              <w:t>e</w:t>
            </w:r>
          </w:p>
          <w:p w:rsidR="003D4A2B" w:rsidRPr="003D4A2B" w:rsidRDefault="003D4A2B" w:rsidP="003D4A2B">
            <w:pPr>
              <w:pStyle w:val="BodyText"/>
              <w:rPr>
                <w:lang w:val="en-US"/>
              </w:rPr>
            </w:pPr>
            <w:r>
              <w:t xml:space="preserve">                                                    </w: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804545" cy="592455"/>
                  <wp:effectExtent l="1905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A2B" w:rsidRPr="000170BB" w:rsidRDefault="003D4A2B" w:rsidP="003D4A2B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3D4A2B" w:rsidRPr="0076252F" w:rsidTr="003D4A2B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3D4A2B" w:rsidRPr="0076252F" w:rsidRDefault="003D4A2B" w:rsidP="003D4A2B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4A2B" w:rsidRDefault="003D4A2B" w:rsidP="003D4A2B">
            <w:pPr>
              <w:pStyle w:val="BodyText"/>
              <w:rPr>
                <w:rFonts w:eastAsiaTheme="minorHAnsi" w:cs="Arial"/>
                <w:i/>
                <w:iCs/>
                <w:color w:val="FF0000"/>
                <w:szCs w:val="22"/>
              </w:rPr>
            </w:pPr>
          </w:p>
          <w:p w:rsidR="003D4A2B" w:rsidRPr="00685312" w:rsidRDefault="003D4A2B" w:rsidP="003D4A2B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3D4A2B" w:rsidRPr="0076252F" w:rsidRDefault="003D4A2B" w:rsidP="003D4A2B">
            <w:pPr>
              <w:pStyle w:val="BodyText"/>
              <w:rPr>
                <w:rFonts w:cs="Arial"/>
                <w:lang w:val="en-US"/>
              </w:rPr>
            </w:pPr>
          </w:p>
          <w:p w:rsidR="003D4A2B" w:rsidRPr="0076252F" w:rsidRDefault="003D4A2B" w:rsidP="003D4A2B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3D4A2B">
        <w:tc>
          <w:tcPr>
            <w:tcW w:w="1101" w:type="dxa"/>
          </w:tcPr>
          <w:p w:rsidR="00685312" w:rsidRDefault="00685312" w:rsidP="003D4A2B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685312" w:rsidRPr="0076252F" w:rsidRDefault="00685312" w:rsidP="003D4A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Pr="0076252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685312" w:rsidRPr="00CC34A1" w:rsidRDefault="00685312" w:rsidP="003D4A2B">
            <w:pPr>
              <w:jc w:val="right"/>
              <w:rPr>
                <w:rFonts w:ascii="Arial" w:hAnsi="Arial" w:cs="Arial"/>
                <w:b/>
              </w:rPr>
            </w:pPr>
          </w:p>
          <w:p w:rsidR="00CC34A1" w:rsidRPr="00CC34A1" w:rsidRDefault="00CC34A1" w:rsidP="003D4A2B">
            <w:pPr>
              <w:jc w:val="right"/>
              <w:rPr>
                <w:rFonts w:ascii="Arial" w:hAnsi="Arial" w:cs="Arial"/>
                <w:b/>
              </w:rPr>
            </w:pPr>
          </w:p>
          <w:p w:rsidR="00CC34A1" w:rsidRPr="00CC34A1" w:rsidRDefault="00CC34A1" w:rsidP="00CC34A1">
            <w:pPr>
              <w:jc w:val="center"/>
              <w:rPr>
                <w:rFonts w:ascii="Arial" w:hAnsi="Arial" w:cs="Arial"/>
                <w:color w:val="009644"/>
              </w:rPr>
            </w:pPr>
            <w:r w:rsidRPr="00CC34A1">
              <w:rPr>
                <w:rFonts w:ascii="Arial" w:hAnsi="Arial" w:cs="Arial"/>
                <w:color w:val="009644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3D4A2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Default="003D4A2B" w:rsidP="003D4A2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Using the diagrams below, indicate the direction of electron flow if the associated magnetic field is in the direction indicated.</w:t>
            </w:r>
          </w:p>
          <w:p w:rsidR="00CC34A1" w:rsidRDefault="00CC34A1" w:rsidP="00CC34A1">
            <w:pPr>
              <w:pStyle w:val="BodyText"/>
              <w:rPr>
                <w:lang w:val="en-US"/>
              </w:rPr>
            </w:pPr>
          </w:p>
          <w:p w:rsidR="00CC34A1" w:rsidRPr="00CC34A1" w:rsidRDefault="00CC34A1" w:rsidP="00CC34A1">
            <w:pPr>
              <w:pStyle w:val="BodyText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 xml:space="preserve">Diagram </w:t>
            </w:r>
            <w:r>
              <w:rPr>
                <w:b/>
                <w:lang w:val="en-US"/>
              </w:rPr>
              <w:t>1</w:t>
            </w:r>
          </w:p>
          <w:p w:rsidR="00685312" w:rsidRPr="000170BB" w:rsidRDefault="00CC34A1" w:rsidP="00CC34A1">
            <w:pPr>
              <w:pStyle w:val="BodyText"/>
              <w:ind w:left="720"/>
              <w:rPr>
                <w:lang w:val="en-US"/>
              </w:rPr>
            </w:pPr>
            <w:r>
              <w:t xml:space="preserve">              </w:t>
            </w:r>
            <w:r w:rsidR="00136E29">
              <w:rPr>
                <w:noProof/>
                <w:lang w:eastAsia="en-CA"/>
              </w:rPr>
              <w:drawing>
                <wp:inline distT="0" distB="0" distL="0" distR="0">
                  <wp:extent cx="2350103" cy="1075267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03" cy="1075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312" w:rsidRPr="0076252F" w:rsidTr="00CC34A1">
        <w:trPr>
          <w:trHeight w:val="1225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3D4A2B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76252F" w:rsidRDefault="00685312" w:rsidP="003D4A2B">
            <w:pPr>
              <w:pStyle w:val="BodyText"/>
              <w:rPr>
                <w:rFonts w:cs="Arial"/>
                <w:lang w:val="en-US"/>
              </w:rPr>
            </w:pPr>
          </w:p>
          <w:p w:rsidR="00685312" w:rsidRPr="0076252F" w:rsidRDefault="00685312" w:rsidP="003D4A2B">
            <w:pPr>
              <w:pStyle w:val="BodyText"/>
              <w:rPr>
                <w:rFonts w:cs="Arial"/>
                <w:lang w:val="en-US"/>
              </w:rPr>
            </w:pPr>
            <w:r>
              <w:rPr>
                <w:color w:val="0000FF"/>
                <w:sz w:val="24"/>
              </w:rPr>
              <w:t xml:space="preserve"> </w:t>
            </w:r>
            <w:r w:rsidRPr="00510314">
              <w:rPr>
                <w:color w:val="0000FF"/>
                <w:sz w:val="24"/>
              </w:rPr>
              <w:t xml:space="preserve"> </w:t>
            </w:r>
          </w:p>
          <w:p w:rsidR="00685312" w:rsidRPr="0076252F" w:rsidRDefault="00685312" w:rsidP="003D4A2B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3D4A2B" w:rsidRPr="0076252F" w:rsidTr="00CC34A1">
        <w:trPr>
          <w:trHeight w:val="1225"/>
        </w:trPr>
        <w:tc>
          <w:tcPr>
            <w:tcW w:w="1101" w:type="dxa"/>
          </w:tcPr>
          <w:p w:rsidR="003D4A2B" w:rsidRDefault="003D4A2B" w:rsidP="003D4A2B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3D4A2B" w:rsidRPr="002B4DD7" w:rsidRDefault="003D4A2B" w:rsidP="003D4A2B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D4A2B" w:rsidRDefault="003D4A2B" w:rsidP="003D4A2B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3D4A2B" w:rsidRDefault="003D4A2B" w:rsidP="00CC34A1">
            <w:pPr>
              <w:pStyle w:val="Special1"/>
              <w:numPr>
                <w:ilvl w:val="0"/>
                <w:numId w:val="13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Diagram </w:t>
            </w:r>
            <w:r w:rsidR="00CC34A1">
              <w:rPr>
                <w:caps w:val="0"/>
                <w:sz w:val="22"/>
              </w:rPr>
              <w:t>2</w:t>
            </w:r>
          </w:p>
          <w:p w:rsidR="003D4A2B" w:rsidRPr="003D4A2B" w:rsidRDefault="00CC34A1" w:rsidP="003D4A2B">
            <w:pPr>
              <w:pStyle w:val="BodyText"/>
              <w:rPr>
                <w:lang w:val="en-US"/>
              </w:rPr>
            </w:pPr>
            <w:r>
              <w:t xml:space="preserve">                                        </w: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1693545" cy="1083945"/>
                  <wp:effectExtent l="1905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D4A2B">
              <w:t xml:space="preserve">                                                          </w:t>
            </w:r>
          </w:p>
          <w:p w:rsidR="003D4A2B" w:rsidRPr="000170BB" w:rsidRDefault="003D4A2B" w:rsidP="003D4A2B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3D4A2B" w:rsidRPr="0076252F" w:rsidTr="0022211A">
        <w:trPr>
          <w:trHeight w:val="1055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3D4A2B" w:rsidRPr="0076252F" w:rsidRDefault="003D4A2B" w:rsidP="003D4A2B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4A2B" w:rsidRPr="0076252F" w:rsidRDefault="003D4A2B" w:rsidP="003D4A2B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3D4A2B" w:rsidRPr="0076252F" w:rsidTr="00CC34A1">
        <w:trPr>
          <w:trHeight w:val="1225"/>
        </w:trPr>
        <w:tc>
          <w:tcPr>
            <w:tcW w:w="1101" w:type="dxa"/>
          </w:tcPr>
          <w:p w:rsidR="003D4A2B" w:rsidRDefault="003D4A2B" w:rsidP="003D4A2B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3D4A2B" w:rsidRPr="002B4DD7" w:rsidRDefault="003D4A2B" w:rsidP="003D4A2B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D4A2B" w:rsidRDefault="003D4A2B" w:rsidP="003D4A2B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3D4A2B" w:rsidRDefault="003D4A2B" w:rsidP="00CC34A1">
            <w:pPr>
              <w:pStyle w:val="Special1"/>
              <w:numPr>
                <w:ilvl w:val="0"/>
                <w:numId w:val="13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Diagram </w:t>
            </w:r>
            <w:r w:rsidR="00CC34A1">
              <w:rPr>
                <w:caps w:val="0"/>
                <w:sz w:val="22"/>
              </w:rPr>
              <w:t>3</w:t>
            </w:r>
          </w:p>
          <w:p w:rsidR="003D4A2B" w:rsidRPr="00CC34A1" w:rsidRDefault="003D4A2B" w:rsidP="003D4A2B">
            <w:pPr>
              <w:pStyle w:val="BodyText"/>
              <w:rPr>
                <w:lang w:val="en-US"/>
              </w:rPr>
            </w:pPr>
            <w:r>
              <w:t xml:space="preserve">                                        </w:t>
            </w:r>
            <w:r w:rsidR="00CC34A1">
              <w:t xml:space="preserve">        </w:t>
            </w:r>
            <w:r w:rsidR="00CC34A1">
              <w:rPr>
                <w:noProof/>
                <w:lang w:eastAsia="en-CA"/>
              </w:rPr>
              <w:drawing>
                <wp:inline distT="0" distB="0" distL="0" distR="0">
                  <wp:extent cx="1160145" cy="1744345"/>
                  <wp:effectExtent l="19050" t="0" r="190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74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A2B" w:rsidRPr="0076252F" w:rsidTr="0022211A">
        <w:trPr>
          <w:trHeight w:val="1105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3D4A2B" w:rsidRPr="0076252F" w:rsidRDefault="003D4A2B" w:rsidP="003D4A2B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D4A2B" w:rsidRPr="0076252F" w:rsidRDefault="003D4A2B" w:rsidP="003D4A2B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3D4A2B">
        <w:tc>
          <w:tcPr>
            <w:tcW w:w="1101" w:type="dxa"/>
          </w:tcPr>
          <w:p w:rsidR="00685312" w:rsidRDefault="00685312" w:rsidP="003D4A2B">
            <w:pPr>
              <w:jc w:val="right"/>
              <w:rPr>
                <w:rFonts w:ascii="Arial" w:hAnsi="Arial" w:cs="Arial"/>
                <w:b/>
              </w:rPr>
            </w:pPr>
          </w:p>
          <w:p w:rsidR="00685312" w:rsidRPr="002B4DD7" w:rsidRDefault="00685312" w:rsidP="003D4A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625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685312" w:rsidRDefault="00685312" w:rsidP="003D4A2B">
            <w:pPr>
              <w:pStyle w:val="Special1"/>
              <w:ind w:left="317" w:hanging="317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76252F" w:rsidRDefault="00136E29" w:rsidP="00136E29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The</w:t>
            </w:r>
            <w:r w:rsidR="00CC34A1">
              <w:rPr>
                <w:b w:val="0"/>
                <w:caps w:val="0"/>
                <w:sz w:val="22"/>
                <w:szCs w:val="22"/>
              </w:rPr>
              <w:t xml:space="preserve"> diagrams below</w:t>
            </w:r>
            <w:r>
              <w:rPr>
                <w:b w:val="0"/>
                <w:caps w:val="0"/>
                <w:sz w:val="22"/>
                <w:szCs w:val="22"/>
              </w:rPr>
              <w:t xml:space="preserve"> show end views of two wires and the magnetic fields surrounding them.  I</w:t>
            </w:r>
            <w:r w:rsidR="00CC34A1">
              <w:rPr>
                <w:b w:val="0"/>
                <w:caps w:val="0"/>
                <w:sz w:val="22"/>
                <w:szCs w:val="22"/>
              </w:rPr>
              <w:t xml:space="preserve">ndicate </w:t>
            </w:r>
            <w:r>
              <w:rPr>
                <w:b w:val="0"/>
                <w:caps w:val="0"/>
                <w:sz w:val="22"/>
                <w:szCs w:val="22"/>
              </w:rPr>
              <w:t xml:space="preserve">the direction of electron current flow by stating </w:t>
            </w:r>
            <w:r w:rsidR="00CC34A1">
              <w:rPr>
                <w:b w:val="0"/>
                <w:caps w:val="0"/>
                <w:sz w:val="22"/>
                <w:szCs w:val="22"/>
              </w:rPr>
              <w:t xml:space="preserve">whether a dot or an “x” should be placed in each circle.  </w:t>
            </w:r>
          </w:p>
        </w:tc>
      </w:tr>
      <w:tr w:rsidR="00685312" w:rsidRPr="0076252F" w:rsidTr="003D4A2B">
        <w:tc>
          <w:tcPr>
            <w:tcW w:w="1101" w:type="dxa"/>
          </w:tcPr>
          <w:p w:rsidR="00685312" w:rsidRPr="0076252F" w:rsidRDefault="00685312" w:rsidP="003D4A2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685312" w:rsidRPr="0076252F" w:rsidRDefault="00685312" w:rsidP="003D4A2B">
            <w:pPr>
              <w:pStyle w:val="Special1"/>
              <w:ind w:left="317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685312" w:rsidRPr="0076252F" w:rsidTr="003D4A2B">
        <w:tc>
          <w:tcPr>
            <w:tcW w:w="1101" w:type="dxa"/>
          </w:tcPr>
          <w:p w:rsidR="00685312" w:rsidRPr="002B4DD7" w:rsidRDefault="00CC34A1" w:rsidP="003D4A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685312" w:rsidRPr="00CC34A1" w:rsidRDefault="00CC34A1" w:rsidP="003D4A2B">
            <w:pPr>
              <w:pStyle w:val="BodyText"/>
              <w:numPr>
                <w:ilvl w:val="0"/>
                <w:numId w:val="5"/>
              </w:numPr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</w:rPr>
              <w:t xml:space="preserve">Diagram </w:t>
            </w:r>
            <w:r w:rsidRPr="00CC34A1">
              <w:rPr>
                <w:rFonts w:cs="Arial"/>
                <w:b/>
                <w:szCs w:val="22"/>
              </w:rPr>
              <w:t>a</w:t>
            </w:r>
          </w:p>
          <w:p w:rsidR="00CC34A1" w:rsidRDefault="00CC34A1" w:rsidP="00CC34A1">
            <w:pPr>
              <w:pStyle w:val="BodyText"/>
              <w:ind w:left="1080"/>
              <w:rPr>
                <w:rFonts w:cs="Arial"/>
                <w:b/>
                <w:szCs w:val="22"/>
              </w:rPr>
            </w:pPr>
          </w:p>
          <w:p w:rsidR="00CC34A1" w:rsidRPr="002922A4" w:rsidRDefault="00CC34A1" w:rsidP="00CC34A1">
            <w:pPr>
              <w:pStyle w:val="BodyText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                                     </w:t>
            </w:r>
            <w:r>
              <w:rPr>
                <w:rFonts w:cs="Arial"/>
                <w:noProof/>
                <w:lang w:eastAsia="en-CA"/>
              </w:rPr>
              <w:drawing>
                <wp:inline distT="0" distB="0" distL="0" distR="0">
                  <wp:extent cx="1464945" cy="1117600"/>
                  <wp:effectExtent l="1905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312" w:rsidRPr="0076252F" w:rsidRDefault="00685312" w:rsidP="003D4A2B">
            <w:pPr>
              <w:pStyle w:val="BodyText"/>
              <w:ind w:left="1080"/>
              <w:rPr>
                <w:rFonts w:cs="Arial"/>
                <w:lang w:val="en-US"/>
              </w:rPr>
            </w:pPr>
          </w:p>
        </w:tc>
      </w:tr>
      <w:tr w:rsidR="00685312" w:rsidRPr="0076252F" w:rsidTr="003D4A2B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3D4A2B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3D4A2B">
            <w:pPr>
              <w:pStyle w:val="BodyText"/>
              <w:rPr>
                <w:rFonts w:cs="Arial"/>
                <w:lang w:val="en-US"/>
              </w:rPr>
            </w:pPr>
          </w:p>
          <w:p w:rsidR="00685312" w:rsidRPr="00685312" w:rsidRDefault="00685312" w:rsidP="00685312">
            <w:pPr>
              <w:pStyle w:val="BodyText"/>
              <w:rPr>
                <w:color w:val="FF0000"/>
                <w:sz w:val="24"/>
              </w:rPr>
            </w:pPr>
          </w:p>
          <w:p w:rsidR="00685312" w:rsidRPr="00685312" w:rsidRDefault="00685312" w:rsidP="00685312">
            <w:pPr>
              <w:pStyle w:val="BodyText"/>
              <w:rPr>
                <w:color w:val="FF0000"/>
                <w:sz w:val="24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</w:tbl>
    <w:p w:rsidR="00685312" w:rsidRDefault="00685312"/>
    <w:p w:rsidR="00685312" w:rsidRDefault="00CC34A1"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B26B2B" w:rsidRPr="0076252F" w:rsidTr="00294BD5">
        <w:trPr>
          <w:trHeight w:val="702"/>
        </w:trPr>
        <w:tc>
          <w:tcPr>
            <w:tcW w:w="1101" w:type="dxa"/>
          </w:tcPr>
          <w:p w:rsidR="002922A4" w:rsidRDefault="002922A4" w:rsidP="002B4DD7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2B4DD7" w:rsidRPr="0076252F" w:rsidRDefault="002B4DD7" w:rsidP="002B4DD7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  <w:p w:rsidR="00B26B2B" w:rsidRPr="0076252F" w:rsidRDefault="00B26B2B" w:rsidP="001948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2922A4" w:rsidRPr="002922A4" w:rsidRDefault="002922A4" w:rsidP="002922A4">
            <w:pPr>
              <w:pStyle w:val="BodyText"/>
              <w:ind w:left="1080"/>
              <w:rPr>
                <w:rFonts w:cs="Arial"/>
                <w:lang w:val="en-US"/>
              </w:rPr>
            </w:pPr>
          </w:p>
          <w:p w:rsidR="00B26B2B" w:rsidRPr="0076252F" w:rsidRDefault="00CC34A1" w:rsidP="00CC34A1">
            <w:pPr>
              <w:pStyle w:val="BodyText"/>
              <w:numPr>
                <w:ilvl w:val="0"/>
                <w:numId w:val="5"/>
              </w:numPr>
              <w:rPr>
                <w:rFonts w:cs="Arial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 xml:space="preserve">Diagram </w:t>
            </w:r>
            <w:r w:rsidRPr="00CC34A1">
              <w:rPr>
                <w:rFonts w:cs="Arial"/>
                <w:b/>
                <w:bCs/>
                <w:szCs w:val="22"/>
                <w:lang w:val="en-US"/>
              </w:rPr>
              <w:t>b</w:t>
            </w:r>
            <w:r w:rsidR="00B26B2B" w:rsidRPr="0076252F">
              <w:rPr>
                <w:rFonts w:cs="Arial"/>
                <w:bCs/>
                <w:szCs w:val="22"/>
                <w:lang w:val="en-US"/>
              </w:rPr>
              <w:t xml:space="preserve"> </w:t>
            </w:r>
          </w:p>
        </w:tc>
      </w:tr>
      <w:tr w:rsidR="00B26B2B" w:rsidRPr="0076252F" w:rsidTr="00294BD5">
        <w:tc>
          <w:tcPr>
            <w:tcW w:w="1101" w:type="dxa"/>
          </w:tcPr>
          <w:p w:rsidR="00B26B2B" w:rsidRPr="0076252F" w:rsidRDefault="00B26B2B" w:rsidP="00B26B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B26B2B" w:rsidRDefault="00CC34A1" w:rsidP="00663DC5">
            <w:pPr>
              <w:pStyle w:val="Special1"/>
              <w:ind w:left="720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                                      </w:t>
            </w:r>
            <w:r>
              <w:rPr>
                <w:b w:val="0"/>
                <w:caps w:val="0"/>
                <w:noProof/>
                <w:sz w:val="22"/>
                <w:lang w:val="en-CA" w:eastAsia="en-CA"/>
              </w:rPr>
              <w:drawing>
                <wp:inline distT="0" distB="0" distL="0" distR="0">
                  <wp:extent cx="1363345" cy="1092200"/>
                  <wp:effectExtent l="19050" t="0" r="825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4A1" w:rsidRPr="00CC34A1" w:rsidRDefault="00CC34A1" w:rsidP="00CC34A1">
            <w:pPr>
              <w:pStyle w:val="BodyText"/>
              <w:rPr>
                <w:lang w:val="en-US"/>
              </w:rPr>
            </w:pPr>
          </w:p>
        </w:tc>
      </w:tr>
      <w:tr w:rsidR="00B26B2B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B26B2B" w:rsidRPr="0076252F" w:rsidRDefault="00B26B2B" w:rsidP="009D7186">
            <w:pPr>
              <w:jc w:val="right"/>
              <w:rPr>
                <w:rFonts w:ascii="Arial" w:hAnsi="Arial" w:cs="Arial"/>
                <w:b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6B2B" w:rsidRPr="0076252F" w:rsidRDefault="00B26B2B" w:rsidP="00663DC5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1948A2" w:rsidRDefault="001948A2" w:rsidP="001948A2">
            <w:pPr>
              <w:pStyle w:val="BodyText"/>
              <w:rPr>
                <w:rFonts w:cs="Arial"/>
                <w:lang w:val="en-US"/>
              </w:rPr>
            </w:pPr>
          </w:p>
          <w:p w:rsidR="0022211A" w:rsidRPr="0076252F" w:rsidRDefault="0022211A" w:rsidP="001948A2">
            <w:pPr>
              <w:pStyle w:val="BodyText"/>
              <w:rPr>
                <w:rFonts w:cs="Arial"/>
                <w:lang w:val="en-US"/>
              </w:rPr>
            </w:pPr>
          </w:p>
          <w:p w:rsidR="005B381E" w:rsidRPr="0076252F" w:rsidRDefault="005B381E" w:rsidP="001948A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1948A2" w:rsidRPr="0076252F" w:rsidTr="00294BD5">
        <w:tc>
          <w:tcPr>
            <w:tcW w:w="1101" w:type="dxa"/>
          </w:tcPr>
          <w:p w:rsidR="002922A4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136E29" w:rsidRDefault="00294BD5" w:rsidP="00294BD5">
            <w:pPr>
              <w:jc w:val="right"/>
              <w:rPr>
                <w:rFonts w:ascii="Arial" w:hAnsi="Arial" w:cs="Arial"/>
              </w:rPr>
            </w:pPr>
            <w:r w:rsidRPr="00136E29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1948A2" w:rsidRPr="00136E29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136E29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1948A2" w:rsidRPr="00136E29" w:rsidRDefault="001948A2" w:rsidP="00294BD5">
            <w:pPr>
              <w:jc w:val="right"/>
              <w:rPr>
                <w:rFonts w:ascii="Arial" w:hAnsi="Arial" w:cs="Arial"/>
                <w:b/>
              </w:rPr>
            </w:pPr>
          </w:p>
          <w:p w:rsidR="00CC34A1" w:rsidRPr="00136E29" w:rsidRDefault="00CC34A1" w:rsidP="00294BD5">
            <w:pPr>
              <w:jc w:val="right"/>
              <w:rPr>
                <w:rFonts w:ascii="Arial" w:hAnsi="Arial" w:cs="Arial"/>
                <w:b/>
              </w:rPr>
            </w:pPr>
          </w:p>
          <w:p w:rsidR="00CC34A1" w:rsidRPr="00CC34A1" w:rsidRDefault="00136E29" w:rsidP="00CC34A1">
            <w:pPr>
              <w:jc w:val="center"/>
              <w:rPr>
                <w:rFonts w:ascii="Arial" w:hAnsi="Arial" w:cs="Arial"/>
                <w:color w:val="009644"/>
              </w:rPr>
            </w:pPr>
            <w:r w:rsidRPr="00136E29">
              <w:rPr>
                <w:rFonts w:ascii="Arial" w:hAnsi="Arial" w:cs="Arial"/>
                <w:color w:val="009644"/>
                <w:sz w:val="22"/>
                <w:szCs w:val="22"/>
              </w:rPr>
              <w:t>(1</w:t>
            </w:r>
            <w:r w:rsidR="00CC34A1" w:rsidRPr="00136E29">
              <w:rPr>
                <w:rFonts w:ascii="Arial" w:hAnsi="Arial" w:cs="Arial"/>
                <w:color w:val="009644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CC34A1" w:rsidRDefault="00CC34A1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Given the diagrams below, indicate the path of the current (e- flow) that produces magnetic poles as indicated.</w:t>
            </w:r>
          </w:p>
          <w:p w:rsidR="00CC34A1" w:rsidRDefault="00CC34A1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922A4" w:rsidRDefault="00CC34A1" w:rsidP="00CC34A1">
            <w:pPr>
              <w:pStyle w:val="Special1"/>
              <w:numPr>
                <w:ilvl w:val="0"/>
                <w:numId w:val="14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 xml:space="preserve">Diagram </w:t>
            </w:r>
            <w:r w:rsidRPr="00CC34A1">
              <w:rPr>
                <w:caps w:val="0"/>
                <w:sz w:val="22"/>
                <w:szCs w:val="22"/>
              </w:rPr>
              <w:t>1</w:t>
            </w:r>
            <w:r w:rsidR="009779E7"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1948A2" w:rsidRDefault="001948A2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CC34A1" w:rsidRPr="00CC34A1" w:rsidRDefault="00CC34A1" w:rsidP="00145676">
            <w:pPr>
              <w:pStyle w:val="BodyText"/>
              <w:rPr>
                <w:lang w:val="en-US"/>
              </w:rPr>
            </w:pPr>
            <w:r>
              <w:t xml:space="preserve">          </w:t>
            </w:r>
            <w:r w:rsidR="00145676">
              <w:t xml:space="preserve">   </w:t>
            </w:r>
            <w:r>
              <w:t xml:space="preserve">     </w: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3714750" cy="1044277"/>
                  <wp:effectExtent l="1905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911" cy="1044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8A2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48A2" w:rsidRPr="0076252F" w:rsidRDefault="001948A2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48A2" w:rsidRPr="0076252F" w:rsidRDefault="001948A2" w:rsidP="001948A2">
            <w:pPr>
              <w:pStyle w:val="BodyText"/>
              <w:rPr>
                <w:rFonts w:cs="Arial"/>
                <w:lang w:val="en-US"/>
              </w:rPr>
            </w:pPr>
          </w:p>
          <w:p w:rsidR="009779E7" w:rsidRDefault="009779E7" w:rsidP="001948A2">
            <w:pPr>
              <w:pStyle w:val="BodyText"/>
              <w:rPr>
                <w:rFonts w:cs="Arial"/>
                <w:lang w:val="en-US"/>
              </w:rPr>
            </w:pPr>
          </w:p>
          <w:p w:rsidR="00294BD5" w:rsidRPr="0076252F" w:rsidRDefault="00294BD5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c>
          <w:tcPr>
            <w:tcW w:w="1101" w:type="dxa"/>
          </w:tcPr>
          <w:p w:rsidR="002922A4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76252F" w:rsidRDefault="00136E29" w:rsidP="00CC34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294BD5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  <w:p w:rsidR="009779E7" w:rsidRPr="0076252F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922A4" w:rsidRDefault="00CC34A1" w:rsidP="00CC34A1">
            <w:pPr>
              <w:pStyle w:val="Special1"/>
              <w:numPr>
                <w:ilvl w:val="0"/>
                <w:numId w:val="14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 xml:space="preserve">Diagram </w:t>
            </w:r>
            <w:r w:rsidRPr="00CC34A1">
              <w:rPr>
                <w:caps w:val="0"/>
                <w:sz w:val="22"/>
                <w:szCs w:val="22"/>
              </w:rPr>
              <w:t>2</w:t>
            </w:r>
            <w:r w:rsidR="009779E7"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9779E7" w:rsidRDefault="009779E7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CC34A1" w:rsidRPr="00CC34A1" w:rsidRDefault="00CC34A1" w:rsidP="00CC34A1">
            <w:pPr>
              <w:pStyle w:val="BodyText"/>
              <w:rPr>
                <w:lang w:val="en-US"/>
              </w:rPr>
            </w:pPr>
            <w:r>
              <w:t xml:space="preserve">             </w:t>
            </w:r>
            <w:r w:rsidR="00145676">
              <w:t xml:space="preserve">   </w:t>
            </w:r>
            <w:r>
              <w:t xml:space="preserve">   </w: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3790950" cy="1161869"/>
                  <wp:effectExtent l="1905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3155" cy="116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9E7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76252F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294BD5" w:rsidRPr="0076252F" w:rsidRDefault="00294BD5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c>
          <w:tcPr>
            <w:tcW w:w="1101" w:type="dxa"/>
          </w:tcPr>
          <w:p w:rsidR="002922A4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76252F" w:rsidRDefault="00136E29" w:rsidP="002221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294BD5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  <w:p w:rsidR="009779E7" w:rsidRPr="0076252F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2211A" w:rsidRDefault="0022211A" w:rsidP="0022211A">
            <w:pPr>
              <w:pStyle w:val="Special1"/>
              <w:numPr>
                <w:ilvl w:val="0"/>
                <w:numId w:val="14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 xml:space="preserve">Diagram </w:t>
            </w:r>
            <w:r>
              <w:rPr>
                <w:caps w:val="0"/>
                <w:sz w:val="22"/>
                <w:szCs w:val="22"/>
              </w:rPr>
              <w:t>3</w:t>
            </w: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22211A" w:rsidRPr="0022211A" w:rsidRDefault="0022211A" w:rsidP="0022211A">
            <w:pPr>
              <w:pStyle w:val="BodyText"/>
              <w:rPr>
                <w:lang w:val="en-US"/>
              </w:rPr>
            </w:pPr>
            <w:r>
              <w:lastRenderedPageBreak/>
              <w:t xml:space="preserve">               </w:t>
            </w:r>
            <w:r w:rsidR="00145676">
              <w:t xml:space="preserve">    </w:t>
            </w:r>
            <w:r>
              <w:t xml:space="preserve">  </w: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3570817" cy="1041991"/>
                  <wp:effectExtent l="1905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542" cy="1042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11A" w:rsidRDefault="0022211A" w:rsidP="0022211A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2922A4" w:rsidRPr="0076252F" w:rsidRDefault="0022211A" w:rsidP="0022211A">
            <w:pPr>
              <w:pStyle w:val="Special1"/>
              <w:ind w:left="1080"/>
              <w:jc w:val="left"/>
            </w:pPr>
            <w:r>
              <w:t xml:space="preserve">                </w:t>
            </w:r>
          </w:p>
        </w:tc>
      </w:tr>
      <w:tr w:rsidR="009779E7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76252F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</w:tbl>
    <w:p w:rsidR="007768EE" w:rsidRPr="000170BB" w:rsidRDefault="007768EE">
      <w:pPr>
        <w:rPr>
          <w:rFonts w:ascii="Arial" w:hAnsi="Arial" w:cs="Arial"/>
          <w:color w:val="7030A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7768EE" w:rsidRPr="0076252F" w:rsidTr="0022211A">
        <w:tc>
          <w:tcPr>
            <w:tcW w:w="1101" w:type="dxa"/>
          </w:tcPr>
          <w:p w:rsidR="00CF3894" w:rsidRPr="000C4940" w:rsidRDefault="00CF3894" w:rsidP="007768EE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22211A" w:rsidRPr="000C4940" w:rsidRDefault="00070BB9" w:rsidP="00070BB9">
            <w:pPr>
              <w:jc w:val="right"/>
              <w:rPr>
                <w:rFonts w:ascii="Arial" w:hAnsi="Arial" w:cs="Arial"/>
                <w:b/>
              </w:rPr>
            </w:pPr>
            <w:r w:rsidRPr="000C4940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  <w:p w:rsidR="0022211A" w:rsidRPr="000C4940" w:rsidRDefault="0022211A" w:rsidP="007768EE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22211A" w:rsidRPr="000C4940" w:rsidRDefault="0022211A" w:rsidP="007768EE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768EE" w:rsidRPr="002B4DD7" w:rsidRDefault="00136E29" w:rsidP="007768EE">
            <w:pPr>
              <w:jc w:val="center"/>
              <w:rPr>
                <w:rFonts w:ascii="Arial" w:hAnsi="Arial" w:cs="Arial"/>
              </w:rPr>
            </w:pPr>
            <w:r w:rsidRPr="000C4940"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7768EE" w:rsidRPr="000C4940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7768EE" w:rsidRDefault="0022211A" w:rsidP="0022211A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Given the diagrams below, indicate the position of the north pole due to the current (e-flow) through the solenoid.</w:t>
            </w:r>
          </w:p>
          <w:p w:rsidR="0022211A" w:rsidRDefault="0022211A" w:rsidP="0022211A">
            <w:pPr>
              <w:pStyle w:val="BodyText"/>
              <w:rPr>
                <w:lang w:val="en-US"/>
              </w:rPr>
            </w:pPr>
          </w:p>
          <w:p w:rsidR="0022211A" w:rsidRPr="0022211A" w:rsidRDefault="0022211A" w:rsidP="0022211A">
            <w:pPr>
              <w:pStyle w:val="BodyTex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Diagram </w:t>
            </w:r>
            <w:r w:rsidRPr="0022211A">
              <w:rPr>
                <w:b/>
                <w:lang w:val="en-US"/>
              </w:rPr>
              <w:t>a</w:t>
            </w:r>
          </w:p>
          <w:p w:rsidR="00CF3894" w:rsidRDefault="00CF3894" w:rsidP="00CF3894">
            <w:pPr>
              <w:pStyle w:val="BodyText"/>
              <w:rPr>
                <w:lang w:val="en-US"/>
              </w:rPr>
            </w:pPr>
          </w:p>
          <w:p w:rsidR="0022211A" w:rsidRPr="00CF3894" w:rsidRDefault="0022211A" w:rsidP="00CF3894">
            <w:pPr>
              <w:pStyle w:val="BodyText"/>
              <w:rPr>
                <w:lang w:val="en-US"/>
              </w:rPr>
            </w:pPr>
            <w:r>
              <w:t xml:space="preserve">            </w:t>
            </w:r>
            <w:r w:rsidR="00145676">
              <w:t xml:space="preserve">  </w:t>
            </w:r>
            <w:r>
              <w:t xml:space="preserve">     </w: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3401484" cy="1662358"/>
                  <wp:effectExtent l="19050" t="0" r="8466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217" cy="166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8E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9D7186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5B381E" w:rsidRPr="009D7186" w:rsidRDefault="00136E29" w:rsidP="007768EE">
            <w:pPr>
              <w:jc w:val="center"/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(1</w:t>
            </w:r>
            <w:r w:rsidR="009D7186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22211A" w:rsidRPr="0022211A" w:rsidRDefault="0022211A" w:rsidP="0022211A">
            <w:pPr>
              <w:pStyle w:val="BodyTex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Diagram </w:t>
            </w:r>
            <w:r>
              <w:rPr>
                <w:b/>
                <w:lang w:val="en-US"/>
              </w:rPr>
              <w:t>b</w:t>
            </w:r>
          </w:p>
          <w:p w:rsidR="005B381E" w:rsidRDefault="005B381E" w:rsidP="003E4EA3">
            <w:pPr>
              <w:autoSpaceDE w:val="0"/>
              <w:autoSpaceDN w:val="0"/>
              <w:adjustRightInd w:val="0"/>
              <w:ind w:left="1440"/>
            </w:pPr>
          </w:p>
          <w:p w:rsidR="0022211A" w:rsidRPr="005B381E" w:rsidRDefault="0022211A" w:rsidP="0022211A">
            <w:pPr>
              <w:autoSpaceDE w:val="0"/>
              <w:autoSpaceDN w:val="0"/>
              <w:adjustRightInd w:val="0"/>
            </w:pPr>
            <w:r>
              <w:t xml:space="preserve">       </w:t>
            </w:r>
            <w:r w:rsidR="00145676">
              <w:t xml:space="preserve">    </w:t>
            </w:r>
            <w:r>
              <w:t xml:space="preserve">        </w:t>
            </w: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71028" cy="1696238"/>
                  <wp:effectExtent l="1905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974" cy="1697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81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5B381E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381E" w:rsidRDefault="005B381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22211A" w:rsidRPr="009D7186" w:rsidRDefault="0022211A" w:rsidP="009D7186">
            <w:pPr>
              <w:pStyle w:val="BodyText"/>
              <w:rPr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5B381E" w:rsidRDefault="005B381E" w:rsidP="007768EE">
            <w:pPr>
              <w:jc w:val="center"/>
              <w:rPr>
                <w:rFonts w:ascii="Arial" w:hAnsi="Arial" w:cs="Arial"/>
              </w:rPr>
            </w:pPr>
          </w:p>
          <w:p w:rsidR="009D7186" w:rsidRPr="0076252F" w:rsidRDefault="00136E29" w:rsidP="0077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(1</w:t>
            </w:r>
            <w:r w:rsidR="009D7186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22211A" w:rsidRPr="0022211A" w:rsidRDefault="0022211A" w:rsidP="0022211A">
            <w:pPr>
              <w:pStyle w:val="BodyTex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Diagram </w:t>
            </w:r>
            <w:r>
              <w:rPr>
                <w:b/>
                <w:lang w:val="en-US"/>
              </w:rPr>
              <w:t>c</w:t>
            </w:r>
          </w:p>
          <w:p w:rsidR="005B381E" w:rsidRPr="0076252F" w:rsidRDefault="0022211A" w:rsidP="003E4EA3">
            <w:pPr>
              <w:autoSpaceDE w:val="0"/>
              <w:autoSpaceDN w:val="0"/>
              <w:adjustRightInd w:val="0"/>
              <w:ind w:left="1440"/>
              <w:rPr>
                <w:b/>
                <w:caps/>
              </w:rPr>
            </w:pPr>
            <w:r>
              <w:rPr>
                <w:b/>
                <w:caps/>
                <w:noProof/>
                <w:lang w:val="en-CA" w:eastAsia="en-CA"/>
              </w:rPr>
              <w:t xml:space="preserve">             </w:t>
            </w:r>
            <w:r w:rsidR="00145676">
              <w:rPr>
                <w:b/>
                <w:caps/>
                <w:noProof/>
                <w:lang w:val="en-CA" w:eastAsia="en-CA"/>
              </w:rPr>
              <w:t xml:space="preserve">    </w:t>
            </w:r>
            <w:r>
              <w:rPr>
                <w:b/>
                <w:caps/>
                <w:noProof/>
                <w:lang w:val="en-CA" w:eastAsia="en-CA"/>
              </w:rPr>
              <w:t xml:space="preserve">    </w:t>
            </w:r>
            <w:r>
              <w:rPr>
                <w:b/>
                <w:caps/>
                <w:noProof/>
                <w:lang w:val="en-CA" w:eastAsia="en-CA"/>
              </w:rPr>
              <w:drawing>
                <wp:inline distT="0" distB="0" distL="0" distR="0">
                  <wp:extent cx="1199538" cy="2421466"/>
                  <wp:effectExtent l="19050" t="0" r="612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3" cy="242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22211A" w:rsidRPr="009D7186" w:rsidRDefault="0022211A" w:rsidP="009D7186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9D7186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9D7186" w:rsidRPr="0076252F" w:rsidRDefault="00136E29" w:rsidP="0077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(1</w:t>
            </w:r>
            <w:r w:rsidR="009D7186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22211A" w:rsidRPr="0022211A" w:rsidRDefault="0022211A" w:rsidP="0022211A">
            <w:pPr>
              <w:pStyle w:val="BodyTex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Diagram </w:t>
            </w:r>
            <w:r>
              <w:rPr>
                <w:b/>
                <w:lang w:val="en-US"/>
              </w:rPr>
              <w:t>d</w:t>
            </w:r>
          </w:p>
          <w:p w:rsidR="0022211A" w:rsidRPr="0022211A" w:rsidRDefault="0022211A" w:rsidP="0022211A">
            <w:pPr>
              <w:pStyle w:val="BodyText"/>
              <w:ind w:left="1080"/>
              <w:rPr>
                <w:lang w:val="en-US"/>
              </w:rPr>
            </w:pPr>
            <w:r>
              <w:t xml:space="preserve">          </w:t>
            </w:r>
            <w:r w:rsidR="00145676">
              <w:t xml:space="preserve">   </w:t>
            </w:r>
            <w:r>
              <w:t xml:space="preserve">              </w: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1589616" cy="2909781"/>
                  <wp:effectExtent l="1905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260" cy="291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22211A" w:rsidRDefault="0022211A" w:rsidP="0022211A">
            <w:pPr>
              <w:pStyle w:val="BodyText"/>
              <w:rPr>
                <w:lang w:val="en-US"/>
              </w:rPr>
            </w:pPr>
          </w:p>
          <w:p w:rsidR="0022211A" w:rsidRPr="0022211A" w:rsidRDefault="0022211A" w:rsidP="0022211A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9D7186" w:rsidRDefault="009D7186" w:rsidP="007768EE">
            <w:pPr>
              <w:jc w:val="center"/>
              <w:rPr>
                <w:rFonts w:ascii="Arial" w:hAnsi="Arial" w:cs="Arial"/>
              </w:rPr>
            </w:pPr>
          </w:p>
          <w:p w:rsidR="009D7186" w:rsidRPr="0076252F" w:rsidRDefault="00136E29" w:rsidP="0077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(1</w:t>
            </w:r>
            <w:r w:rsidR="009D7186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22211A" w:rsidRDefault="0022211A" w:rsidP="0022211A">
            <w:pPr>
              <w:pStyle w:val="BodyTex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Diagram </w:t>
            </w:r>
            <w:r>
              <w:rPr>
                <w:b/>
                <w:lang w:val="en-US"/>
              </w:rPr>
              <w:t>e</w:t>
            </w:r>
          </w:p>
          <w:p w:rsidR="0022211A" w:rsidRDefault="0022211A" w:rsidP="0022211A">
            <w:pPr>
              <w:pStyle w:val="BodyText"/>
              <w:ind w:left="1080"/>
              <w:rPr>
                <w:b/>
                <w:lang w:val="en-US"/>
              </w:rPr>
            </w:pPr>
            <w:r>
              <w:rPr>
                <w:b/>
              </w:rPr>
              <w:lastRenderedPageBreak/>
              <w:t xml:space="preserve">      </w:t>
            </w:r>
            <w:r w:rsidR="00145676">
              <w:rPr>
                <w:b/>
              </w:rPr>
              <w:t xml:space="preserve">       </w:t>
            </w:r>
            <w:r>
              <w:rPr>
                <w:b/>
              </w:rPr>
              <w:t xml:space="preserve">             </w:t>
            </w:r>
            <w:r>
              <w:rPr>
                <w:b/>
                <w:noProof/>
                <w:lang w:eastAsia="en-CA"/>
              </w:rPr>
              <w:drawing>
                <wp:inline distT="0" distB="0" distL="0" distR="0">
                  <wp:extent cx="1561477" cy="3056466"/>
                  <wp:effectExtent l="19050" t="0" r="623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77" cy="3056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11A" w:rsidRPr="009D7186" w:rsidRDefault="0022211A" w:rsidP="0022211A">
            <w:pPr>
              <w:pStyle w:val="BodyText"/>
              <w:ind w:left="1080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22211A" w:rsidRDefault="0022211A" w:rsidP="0022211A">
            <w:pPr>
              <w:pStyle w:val="BodyText"/>
              <w:rPr>
                <w:lang w:val="en-US"/>
              </w:rPr>
            </w:pPr>
            <w:bookmarkStart w:id="0" w:name="_GoBack"/>
            <w:bookmarkEnd w:id="0"/>
          </w:p>
          <w:p w:rsidR="0022211A" w:rsidRPr="0022211A" w:rsidRDefault="0022211A" w:rsidP="0022211A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</w:tbl>
    <w:p w:rsidR="00A920EE" w:rsidRDefault="00A920EE">
      <w:pPr>
        <w:rPr>
          <w:rFonts w:ascii="Arial" w:hAnsi="Arial" w:cs="Arial"/>
        </w:rPr>
      </w:pPr>
    </w:p>
    <w:p w:rsidR="00A920EE" w:rsidRDefault="00A920EE" w:rsidP="00A920EE">
      <w:pPr>
        <w:pStyle w:val="BodyText"/>
        <w:ind w:left="1440" w:firstLine="720"/>
        <w:rPr>
          <w:color w:val="0000FF"/>
          <w:sz w:val="24"/>
        </w:rPr>
      </w:pPr>
    </w:p>
    <w:p w:rsidR="00A920EE" w:rsidRDefault="00A920EE" w:rsidP="00A920EE">
      <w:pPr>
        <w:pStyle w:val="Answer"/>
        <w:tabs>
          <w:tab w:val="clear" w:pos="2160"/>
          <w:tab w:val="left" w:pos="2007"/>
        </w:tabs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BF" w:firstRow="1" w:lastRow="0" w:firstColumn="1" w:lastColumn="0" w:noHBand="0" w:noVBand="0"/>
      </w:tblPr>
      <w:tblGrid>
        <w:gridCol w:w="10046"/>
      </w:tblGrid>
      <w:tr w:rsidR="00A920EE" w:rsidTr="00A920EE">
        <w:trPr>
          <w:jc w:val="right"/>
        </w:trPr>
        <w:tc>
          <w:tcPr>
            <w:tcW w:w="10046" w:type="dxa"/>
          </w:tcPr>
          <w:p w:rsidR="00A920EE" w:rsidRPr="008A4011" w:rsidRDefault="00A920EE" w:rsidP="00A920EE">
            <w:pPr>
              <w:rPr>
                <w:rFonts w:ascii="Arial" w:hAnsi="Arial"/>
                <w:b/>
              </w:rPr>
            </w:pPr>
          </w:p>
          <w:p w:rsidR="00C7308F" w:rsidRDefault="0064064E" w:rsidP="00A920EE">
            <w:pPr>
              <w:pStyle w:val="BodyTextBold"/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A920EE" w:rsidRPr="00A920EE">
              <w:rPr>
                <w:rFonts w:cs="Arial"/>
                <w:color w:val="7030A0"/>
              </w:rPr>
              <w:t xml:space="preserve"> you have completed all of the questions</w:t>
            </w:r>
            <w:r w:rsidR="00A920EE">
              <w:rPr>
                <w:rFonts w:cs="Arial"/>
                <w:color w:val="7030A0"/>
              </w:rPr>
              <w:t xml:space="preserve"> in this assignment</w:t>
            </w:r>
            <w:r w:rsidR="00A920EE" w:rsidRPr="00A920EE">
              <w:rPr>
                <w:rFonts w:cs="Arial"/>
                <w:color w:val="7030A0"/>
              </w:rPr>
              <w:t xml:space="preserve">, </w:t>
            </w:r>
          </w:p>
          <w:p w:rsidR="00A920EE" w:rsidRPr="00A920EE" w:rsidRDefault="00A920EE" w:rsidP="00A920EE">
            <w:pPr>
              <w:pStyle w:val="BodyTextBold"/>
              <w:rPr>
                <w:color w:val="7030A0"/>
              </w:rPr>
            </w:pPr>
            <w:proofErr w:type="gramStart"/>
            <w:r w:rsidRPr="00A920EE">
              <w:rPr>
                <w:rFonts w:cs="Arial"/>
                <w:color w:val="7030A0"/>
              </w:rPr>
              <w:t>submit</w:t>
            </w:r>
            <w:proofErr w:type="gramEnd"/>
            <w:r w:rsidRPr="00A920EE">
              <w:rPr>
                <w:rFonts w:cs="Arial"/>
                <w:color w:val="7030A0"/>
              </w:rPr>
              <w:t xml:space="preserve"> your work to your teacher.</w:t>
            </w:r>
          </w:p>
          <w:p w:rsidR="00A920EE" w:rsidRDefault="00A920EE" w:rsidP="00A920EE"/>
        </w:tc>
      </w:tr>
    </w:tbl>
    <w:p w:rsidR="00A920EE" w:rsidRDefault="00A920EE" w:rsidP="00A920EE">
      <w:pPr>
        <w:pStyle w:val="BodyText"/>
      </w:pPr>
    </w:p>
    <w:p w:rsidR="00A920EE" w:rsidRDefault="00A920EE" w:rsidP="00A920EE"/>
    <w:p w:rsidR="00A920EE" w:rsidRDefault="00A920EE">
      <w:pPr>
        <w:rPr>
          <w:rFonts w:ascii="Arial" w:hAnsi="Arial" w:cs="Arial"/>
        </w:rPr>
      </w:pPr>
    </w:p>
    <w:sectPr w:rsidR="00A920EE" w:rsidSect="00294BD5">
      <w:headerReference w:type="default" r:id="rId27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1B" w:rsidRDefault="00DB601B" w:rsidP="00D620F1">
      <w:r>
        <w:separator/>
      </w:r>
    </w:p>
  </w:endnote>
  <w:endnote w:type="continuationSeparator" w:id="0">
    <w:p w:rsidR="00DB601B" w:rsidRDefault="00DB601B" w:rsidP="00D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1B" w:rsidRDefault="00DB601B" w:rsidP="00D620F1">
      <w:r>
        <w:separator/>
      </w:r>
    </w:p>
  </w:footnote>
  <w:footnote w:type="continuationSeparator" w:id="0">
    <w:p w:rsidR="00DB601B" w:rsidRDefault="00DB601B" w:rsidP="00D6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1A" w:rsidRPr="00D45607" w:rsidRDefault="0022211A" w:rsidP="00AF1E1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Physics 30:  Assignment 7</w:t>
    </w:r>
    <w:r w:rsidRPr="00D45607">
      <w:rPr>
        <w:rFonts w:ascii="Arial" w:hAnsi="Arial" w:cs="Arial"/>
        <w:sz w:val="20"/>
        <w:szCs w:val="20"/>
      </w:rPr>
      <w:tab/>
    </w:r>
    <w:r w:rsidR="00CC3E55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CC3E55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C7308F">
      <w:rPr>
        <w:rStyle w:val="PageNumber"/>
        <w:rFonts w:ascii="Arial" w:hAnsi="Arial" w:cs="Arial"/>
        <w:noProof/>
        <w:sz w:val="20"/>
        <w:szCs w:val="20"/>
      </w:rPr>
      <w:t>7</w:t>
    </w:r>
    <w:r w:rsidR="00CC3E55" w:rsidRPr="00D45607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DE"/>
    <w:multiLevelType w:val="hybridMultilevel"/>
    <w:tmpl w:val="000037B4"/>
    <w:lvl w:ilvl="0" w:tplc="468CE43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D6F0BFB"/>
    <w:multiLevelType w:val="hybridMultilevel"/>
    <w:tmpl w:val="B49EC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11B1A"/>
    <w:multiLevelType w:val="hybridMultilevel"/>
    <w:tmpl w:val="506CCF96"/>
    <w:lvl w:ilvl="0" w:tplc="64E2A23C">
      <w:start w:val="3"/>
      <w:numFmt w:val="decimal"/>
      <w:lvlText w:val="(%1)"/>
      <w:lvlJc w:val="left"/>
      <w:pPr>
        <w:ind w:left="648" w:hanging="360"/>
      </w:pPr>
      <w:rPr>
        <w:rFonts w:hint="default"/>
        <w:b w:val="0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69F7720"/>
    <w:multiLevelType w:val="hybridMultilevel"/>
    <w:tmpl w:val="525C1D72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95926"/>
    <w:multiLevelType w:val="hybridMultilevel"/>
    <w:tmpl w:val="525C1D72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5C32AE"/>
    <w:multiLevelType w:val="hybridMultilevel"/>
    <w:tmpl w:val="B3F448D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315D3"/>
    <w:multiLevelType w:val="hybridMultilevel"/>
    <w:tmpl w:val="B3F448D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4653F6"/>
    <w:multiLevelType w:val="hybridMultilevel"/>
    <w:tmpl w:val="0B4CD0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F9303C"/>
    <w:multiLevelType w:val="hybridMultilevel"/>
    <w:tmpl w:val="64D2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192C0E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21F40"/>
    <w:multiLevelType w:val="hybridMultilevel"/>
    <w:tmpl w:val="B3F448D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A72914"/>
    <w:multiLevelType w:val="hybridMultilevel"/>
    <w:tmpl w:val="4C0E3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20DBE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567F62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E63DED"/>
    <w:multiLevelType w:val="hybridMultilevel"/>
    <w:tmpl w:val="A2620AB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880075"/>
    <w:multiLevelType w:val="hybridMultilevel"/>
    <w:tmpl w:val="3E5A5A38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A54089"/>
    <w:multiLevelType w:val="hybridMultilevel"/>
    <w:tmpl w:val="B3F448D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E3299C"/>
    <w:multiLevelType w:val="hybridMultilevel"/>
    <w:tmpl w:val="07C0B554"/>
    <w:lvl w:ilvl="0" w:tplc="E9CCD4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000413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877E32"/>
    <w:multiLevelType w:val="hybridMultilevel"/>
    <w:tmpl w:val="B3F448D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7"/>
  </w:num>
  <w:num w:numId="5">
    <w:abstractNumId w:val="14"/>
  </w:num>
  <w:num w:numId="6">
    <w:abstractNumId w:val="11"/>
  </w:num>
  <w:num w:numId="7">
    <w:abstractNumId w:val="13"/>
  </w:num>
  <w:num w:numId="8">
    <w:abstractNumId w:val="0"/>
  </w:num>
  <w:num w:numId="9">
    <w:abstractNumId w:val="2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3"/>
  </w:num>
  <w:num w:numId="15">
    <w:abstractNumId w:val="4"/>
  </w:num>
  <w:num w:numId="16">
    <w:abstractNumId w:val="16"/>
  </w:num>
  <w:num w:numId="17">
    <w:abstractNumId w:val="10"/>
  </w:num>
  <w:num w:numId="18">
    <w:abstractNumId w:val="5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9"/>
    <w:rsid w:val="00003A5E"/>
    <w:rsid w:val="000170BB"/>
    <w:rsid w:val="00070BB9"/>
    <w:rsid w:val="00095B54"/>
    <w:rsid w:val="000C4940"/>
    <w:rsid w:val="001169DD"/>
    <w:rsid w:val="00136E29"/>
    <w:rsid w:val="00145676"/>
    <w:rsid w:val="00145A68"/>
    <w:rsid w:val="00150CC9"/>
    <w:rsid w:val="001948A2"/>
    <w:rsid w:val="0022211A"/>
    <w:rsid w:val="002872AA"/>
    <w:rsid w:val="002922A4"/>
    <w:rsid w:val="00294BD5"/>
    <w:rsid w:val="002B4DD7"/>
    <w:rsid w:val="002C7B26"/>
    <w:rsid w:val="002D49A6"/>
    <w:rsid w:val="003269AD"/>
    <w:rsid w:val="0036617E"/>
    <w:rsid w:val="003A78D2"/>
    <w:rsid w:val="003D4A2B"/>
    <w:rsid w:val="003E4EA3"/>
    <w:rsid w:val="00425249"/>
    <w:rsid w:val="004377AF"/>
    <w:rsid w:val="005104EE"/>
    <w:rsid w:val="005269B2"/>
    <w:rsid w:val="005476E9"/>
    <w:rsid w:val="0056277A"/>
    <w:rsid w:val="005B381E"/>
    <w:rsid w:val="005D6D1C"/>
    <w:rsid w:val="0064064E"/>
    <w:rsid w:val="00663DC5"/>
    <w:rsid w:val="00685312"/>
    <w:rsid w:val="006D7AB9"/>
    <w:rsid w:val="006F5F98"/>
    <w:rsid w:val="00701190"/>
    <w:rsid w:val="00725737"/>
    <w:rsid w:val="0076252F"/>
    <w:rsid w:val="007768EE"/>
    <w:rsid w:val="00802FA7"/>
    <w:rsid w:val="00822949"/>
    <w:rsid w:val="00874FC0"/>
    <w:rsid w:val="008765E6"/>
    <w:rsid w:val="008C1096"/>
    <w:rsid w:val="008C264C"/>
    <w:rsid w:val="009779E7"/>
    <w:rsid w:val="009A4E00"/>
    <w:rsid w:val="009B0930"/>
    <w:rsid w:val="009D7186"/>
    <w:rsid w:val="00A05CFB"/>
    <w:rsid w:val="00A20C78"/>
    <w:rsid w:val="00A41EC5"/>
    <w:rsid w:val="00A43EA4"/>
    <w:rsid w:val="00A920EE"/>
    <w:rsid w:val="00AF1E16"/>
    <w:rsid w:val="00AF3462"/>
    <w:rsid w:val="00B26B2B"/>
    <w:rsid w:val="00BB37FF"/>
    <w:rsid w:val="00C7308F"/>
    <w:rsid w:val="00C871CA"/>
    <w:rsid w:val="00CA5CCD"/>
    <w:rsid w:val="00CB2E81"/>
    <w:rsid w:val="00CC34A1"/>
    <w:rsid w:val="00CC3E55"/>
    <w:rsid w:val="00CD136F"/>
    <w:rsid w:val="00CF3894"/>
    <w:rsid w:val="00D41E3E"/>
    <w:rsid w:val="00D620F1"/>
    <w:rsid w:val="00D66CBC"/>
    <w:rsid w:val="00DA7F40"/>
    <w:rsid w:val="00DB601B"/>
    <w:rsid w:val="00DE4DA7"/>
    <w:rsid w:val="00E32A96"/>
    <w:rsid w:val="00EA52A8"/>
    <w:rsid w:val="00F4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35CD-EFB1-4C83-AF75-D350A734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brozek</dc:creator>
  <cp:lastModifiedBy>Julie Gonneau</cp:lastModifiedBy>
  <cp:revision>2</cp:revision>
  <cp:lastPrinted>2010-09-08T14:45:00Z</cp:lastPrinted>
  <dcterms:created xsi:type="dcterms:W3CDTF">2015-12-03T22:05:00Z</dcterms:created>
  <dcterms:modified xsi:type="dcterms:W3CDTF">2015-12-03T22:05:00Z</dcterms:modified>
</cp:coreProperties>
</file>