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7167A9CA" wp14:editId="30E9A079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0DBDFFA0" wp14:editId="4D046368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B3705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B3705">
              <w:rPr>
                <w:rFonts w:ascii="Verdana" w:hAnsi="Verdana" w:cstheme="minorHAnsi"/>
                <w:b w:val="0"/>
                <w:sz w:val="20"/>
                <w:szCs w:val="20"/>
              </w:rPr>
              <w:t>classify events as mutually exclusive or non-mutually exclusive, and explain your reasoning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EB3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EB3705">
              <w:rPr>
                <w:rFonts w:ascii="Verdana" w:hAnsi="Verdana"/>
                <w:sz w:val="20"/>
                <w:szCs w:val="20"/>
              </w:rPr>
              <w:t>3, 9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3705" w:rsidRPr="00EB3705" w:rsidRDefault="00EB3705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3705">
              <w:rPr>
                <w:rFonts w:ascii="Verdana" w:hAnsi="Verdana"/>
                <w:sz w:val="20"/>
                <w:szCs w:val="20"/>
              </w:rPr>
              <w:t xml:space="preserve">Guide for Learning Examples 1, 2, 3, 4, 5 </w:t>
            </w:r>
          </w:p>
          <w:p w:rsidR="00EB3705" w:rsidRPr="00EB3705" w:rsidRDefault="00EB3705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E62C1B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B3705" w:rsidRPr="00EB3705">
              <w:rPr>
                <w:rFonts w:ascii="Verdana" w:hAnsi="Verdana"/>
                <w:sz w:val="20"/>
                <w:szCs w:val="20"/>
              </w:rPr>
              <w:t>176 Questions 1b, 2b, 3b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B3705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B3705">
              <w:rPr>
                <w:rFonts w:ascii="Verdana" w:hAnsi="Verdana" w:cstheme="minorHAnsi"/>
                <w:b w:val="0"/>
                <w:sz w:val="20"/>
                <w:szCs w:val="20"/>
              </w:rPr>
              <w:t>represent, using set notation or graphic organizers, mutually exclusive events (including complementary) or non</w:t>
            </w:r>
            <w:r>
              <w:rPr>
                <w:rFonts w:ascii="Verdana" w:hAnsi="Verdana" w:cstheme="minorHAnsi"/>
                <w:b w:val="0"/>
                <w:sz w:val="20"/>
                <w:szCs w:val="20"/>
              </w:rPr>
              <w:t>-</w:t>
            </w:r>
            <w:r w:rsidRPr="00EB3705">
              <w:rPr>
                <w:rFonts w:ascii="Verdana" w:hAnsi="Verdana" w:cstheme="minorHAnsi"/>
                <w:b w:val="0"/>
                <w:sz w:val="20"/>
                <w:szCs w:val="20"/>
              </w:rPr>
              <w:t>mutually exclusive events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EB3705" w:rsidP="00EB37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2, 4, 5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EB3705" w:rsidRPr="00EB3705" w:rsidRDefault="00EB3705" w:rsidP="00EB3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3705">
              <w:rPr>
                <w:rFonts w:ascii="Verdana" w:hAnsi="Verdana"/>
                <w:sz w:val="20"/>
                <w:szCs w:val="20"/>
              </w:rPr>
              <w:t>Guide for Learning Examples 2, 5</w:t>
            </w:r>
          </w:p>
          <w:p w:rsidR="00EB3705" w:rsidRPr="00EB3705" w:rsidRDefault="00EB3705" w:rsidP="00EB3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B3705" w:rsidRPr="00EB3705" w:rsidRDefault="00E62C1B" w:rsidP="00EB3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B3705" w:rsidRPr="00EB3705">
              <w:rPr>
                <w:rFonts w:ascii="Verdana" w:hAnsi="Verdana"/>
                <w:sz w:val="20"/>
                <w:szCs w:val="20"/>
              </w:rPr>
              <w:t>167-174 Examples 1, 2, 3, 4, 5</w:t>
            </w:r>
          </w:p>
          <w:p w:rsidR="00EB3705" w:rsidRPr="00EB3705" w:rsidRDefault="00EB3705" w:rsidP="00EB3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E62C1B" w:rsidP="00EB37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B3705" w:rsidRPr="00EB3705">
              <w:rPr>
                <w:rFonts w:ascii="Verdana" w:hAnsi="Verdana"/>
                <w:sz w:val="20"/>
                <w:szCs w:val="20"/>
              </w:rPr>
              <w:t>176 Questions 1a, 2a, 3a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EB3705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B3705">
              <w:rPr>
                <w:rFonts w:ascii="Verdana" w:hAnsi="Verdana" w:cstheme="minorHAnsi"/>
                <w:b w:val="0"/>
                <w:sz w:val="20"/>
                <w:szCs w:val="20"/>
              </w:rPr>
              <w:t>solve a problem that involves the probability of mutually exclusive events or non-mutually exclusive events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4B220C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6, 7, </w:t>
            </w:r>
            <w:r w:rsidR="00EB3705">
              <w:rPr>
                <w:rFonts w:ascii="Verdana" w:hAnsi="Verdana"/>
                <w:sz w:val="20"/>
                <w:szCs w:val="20"/>
              </w:rPr>
              <w:t xml:space="preserve">8,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3705" w:rsidRPr="00EB3705" w:rsidRDefault="00EB3705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B3705">
              <w:rPr>
                <w:rFonts w:ascii="Verdana" w:hAnsi="Verdana"/>
                <w:sz w:val="20"/>
                <w:szCs w:val="20"/>
              </w:rPr>
              <w:t>Guide for Learning Examples 1, 3, 4</w:t>
            </w:r>
          </w:p>
          <w:p w:rsidR="00EB3705" w:rsidRPr="00EB3705" w:rsidRDefault="00EB3705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EB3705" w:rsidRPr="00EB3705" w:rsidRDefault="00E62C1B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EB3705" w:rsidRPr="00EB3705">
              <w:rPr>
                <w:rFonts w:ascii="Verdana" w:hAnsi="Verdana"/>
                <w:sz w:val="20"/>
                <w:szCs w:val="20"/>
              </w:rPr>
              <w:t>170-174 Examples 3, 4, 5</w:t>
            </w:r>
          </w:p>
          <w:p w:rsidR="00EB3705" w:rsidRPr="00EB3705" w:rsidRDefault="00EB3705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E62C1B" w:rsidP="00EB3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bookmarkStart w:id="0" w:name="_GoBack"/>
            <w:bookmarkEnd w:id="0"/>
            <w:r w:rsidR="00EB3705" w:rsidRPr="00EB3705">
              <w:rPr>
                <w:rFonts w:ascii="Verdana" w:hAnsi="Verdana"/>
                <w:sz w:val="20"/>
                <w:szCs w:val="20"/>
              </w:rPr>
              <w:t>178 Questions 8a, 8b, 13a, 13b, 14a, 14b, 14c, 16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EB3705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4B220C">
              <w:rPr>
                <w:rFonts w:ascii="Verdana" w:hAnsi="Verdana" w:cstheme="minorHAnsi"/>
              </w:rPr>
              <w:t>3</w:t>
            </w:r>
            <w:r w:rsidR="00EB3705">
              <w:rPr>
                <w:rFonts w:ascii="Verdana" w:hAnsi="Verdana" w:cstheme="minorHAnsi"/>
              </w:rPr>
              <w:t>C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EB3705" w:rsidRPr="00E34D97" w:rsidRDefault="00EB3705" w:rsidP="00EB3705">
      <w:pPr>
        <w:pStyle w:val="Header"/>
      </w:pPr>
      <w:r w:rsidRPr="003F0A41">
        <w:t xml:space="preserve">Mathematics </w:t>
      </w:r>
      <w:r>
        <w:t>30-2: 3C – Mutually Exclusive Events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3033B5"/>
    <w:rsid w:val="004B220C"/>
    <w:rsid w:val="005D6AF1"/>
    <w:rsid w:val="00887147"/>
    <w:rsid w:val="008E16D6"/>
    <w:rsid w:val="009A6E19"/>
    <w:rsid w:val="00A825A5"/>
    <w:rsid w:val="00D44E16"/>
    <w:rsid w:val="00E62C1B"/>
    <w:rsid w:val="00E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2012-07-18T18:56:00Z</dcterms:created>
  <dcterms:modified xsi:type="dcterms:W3CDTF">2012-08-06T00:50:00Z</dcterms:modified>
</cp:coreProperties>
</file>