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6FA07EB9" wp14:editId="7B2A6F99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26082C1B" wp14:editId="2290D47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B63B04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graph data and determine the logarithmic function that best fits the data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B63B04" w:rsidP="00B0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63B04">
              <w:rPr>
                <w:rFonts w:ascii="Verdana" w:hAnsi="Verdana"/>
                <w:sz w:val="20"/>
                <w:szCs w:val="20"/>
              </w:rPr>
              <w:t>1, 4, 7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1</w:t>
            </w:r>
          </w:p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Textbook p.461-465 Examples 1a, 1b, 2a</w:t>
            </w:r>
          </w:p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B63B04" w:rsidP="00B63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T</w:t>
            </w:r>
            <w:r w:rsidR="008C28F1">
              <w:rPr>
                <w:rFonts w:ascii="Verdana" w:eastAsia="TimesNewRomanPSMT" w:hAnsi="Verdana" w:cs="TimesNewRomanPSMT"/>
                <w:sz w:val="20"/>
                <w:szCs w:val="20"/>
              </w:rPr>
              <w:t xml:space="preserve">extbook p.468-470 Questions 4a, </w:t>
            </w:r>
            <w:bookmarkStart w:id="0" w:name="_GoBack"/>
            <w:bookmarkEnd w:id="0"/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4b, 4c, 6a, 8a, 8b, 8c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B63B04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interpret the graph of a logarithmic function that models a situation, and explain your reasoning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B63B04" w:rsidP="00B06C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63B04">
              <w:rPr>
                <w:rFonts w:ascii="Verdana" w:hAnsi="Verdana"/>
                <w:sz w:val="20"/>
                <w:szCs w:val="20"/>
              </w:rPr>
              <w:t>2, 5, 10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Textbook p.463-465 Examples 2c</w:t>
            </w:r>
          </w:p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B63B04" w:rsidP="00B63B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Textbook p.466-469 Question 1</w:t>
            </w:r>
          </w:p>
        </w:tc>
      </w:tr>
      <w:tr w:rsidR="00B63B04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B63B04" w:rsidRPr="00B63B04" w:rsidRDefault="00B63B04" w:rsidP="007C4140">
            <w:pPr>
              <w:autoSpaceDE w:val="0"/>
              <w:autoSpaceDN w:val="0"/>
              <w:adjustRightInd w:val="0"/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use technology to solve a problem that involves data best modelled by a logarithmic function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B04" w:rsidRPr="00CC05C4" w:rsidRDefault="00B63B04" w:rsidP="00B0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63B04">
              <w:rPr>
                <w:rFonts w:ascii="Verdana" w:hAnsi="Verdana"/>
                <w:sz w:val="20"/>
                <w:szCs w:val="20"/>
              </w:rPr>
              <w:t>3, 6, 8, 9</w:t>
            </w:r>
          </w:p>
        </w:tc>
        <w:tc>
          <w:tcPr>
            <w:tcW w:w="1134" w:type="dxa"/>
            <w:shd w:val="clear" w:color="auto" w:fill="auto"/>
          </w:tcPr>
          <w:p w:rsidR="00B63B04" w:rsidRPr="008E16D6" w:rsidRDefault="00B63B04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B63B04" w:rsidRPr="008E16D6" w:rsidRDefault="00B63B04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2</w:t>
            </w:r>
          </w:p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Textbook p.461-465 Examples 1c, 2b</w:t>
            </w:r>
          </w:p>
          <w:p w:rsidR="00B63B04" w:rsidRPr="00B63B0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B63B04" w:rsidRPr="00CC05C4" w:rsidRDefault="00B63B04" w:rsidP="00B63B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63B04">
              <w:rPr>
                <w:rFonts w:ascii="Verdana" w:eastAsia="TimesNewRomanPSMT" w:hAnsi="Verdana" w:cs="TimesNewRomanPSMT"/>
                <w:sz w:val="20"/>
                <w:szCs w:val="20"/>
              </w:rPr>
              <w:t>Textbook p.468-470 Questions 4d, 6b, 6c, 8d, 8e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B63B04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89258F">
              <w:rPr>
                <w:rFonts w:ascii="Verdana" w:hAnsi="Verdana" w:cstheme="minorHAnsi"/>
              </w:rPr>
              <w:t>7</w:t>
            </w:r>
            <w:r w:rsidR="00B63B04">
              <w:rPr>
                <w:rFonts w:ascii="Verdana" w:hAnsi="Verdana" w:cstheme="minorHAnsi"/>
              </w:rPr>
              <w:t>D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EA2BF6">
        <w:t>7</w:t>
      </w:r>
      <w:r w:rsidR="00B63B04">
        <w:t xml:space="preserve">D </w:t>
      </w:r>
      <w:r>
        <w:t xml:space="preserve">– </w:t>
      </w:r>
      <w:r w:rsidR="00B63B04">
        <w:t>Solving Problems Using Logarithmic 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3033B5"/>
    <w:rsid w:val="004B220C"/>
    <w:rsid w:val="005D6AF1"/>
    <w:rsid w:val="007C4140"/>
    <w:rsid w:val="00887147"/>
    <w:rsid w:val="0089258F"/>
    <w:rsid w:val="008A3960"/>
    <w:rsid w:val="008C28F1"/>
    <w:rsid w:val="008E054D"/>
    <w:rsid w:val="008E16D6"/>
    <w:rsid w:val="009A6E19"/>
    <w:rsid w:val="009A7B5A"/>
    <w:rsid w:val="00A825A5"/>
    <w:rsid w:val="00B06C04"/>
    <w:rsid w:val="00B63B04"/>
    <w:rsid w:val="00B77B85"/>
    <w:rsid w:val="00CC05C4"/>
    <w:rsid w:val="00EA2BF6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2012-08-14T00:15:00Z</dcterms:created>
  <dcterms:modified xsi:type="dcterms:W3CDTF">2012-08-15T21:02:00Z</dcterms:modified>
</cp:coreProperties>
</file>