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97" w:rsidRDefault="0074479A">
      <w:pPr>
        <w:spacing w:before="68"/>
        <w:ind w:left="6653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 w:rsidR="004C2F97" w:rsidRDefault="004C2F97">
      <w:pPr>
        <w:pStyle w:val="BodyText"/>
        <w:rPr>
          <w:b/>
          <w:sz w:val="20"/>
        </w:rPr>
      </w:pPr>
    </w:p>
    <w:p w:rsidR="004C2F97" w:rsidRDefault="004C2F97">
      <w:pPr>
        <w:pStyle w:val="BodyText"/>
        <w:spacing w:before="5"/>
        <w:rPr>
          <w:b/>
          <w:sz w:val="24"/>
        </w:rPr>
      </w:pPr>
    </w:p>
    <w:p w:rsidR="004C2F97" w:rsidRDefault="0074479A">
      <w:pPr>
        <w:spacing w:before="90"/>
        <w:ind w:left="1604"/>
        <w:rPr>
          <w:b/>
          <w:sz w:val="3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-48191</wp:posOffset>
            </wp:positionV>
            <wp:extent cx="508000" cy="50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sz w:val="31"/>
        </w:rPr>
        <w:t>Activity 11: Climate Change</w:t>
      </w:r>
    </w:p>
    <w:p w:rsidR="004C2F97" w:rsidRDefault="004C2F97">
      <w:pPr>
        <w:pStyle w:val="BodyText"/>
        <w:rPr>
          <w:b/>
          <w:sz w:val="20"/>
        </w:rPr>
      </w:pPr>
    </w:p>
    <w:p w:rsidR="004C2F97" w:rsidRDefault="004C2F97">
      <w:pPr>
        <w:pStyle w:val="BodyText"/>
        <w:spacing w:before="8"/>
        <w:rPr>
          <w:b/>
          <w:sz w:val="27"/>
        </w:rPr>
      </w:pPr>
    </w:p>
    <w:p w:rsidR="004C2F97" w:rsidRDefault="00E40FC1">
      <w:pPr>
        <w:pStyle w:val="Heading1"/>
        <w:spacing w:before="93" w:line="448" w:lineRule="auto"/>
        <w:ind w:left="380" w:right="2063" w:firstLine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595630</wp:posOffset>
                </wp:positionV>
                <wp:extent cx="6131560" cy="0"/>
                <wp:effectExtent l="13970" t="12700" r="7620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12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A3EF7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6pt,46.9pt" to="542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haHQIAAEI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KkSIt&#10;jGgnFEfT0JnOuBwCSrW3oTZ6US9mp+l3h5QuG6KOPDJ8vRpIy0JG8iYlbJwB/EP3WTOIISevY5su&#10;tW0DJDQAXeI0rvdp8ItHFA4X2TSbL2BodPAlJB8SjXX+E9ctCkaBJXCOwOS8cz4QIfkQEu5Reiuk&#10;jMOWCnXAdjJJ5zHDaSlY8IY4Z4+HUlp0JkEv8YtlgecxLEBXxDV9XHT1SrL6pFi8puGEbW62J0L2&#10;NtCSKlwERQLRm9Ur5cdT+rRZbpaz0Wyy2IxmaVWNPm7L2WixzT7Mq2lVllX2M3DOZnkjGOMq0B5U&#10;m83+ThW399Pr7a7be4OSt+ixk0B2+EfSccphsL1EDppd93aYPgg1Bt8eVXgJj3uwH5/++hcAAAD/&#10;/wMAUEsDBBQABgAIAAAAIQCUfCpo3wAAAAoBAAAPAAAAZHJzL2Rvd25yZXYueG1sTI9BT8JAEIXv&#10;Jv6HzZh4ky2gBkq3hGj05EEKJnBbukPbuDvbdBda/71DOOht3szLm+9ly8FZccYuNJ4UjEcJCKTS&#10;m4YqBdvN28MMRIiajLaeUMEPBljmtzeZTo3vaY3nIlaCQyikWkEdY5tKGcoanQ4j3yLx7eg7pyPL&#10;rpKm0z2HOysnSfIsnW6IP9S6xZcay+/i5BTEdTHdvbv9Xq6arf14+vo8bl57pe7vhtUCRMQh/pnh&#10;gs/okDPTwZ/IBGFZj+cTtiqYT7nCxZDMHnk6XDcyz+T/CvkvAAAA//8DAFBLAQItABQABgAIAAAA&#10;IQC2gziS/gAAAOEBAAATAAAAAAAAAAAAAAAAAAAAAABbQ29udGVudF9UeXBlc10ueG1sUEsBAi0A&#10;FAAGAAgAAAAhADj9If/WAAAAlAEAAAsAAAAAAAAAAAAAAAAALwEAAF9yZWxzLy5yZWxzUEsBAi0A&#10;FAAGAAgAAAAhAEOYCFodAgAAQgQAAA4AAAAAAAAAAAAAAAAALgIAAGRycy9lMm9Eb2MueG1sUEsB&#10;Ai0AFAAGAAgAAAAhAJR8KmjfAAAACgEAAA8AAAAAAAAAAAAAAAAAdwQAAGRycy9kb3ducmV2Lnht&#10;bFBLBQYAAAAABAAEAPMAAACDBQAAAAA=&#10;" strokeweight=".33903mm">
                <w10:wrap anchorx="page"/>
              </v:line>
            </w:pict>
          </mc:Fallback>
        </mc:AlternateContent>
      </w:r>
      <w:r w:rsidR="0074479A">
        <w:rPr>
          <w:color w:val="151313"/>
          <w:w w:val="105"/>
        </w:rPr>
        <w:t>How could climate change affect the earth and humans? Resources</w:t>
      </w:r>
    </w:p>
    <w:p w:rsidR="004C2F97" w:rsidRDefault="0074479A">
      <w:pPr>
        <w:pStyle w:val="ListParagraph"/>
        <w:numPr>
          <w:ilvl w:val="0"/>
          <w:numId w:val="4"/>
        </w:numPr>
        <w:tabs>
          <w:tab w:val="left" w:pos="532"/>
        </w:tabs>
        <w:spacing w:before="107"/>
        <w:ind w:hanging="156"/>
        <w:rPr>
          <w:b/>
          <w:sz w:val="23"/>
        </w:rPr>
      </w:pPr>
      <w:r>
        <w:rPr>
          <w:b/>
          <w:color w:val="151313"/>
          <w:w w:val="105"/>
          <w:sz w:val="23"/>
        </w:rPr>
        <w:t xml:space="preserve">The Heat Is On </w:t>
      </w:r>
      <w:r>
        <w:rPr>
          <w:color w:val="151313"/>
          <w:w w:val="105"/>
          <w:sz w:val="23"/>
        </w:rPr>
        <w:t xml:space="preserve">- </w:t>
      </w:r>
      <w:r>
        <w:rPr>
          <w:b/>
          <w:color w:val="151313"/>
          <w:w w:val="105"/>
          <w:sz w:val="23"/>
        </w:rPr>
        <w:t>Global Warming and the Greenhouse</w:t>
      </w:r>
      <w:r>
        <w:rPr>
          <w:b/>
          <w:color w:val="151313"/>
          <w:spacing w:val="2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Effect</w:t>
      </w:r>
    </w:p>
    <w:p w:rsidR="004C2F97" w:rsidRDefault="0074479A">
      <w:pPr>
        <w:pStyle w:val="BodyText"/>
        <w:spacing w:before="47"/>
        <w:ind w:left="382"/>
      </w:pPr>
      <w:hyperlink r:id="rId6">
        <w:r>
          <w:rPr>
            <w:color w:val="151313"/>
            <w:w w:val="110"/>
          </w:rPr>
          <w:t>http://extension.illinois.edu/treehouse/seasons.cfm?Slide=18</w:t>
        </w:r>
      </w:hyperlink>
    </w:p>
    <w:p w:rsidR="004C2F97" w:rsidRDefault="004C2F97">
      <w:pPr>
        <w:pStyle w:val="BodyText"/>
        <w:spacing w:before="5"/>
        <w:rPr>
          <w:sz w:val="29"/>
        </w:rPr>
      </w:pPr>
    </w:p>
    <w:p w:rsidR="004C2F97" w:rsidRDefault="0074479A">
      <w:pPr>
        <w:pStyle w:val="Heading1"/>
        <w:numPr>
          <w:ilvl w:val="0"/>
          <w:numId w:val="4"/>
        </w:numPr>
        <w:tabs>
          <w:tab w:val="left" w:pos="532"/>
        </w:tabs>
        <w:ind w:hanging="156"/>
      </w:pPr>
      <w:r>
        <w:rPr>
          <w:color w:val="151313"/>
          <w:w w:val="105"/>
        </w:rPr>
        <w:t>A Student's Guide to Global Climate</w:t>
      </w:r>
      <w:r>
        <w:rPr>
          <w:color w:val="151313"/>
          <w:spacing w:val="35"/>
          <w:w w:val="105"/>
        </w:rPr>
        <w:t xml:space="preserve"> </w:t>
      </w:r>
      <w:r>
        <w:rPr>
          <w:color w:val="151313"/>
          <w:w w:val="105"/>
        </w:rPr>
        <w:t>Change</w:t>
      </w:r>
    </w:p>
    <w:p w:rsidR="004C2F97" w:rsidRDefault="00D4325A">
      <w:pPr>
        <w:pStyle w:val="BodyText"/>
        <w:spacing w:before="4"/>
        <w:rPr>
          <w:sz w:val="29"/>
        </w:rPr>
      </w:pPr>
      <w:r>
        <w:t xml:space="preserve">       </w:t>
      </w:r>
      <w:hyperlink r:id="rId7" w:history="1">
        <w:r>
          <w:rPr>
            <w:rStyle w:val="Hyperlink"/>
          </w:rPr>
          <w:t>https://archive.epa.gov/climatechange/kids/index.html</w:t>
        </w:r>
      </w:hyperlink>
      <w:r>
        <w:t xml:space="preserve"> </w:t>
      </w:r>
    </w:p>
    <w:p w:rsidR="00D4325A" w:rsidRDefault="00D4325A">
      <w:pPr>
        <w:pStyle w:val="BodyText"/>
        <w:spacing w:before="4"/>
        <w:rPr>
          <w:sz w:val="29"/>
        </w:rPr>
      </w:pPr>
    </w:p>
    <w:p w:rsidR="004C2F97" w:rsidRPr="0074479A" w:rsidRDefault="0074479A">
      <w:pPr>
        <w:pStyle w:val="Heading1"/>
        <w:numPr>
          <w:ilvl w:val="0"/>
          <w:numId w:val="4"/>
        </w:numPr>
        <w:tabs>
          <w:tab w:val="left" w:pos="532"/>
        </w:tabs>
        <w:spacing w:before="1"/>
        <w:ind w:hanging="156"/>
      </w:pPr>
      <w:r>
        <w:rPr>
          <w:color w:val="151313"/>
          <w:w w:val="105"/>
        </w:rPr>
        <w:t>Take a Climate Chang</w:t>
      </w:r>
      <w:r>
        <w:rPr>
          <w:color w:val="151313"/>
          <w:w w:val="105"/>
        </w:rPr>
        <w:t>e</w:t>
      </w:r>
      <w:r>
        <w:rPr>
          <w:color w:val="151313"/>
          <w:spacing w:val="20"/>
          <w:w w:val="105"/>
        </w:rPr>
        <w:t xml:space="preserve"> </w:t>
      </w:r>
      <w:r>
        <w:rPr>
          <w:color w:val="151313"/>
          <w:w w:val="105"/>
        </w:rPr>
        <w:t>Expedition</w:t>
      </w:r>
    </w:p>
    <w:bookmarkStart w:id="0" w:name="_GoBack"/>
    <w:p w:rsidR="0074479A" w:rsidRDefault="0074479A" w:rsidP="0074479A">
      <w:pPr>
        <w:pStyle w:val="Heading1"/>
        <w:tabs>
          <w:tab w:val="left" w:pos="532"/>
        </w:tabs>
        <w:spacing w:before="1"/>
        <w:ind w:firstLine="0"/>
      </w:pPr>
      <w:r>
        <w:fldChar w:fldCharType="begin"/>
      </w:r>
      <w:r>
        <w:instrText xml:space="preserve"> HYPERLINK "https://archive.epa.gov/climatechange/kids/expeditions/index.html" </w:instrText>
      </w:r>
      <w:r>
        <w:fldChar w:fldCharType="separate"/>
      </w:r>
      <w:r>
        <w:rPr>
          <w:rStyle w:val="Hyperlink"/>
        </w:rPr>
        <w:t>https://archive.epa.gov/climatechange/kids/expeditions/index.html</w:t>
      </w:r>
      <w:r>
        <w:fldChar w:fldCharType="end"/>
      </w:r>
    </w:p>
    <w:bookmarkEnd w:id="0"/>
    <w:p w:rsidR="004C2F97" w:rsidRDefault="004C2F97">
      <w:pPr>
        <w:pStyle w:val="BodyText"/>
        <w:spacing w:before="5"/>
        <w:rPr>
          <w:sz w:val="29"/>
        </w:rPr>
      </w:pPr>
    </w:p>
    <w:p w:rsidR="004C2F97" w:rsidRDefault="00E40FC1">
      <w:pPr>
        <w:pStyle w:val="Heading1"/>
        <w:ind w:left="381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247015</wp:posOffset>
                </wp:positionV>
                <wp:extent cx="6130925" cy="0"/>
                <wp:effectExtent l="6350" t="12065" r="6350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1C3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9.45pt" to="53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qnHQ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T7Cmd5xOM6M2XkPKWaKzzn7juUDAqLIFzBCanrfOBCClvIeEepTdC&#10;yjhsqVBf4Xk2KWKC01Kw4Axhzh72K2nRiQS5xC9WBZ7HsIBcE9cOcdE1CMnqo2LxlpYTtr7angg5&#10;2MBKqnAR1Ag8r9YglB/zdL6erWfFqMin61GR1vXo42ZVjKab7MOkfqpXqzr7GThnRdkKxrgKtG+i&#10;zYq/E8X1+Qxyu8v23p/kLXpsJJC9/SPpOOQw10Ehe80uO3sbPug0Bl/fVHgIj3uwH1/+8hcAAAD/&#10;/wMAUEsDBBQABgAIAAAAIQAbLiF73wAAAAoBAAAPAAAAZHJzL2Rvd25yZXYueG1sTI/NTsMwEITv&#10;SLyDtUjcqJOGnzbEqRAIxK20VEjcnHhJIux1iN00vD1bcYDjzH6anSlWk7NixCF0nhSkswQEUu1N&#10;R42C3evjxQJEiJqMtp5QwTcGWJWnJ4XOjT/QBsdtbASHUMi1gjbGPpcy1C06HWa+R+Lbhx+cjiyH&#10;RppBHzjcWTlPkmvpdEf8odU93rdYf273TsFD9zTOp3WWvvcv9uvN7arN5XOl1PnZdHcLIuIU/2A4&#10;1ufqUHKnyu/JBGFZp9kVowqyxRLEEUhulryu+nVkWcj/E8ofAAAA//8DAFBLAQItABQABgAIAAAA&#10;IQC2gziS/gAAAOEBAAATAAAAAAAAAAAAAAAAAAAAAABbQ29udGVudF9UeXBlc10ueG1sUEsBAi0A&#10;FAAGAAgAAAAhADj9If/WAAAAlAEAAAsAAAAAAAAAAAAAAAAALwEAAF9yZWxzLy5yZWxzUEsBAi0A&#10;FAAGAAgAAAAhAMhCuqcdAgAAQQQAAA4AAAAAAAAAAAAAAAAALgIAAGRycy9lMm9Eb2MueG1sUEsB&#10;Ai0AFAAGAAgAAAAhABsuIXvfAAAACgEAAA8AAAAAAAAAAAAAAAAAdwQAAGRycy9kb3ducmV2Lnht&#10;bFBLBQYAAAAABAAEAPMAAACDBQAAAAA=&#10;" strokeweight=".25428mm">
                <w10:wrap type="topAndBottom" anchorx="page"/>
              </v:line>
            </w:pict>
          </mc:Fallback>
        </mc:AlternateContent>
      </w:r>
      <w:r w:rsidR="0074479A">
        <w:rPr>
          <w:color w:val="151313"/>
          <w:w w:val="105"/>
        </w:rPr>
        <w:t>Instructions</w:t>
      </w:r>
    </w:p>
    <w:p w:rsidR="004C2F97" w:rsidRDefault="0074479A">
      <w:pPr>
        <w:pStyle w:val="ListParagraph"/>
        <w:numPr>
          <w:ilvl w:val="0"/>
          <w:numId w:val="3"/>
        </w:numPr>
        <w:tabs>
          <w:tab w:val="left" w:pos="652"/>
        </w:tabs>
        <w:spacing w:before="175" w:line="280" w:lineRule="auto"/>
        <w:ind w:right="263" w:firstLine="4"/>
      </w:pPr>
      <w:r>
        <w:rPr>
          <w:color w:val="151313"/>
          <w:w w:val="105"/>
        </w:rPr>
        <w:t xml:space="preserve">Visit the website </w:t>
      </w:r>
      <w:r>
        <w:rPr>
          <w:b/>
          <w:color w:val="151313"/>
          <w:w w:val="105"/>
          <w:sz w:val="23"/>
        </w:rPr>
        <w:t xml:space="preserve">The Heat Is On </w:t>
      </w:r>
      <w:r>
        <w:rPr>
          <w:color w:val="151313"/>
          <w:w w:val="105"/>
          <w:sz w:val="23"/>
        </w:rPr>
        <w:t xml:space="preserve">- </w:t>
      </w:r>
      <w:r>
        <w:rPr>
          <w:b/>
          <w:color w:val="151313"/>
          <w:w w:val="105"/>
          <w:sz w:val="23"/>
        </w:rPr>
        <w:t xml:space="preserve">Global Warming and the Greenhouse Effect. </w:t>
      </w:r>
      <w:r>
        <w:rPr>
          <w:color w:val="151313"/>
          <w:w w:val="105"/>
        </w:rPr>
        <w:t>Use the</w:t>
      </w:r>
      <w:r w:rsidR="00E40FC1">
        <w:rPr>
          <w:color w:val="151313"/>
          <w:w w:val="105"/>
        </w:rPr>
        <w:t xml:space="preserve"> </w:t>
      </w:r>
      <w:r>
        <w:rPr>
          <w:color w:val="151313"/>
          <w:w w:val="105"/>
        </w:rPr>
        <w:t>"Next" button to allow you to read carefully everything about global warming, the greenhouse effect, and carbon</w:t>
      </w:r>
      <w:r>
        <w:rPr>
          <w:color w:val="151313"/>
          <w:spacing w:val="-15"/>
          <w:w w:val="105"/>
        </w:rPr>
        <w:t xml:space="preserve"> </w:t>
      </w:r>
      <w:r>
        <w:rPr>
          <w:color w:val="151313"/>
          <w:w w:val="105"/>
        </w:rPr>
        <w:t>dioxide</w:t>
      </w:r>
      <w:r>
        <w:rPr>
          <w:color w:val="545252"/>
          <w:w w:val="105"/>
        </w:rPr>
        <w:t>.</w:t>
      </w:r>
    </w:p>
    <w:p w:rsidR="004C2F97" w:rsidRDefault="004C2F97">
      <w:pPr>
        <w:pStyle w:val="BodyText"/>
        <w:spacing w:before="7"/>
        <w:rPr>
          <w:sz w:val="25"/>
        </w:rPr>
      </w:pPr>
    </w:p>
    <w:p w:rsidR="004C2F97" w:rsidRDefault="0074479A">
      <w:pPr>
        <w:pStyle w:val="ListParagraph"/>
        <w:numPr>
          <w:ilvl w:val="0"/>
          <w:numId w:val="3"/>
        </w:numPr>
        <w:tabs>
          <w:tab w:val="left" w:pos="652"/>
        </w:tabs>
        <w:spacing w:line="276" w:lineRule="auto"/>
        <w:ind w:right="197" w:firstLine="2"/>
      </w:pPr>
      <w:r>
        <w:rPr>
          <w:color w:val="151313"/>
          <w:w w:val="105"/>
        </w:rPr>
        <w:t xml:space="preserve">Visit the website </w:t>
      </w:r>
      <w:r>
        <w:rPr>
          <w:b/>
          <w:color w:val="151313"/>
          <w:w w:val="105"/>
          <w:sz w:val="23"/>
        </w:rPr>
        <w:t xml:space="preserve">A Student's Guide to Global Climate Change. </w:t>
      </w:r>
      <w:r w:rsidR="00D4325A">
        <w:rPr>
          <w:color w:val="151313"/>
          <w:w w:val="105"/>
        </w:rPr>
        <w:t xml:space="preserve">View the video on the main page, titled </w:t>
      </w:r>
      <w:r w:rsidR="00D4325A" w:rsidRPr="00D4325A">
        <w:rPr>
          <w:b/>
          <w:i/>
          <w:color w:val="151313"/>
          <w:w w:val="105"/>
        </w:rPr>
        <w:t>Climate Change Basics</w:t>
      </w:r>
      <w:r w:rsidR="00D4325A">
        <w:rPr>
          <w:color w:val="151313"/>
          <w:w w:val="105"/>
        </w:rPr>
        <w:t xml:space="preserve">, </w:t>
      </w:r>
      <w:r>
        <w:rPr>
          <w:color w:val="151313"/>
          <w:w w:val="105"/>
        </w:rPr>
        <w:t>to review global warming issues a</w:t>
      </w:r>
      <w:r>
        <w:rPr>
          <w:color w:val="151313"/>
          <w:w w:val="105"/>
        </w:rPr>
        <w:t xml:space="preserve">nd solutions. Click the </w:t>
      </w:r>
      <w:r>
        <w:rPr>
          <w:b/>
          <w:color w:val="151313"/>
          <w:w w:val="105"/>
          <w:sz w:val="23"/>
        </w:rPr>
        <w:t xml:space="preserve">"Take a Climate Change Expedition!" </w:t>
      </w:r>
      <w:r>
        <w:rPr>
          <w:color w:val="151313"/>
          <w:w w:val="105"/>
        </w:rPr>
        <w:t>link, and then click the flags of locations on the map to learn more about global warming issues around the</w:t>
      </w:r>
      <w:r>
        <w:rPr>
          <w:color w:val="151313"/>
          <w:spacing w:val="12"/>
          <w:w w:val="105"/>
        </w:rPr>
        <w:t xml:space="preserve"> </w:t>
      </w:r>
      <w:r>
        <w:rPr>
          <w:color w:val="151313"/>
          <w:w w:val="105"/>
        </w:rPr>
        <w:t>world.</w:t>
      </w:r>
    </w:p>
    <w:p w:rsidR="004C2F97" w:rsidRDefault="004C2F97">
      <w:pPr>
        <w:pStyle w:val="BodyText"/>
        <w:spacing w:before="2"/>
        <w:rPr>
          <w:sz w:val="26"/>
        </w:rPr>
      </w:pPr>
    </w:p>
    <w:p w:rsidR="004C2F97" w:rsidRDefault="0074479A">
      <w:pPr>
        <w:pStyle w:val="ListParagraph"/>
        <w:numPr>
          <w:ilvl w:val="0"/>
          <w:numId w:val="3"/>
        </w:numPr>
        <w:tabs>
          <w:tab w:val="left" w:pos="646"/>
        </w:tabs>
        <w:spacing w:line="278" w:lineRule="auto"/>
        <w:ind w:left="383" w:right="294" w:firstLine="0"/>
      </w:pPr>
      <w:r>
        <w:rPr>
          <w:color w:val="151313"/>
          <w:w w:val="105"/>
        </w:rPr>
        <w:t xml:space="preserve">Construct your own </w:t>
      </w:r>
      <w:r>
        <w:rPr>
          <w:i/>
          <w:color w:val="282828"/>
          <w:w w:val="105"/>
          <w:sz w:val="23"/>
        </w:rPr>
        <w:t xml:space="preserve">"Effects </w:t>
      </w:r>
      <w:r>
        <w:rPr>
          <w:i/>
          <w:color w:val="151313"/>
          <w:w w:val="105"/>
          <w:sz w:val="23"/>
        </w:rPr>
        <w:t xml:space="preserve">of Global Warming" chart </w:t>
      </w:r>
      <w:r>
        <w:rPr>
          <w:color w:val="151313"/>
          <w:w w:val="105"/>
        </w:rPr>
        <w:t>that identifies at least fi</w:t>
      </w:r>
      <w:r>
        <w:rPr>
          <w:color w:val="151313"/>
          <w:w w:val="105"/>
        </w:rPr>
        <w:t>ve locations</w:t>
      </w:r>
      <w:r>
        <w:rPr>
          <w:color w:val="151313"/>
          <w:spacing w:val="20"/>
          <w:w w:val="105"/>
        </w:rPr>
        <w:t xml:space="preserve"> </w:t>
      </w:r>
      <w:r>
        <w:rPr>
          <w:color w:val="151313"/>
          <w:w w:val="105"/>
        </w:rPr>
        <w:t>around</w:t>
      </w:r>
      <w:r>
        <w:rPr>
          <w:color w:val="151313"/>
          <w:spacing w:val="25"/>
          <w:w w:val="105"/>
        </w:rPr>
        <w:t xml:space="preserve"> </w:t>
      </w:r>
      <w:r>
        <w:rPr>
          <w:color w:val="151313"/>
          <w:w w:val="105"/>
        </w:rPr>
        <w:t>the</w:t>
      </w:r>
      <w:r>
        <w:rPr>
          <w:color w:val="151313"/>
          <w:spacing w:val="16"/>
          <w:w w:val="105"/>
        </w:rPr>
        <w:t xml:space="preserve"> </w:t>
      </w:r>
      <w:r>
        <w:rPr>
          <w:color w:val="151313"/>
          <w:w w:val="105"/>
        </w:rPr>
        <w:t>world,</w:t>
      </w:r>
      <w:r>
        <w:rPr>
          <w:color w:val="151313"/>
          <w:spacing w:val="22"/>
          <w:w w:val="105"/>
        </w:rPr>
        <w:t xml:space="preserve"> </w:t>
      </w:r>
      <w:r>
        <w:rPr>
          <w:color w:val="151313"/>
          <w:w w:val="105"/>
        </w:rPr>
        <w:t>and</w:t>
      </w:r>
      <w:r>
        <w:rPr>
          <w:color w:val="151313"/>
          <w:spacing w:val="10"/>
          <w:w w:val="105"/>
        </w:rPr>
        <w:t xml:space="preserve"> </w:t>
      </w:r>
      <w:r>
        <w:rPr>
          <w:color w:val="151313"/>
          <w:w w:val="105"/>
        </w:rPr>
        <w:t>how</w:t>
      </w:r>
      <w:r>
        <w:rPr>
          <w:color w:val="151313"/>
          <w:spacing w:val="25"/>
          <w:w w:val="105"/>
        </w:rPr>
        <w:t xml:space="preserve"> </w:t>
      </w:r>
      <w:r>
        <w:rPr>
          <w:color w:val="151313"/>
          <w:w w:val="105"/>
        </w:rPr>
        <w:t>these</w:t>
      </w:r>
      <w:r>
        <w:rPr>
          <w:color w:val="151313"/>
          <w:spacing w:val="20"/>
          <w:w w:val="105"/>
        </w:rPr>
        <w:t xml:space="preserve"> </w:t>
      </w:r>
      <w:r>
        <w:rPr>
          <w:color w:val="151313"/>
          <w:w w:val="105"/>
        </w:rPr>
        <w:t>locations</w:t>
      </w:r>
      <w:r>
        <w:rPr>
          <w:color w:val="151313"/>
          <w:spacing w:val="25"/>
          <w:w w:val="105"/>
        </w:rPr>
        <w:t xml:space="preserve"> </w:t>
      </w:r>
      <w:r>
        <w:rPr>
          <w:color w:val="151313"/>
          <w:w w:val="105"/>
        </w:rPr>
        <w:t>could</w:t>
      </w:r>
      <w:r>
        <w:rPr>
          <w:color w:val="151313"/>
          <w:spacing w:val="22"/>
          <w:w w:val="105"/>
        </w:rPr>
        <w:t xml:space="preserve"> </w:t>
      </w:r>
      <w:r>
        <w:rPr>
          <w:color w:val="151313"/>
          <w:w w:val="105"/>
        </w:rPr>
        <w:t>be</w:t>
      </w:r>
      <w:r>
        <w:rPr>
          <w:color w:val="151313"/>
          <w:spacing w:val="15"/>
          <w:w w:val="105"/>
        </w:rPr>
        <w:t xml:space="preserve"> </w:t>
      </w:r>
      <w:r>
        <w:rPr>
          <w:color w:val="151313"/>
          <w:w w:val="105"/>
        </w:rPr>
        <w:t>affected</w:t>
      </w:r>
      <w:r>
        <w:rPr>
          <w:color w:val="151313"/>
          <w:spacing w:val="25"/>
          <w:w w:val="105"/>
        </w:rPr>
        <w:t xml:space="preserve"> </w:t>
      </w:r>
      <w:r>
        <w:rPr>
          <w:color w:val="151313"/>
          <w:w w:val="105"/>
        </w:rPr>
        <w:t>by</w:t>
      </w:r>
      <w:r>
        <w:rPr>
          <w:color w:val="151313"/>
          <w:spacing w:val="15"/>
          <w:w w:val="105"/>
        </w:rPr>
        <w:t xml:space="preserve"> </w:t>
      </w:r>
      <w:r>
        <w:rPr>
          <w:color w:val="151313"/>
          <w:w w:val="105"/>
        </w:rPr>
        <w:t>global</w:t>
      </w:r>
      <w:r>
        <w:rPr>
          <w:color w:val="151313"/>
          <w:spacing w:val="15"/>
          <w:w w:val="105"/>
        </w:rPr>
        <w:t xml:space="preserve"> </w:t>
      </w:r>
      <w:r>
        <w:rPr>
          <w:color w:val="151313"/>
          <w:w w:val="105"/>
        </w:rPr>
        <w:t>warming.</w:t>
      </w:r>
    </w:p>
    <w:p w:rsidR="004C2F97" w:rsidRDefault="004C2F97">
      <w:pPr>
        <w:pStyle w:val="BodyText"/>
        <w:spacing w:before="4"/>
        <w:rPr>
          <w:sz w:val="26"/>
        </w:rPr>
      </w:pPr>
    </w:p>
    <w:p w:rsidR="004C2F97" w:rsidRDefault="0074479A">
      <w:pPr>
        <w:pStyle w:val="Heading1"/>
        <w:ind w:left="380" w:firstLine="0"/>
      </w:pPr>
      <w:r>
        <w:rPr>
          <w:color w:val="151313"/>
          <w:w w:val="105"/>
        </w:rPr>
        <w:t>Need a Hint?</w:t>
      </w:r>
    </w:p>
    <w:p w:rsidR="004C2F97" w:rsidRDefault="0074479A">
      <w:pPr>
        <w:pStyle w:val="BodyText"/>
        <w:spacing w:before="43" w:line="288" w:lineRule="auto"/>
        <w:ind w:left="379" w:right="427" w:firstLine="1"/>
      </w:pPr>
      <w:r>
        <w:rPr>
          <w:color w:val="151313"/>
          <w:w w:val="110"/>
        </w:rPr>
        <w:t>Consider the following questions. They are intended to guide you as you complete your Effects of Global Warming chart.</w:t>
      </w:r>
    </w:p>
    <w:p w:rsidR="004C2F97" w:rsidRDefault="004C2F97">
      <w:pPr>
        <w:pStyle w:val="BodyText"/>
        <w:spacing w:before="9"/>
        <w:rPr>
          <w:sz w:val="25"/>
        </w:rPr>
      </w:pPr>
    </w:p>
    <w:p w:rsidR="004C2F97" w:rsidRDefault="0074479A">
      <w:pPr>
        <w:pStyle w:val="ListParagraph"/>
        <w:numPr>
          <w:ilvl w:val="0"/>
          <w:numId w:val="2"/>
        </w:numPr>
        <w:tabs>
          <w:tab w:val="left" w:pos="651"/>
        </w:tabs>
        <w:ind w:hanging="267"/>
      </w:pPr>
      <w:r>
        <w:rPr>
          <w:color w:val="151313"/>
          <w:w w:val="110"/>
        </w:rPr>
        <w:t>If global temperatures warm, how could arctic sea ice be</w:t>
      </w:r>
      <w:r>
        <w:rPr>
          <w:color w:val="151313"/>
          <w:spacing w:val="3"/>
          <w:w w:val="110"/>
        </w:rPr>
        <w:t xml:space="preserve"> </w:t>
      </w:r>
      <w:r>
        <w:rPr>
          <w:color w:val="151313"/>
          <w:w w:val="110"/>
        </w:rPr>
        <w:t>affected?</w:t>
      </w:r>
    </w:p>
    <w:p w:rsidR="004C2F97" w:rsidRDefault="0074479A">
      <w:pPr>
        <w:pStyle w:val="ListParagraph"/>
        <w:numPr>
          <w:ilvl w:val="0"/>
          <w:numId w:val="2"/>
        </w:numPr>
        <w:tabs>
          <w:tab w:val="left" w:pos="649"/>
        </w:tabs>
        <w:spacing w:before="45"/>
        <w:ind w:left="648" w:hanging="267"/>
      </w:pPr>
      <w:r>
        <w:rPr>
          <w:color w:val="151313"/>
          <w:w w:val="110"/>
        </w:rPr>
        <w:t>How could climate change affect where crops can be</w:t>
      </w:r>
      <w:r>
        <w:rPr>
          <w:color w:val="151313"/>
          <w:spacing w:val="16"/>
          <w:w w:val="110"/>
        </w:rPr>
        <w:t xml:space="preserve"> </w:t>
      </w:r>
      <w:r>
        <w:rPr>
          <w:color w:val="151313"/>
          <w:w w:val="110"/>
        </w:rPr>
        <w:t>grown?</w:t>
      </w:r>
    </w:p>
    <w:p w:rsidR="004C2F97" w:rsidRDefault="0074479A">
      <w:pPr>
        <w:pStyle w:val="ListParagraph"/>
        <w:numPr>
          <w:ilvl w:val="0"/>
          <w:numId w:val="1"/>
        </w:numPr>
        <w:tabs>
          <w:tab w:val="left" w:pos="649"/>
        </w:tabs>
        <w:spacing w:before="49"/>
        <w:ind w:hanging="265"/>
      </w:pPr>
      <w:r>
        <w:rPr>
          <w:color w:val="151313"/>
          <w:w w:val="110"/>
        </w:rPr>
        <w:t>How could climate change affect the number and strength of tropical</w:t>
      </w:r>
      <w:r>
        <w:rPr>
          <w:color w:val="151313"/>
          <w:spacing w:val="-5"/>
          <w:w w:val="110"/>
        </w:rPr>
        <w:t xml:space="preserve"> </w:t>
      </w:r>
      <w:r>
        <w:rPr>
          <w:color w:val="151313"/>
          <w:w w:val="110"/>
        </w:rPr>
        <w:t>storms?</w:t>
      </w:r>
    </w:p>
    <w:p w:rsidR="004C2F97" w:rsidRDefault="0074479A">
      <w:pPr>
        <w:pStyle w:val="ListParagraph"/>
        <w:numPr>
          <w:ilvl w:val="0"/>
          <w:numId w:val="1"/>
        </w:numPr>
        <w:tabs>
          <w:tab w:val="left" w:pos="582"/>
        </w:tabs>
        <w:spacing w:before="45"/>
        <w:ind w:left="581" w:hanging="201"/>
      </w:pPr>
      <w:r>
        <w:rPr>
          <w:color w:val="151313"/>
          <w:w w:val="110"/>
        </w:rPr>
        <w:t>How could climate change affect the amount of snow that falls in mountain</w:t>
      </w:r>
      <w:r>
        <w:rPr>
          <w:color w:val="151313"/>
          <w:spacing w:val="-26"/>
          <w:w w:val="110"/>
        </w:rPr>
        <w:t xml:space="preserve"> </w:t>
      </w:r>
      <w:r>
        <w:rPr>
          <w:color w:val="151313"/>
          <w:w w:val="110"/>
        </w:rPr>
        <w:t>regions?</w:t>
      </w:r>
    </w:p>
    <w:p w:rsidR="004C2F97" w:rsidRDefault="0074479A">
      <w:pPr>
        <w:pStyle w:val="ListParagraph"/>
        <w:numPr>
          <w:ilvl w:val="0"/>
          <w:numId w:val="1"/>
        </w:numPr>
        <w:tabs>
          <w:tab w:val="left" w:pos="649"/>
        </w:tabs>
        <w:spacing w:before="50"/>
        <w:ind w:hanging="265"/>
      </w:pPr>
      <w:r>
        <w:rPr>
          <w:color w:val="151313"/>
          <w:w w:val="110"/>
        </w:rPr>
        <w:t>How could global warming affect sea</w:t>
      </w:r>
      <w:r>
        <w:rPr>
          <w:color w:val="151313"/>
          <w:spacing w:val="22"/>
          <w:w w:val="110"/>
        </w:rPr>
        <w:t xml:space="preserve"> </w:t>
      </w:r>
      <w:r>
        <w:rPr>
          <w:color w:val="151313"/>
          <w:w w:val="110"/>
        </w:rPr>
        <w:t>levels?</w:t>
      </w:r>
    </w:p>
    <w:p w:rsidR="004C2F97" w:rsidRDefault="0074479A">
      <w:pPr>
        <w:pStyle w:val="ListParagraph"/>
        <w:numPr>
          <w:ilvl w:val="0"/>
          <w:numId w:val="1"/>
        </w:numPr>
        <w:tabs>
          <w:tab w:val="left" w:pos="649"/>
        </w:tabs>
        <w:spacing w:before="45"/>
        <w:ind w:hanging="269"/>
      </w:pPr>
      <w:r>
        <w:rPr>
          <w:color w:val="151313"/>
          <w:w w:val="110"/>
        </w:rPr>
        <w:t>How could climate change affect coral</w:t>
      </w:r>
      <w:r>
        <w:rPr>
          <w:color w:val="151313"/>
          <w:spacing w:val="22"/>
          <w:w w:val="110"/>
        </w:rPr>
        <w:t xml:space="preserve"> </w:t>
      </w:r>
      <w:r>
        <w:rPr>
          <w:color w:val="151313"/>
          <w:w w:val="110"/>
        </w:rPr>
        <w:t>reefs?</w:t>
      </w:r>
    </w:p>
    <w:p w:rsidR="004C2F97" w:rsidRDefault="0074479A">
      <w:pPr>
        <w:pStyle w:val="ListParagraph"/>
        <w:numPr>
          <w:ilvl w:val="0"/>
          <w:numId w:val="1"/>
        </w:numPr>
        <w:tabs>
          <w:tab w:val="left" w:pos="649"/>
        </w:tabs>
        <w:spacing w:before="50"/>
      </w:pPr>
      <w:r>
        <w:rPr>
          <w:color w:val="151313"/>
          <w:w w:val="110"/>
        </w:rPr>
        <w:t>How could global warming affect the amount of rainfall or amount of</w:t>
      </w:r>
      <w:r>
        <w:rPr>
          <w:color w:val="151313"/>
          <w:spacing w:val="-1"/>
          <w:w w:val="110"/>
        </w:rPr>
        <w:t xml:space="preserve"> </w:t>
      </w:r>
      <w:r>
        <w:rPr>
          <w:color w:val="151313"/>
          <w:w w:val="110"/>
        </w:rPr>
        <w:t>trees?</w:t>
      </w:r>
    </w:p>
    <w:p w:rsidR="004C2F97" w:rsidRDefault="0074479A">
      <w:pPr>
        <w:pStyle w:val="ListParagraph"/>
        <w:numPr>
          <w:ilvl w:val="0"/>
          <w:numId w:val="1"/>
        </w:numPr>
        <w:tabs>
          <w:tab w:val="left" w:pos="649"/>
        </w:tabs>
        <w:spacing w:before="45"/>
        <w:ind w:hanging="270"/>
      </w:pPr>
      <w:r>
        <w:rPr>
          <w:color w:val="151313"/>
          <w:w w:val="110"/>
        </w:rPr>
        <w:t>How could rising global temperatures affect the spread of</w:t>
      </w:r>
      <w:r>
        <w:rPr>
          <w:color w:val="151313"/>
          <w:spacing w:val="12"/>
          <w:w w:val="110"/>
        </w:rPr>
        <w:t xml:space="preserve"> </w:t>
      </w:r>
      <w:r>
        <w:rPr>
          <w:color w:val="151313"/>
          <w:w w:val="110"/>
        </w:rPr>
        <w:t>diseases?</w:t>
      </w:r>
    </w:p>
    <w:p w:rsidR="004C2F97" w:rsidRDefault="004C2F97">
      <w:pPr>
        <w:pStyle w:val="BodyText"/>
        <w:spacing w:before="2"/>
        <w:rPr>
          <w:sz w:val="30"/>
        </w:rPr>
      </w:pPr>
    </w:p>
    <w:p w:rsidR="004C2F97" w:rsidRDefault="0074479A">
      <w:pPr>
        <w:pStyle w:val="BodyText"/>
        <w:spacing w:before="1" w:line="288" w:lineRule="auto"/>
        <w:ind w:left="379" w:right="251" w:firstLine="2"/>
      </w:pPr>
      <w:r>
        <w:rPr>
          <w:color w:val="151313"/>
          <w:w w:val="110"/>
        </w:rPr>
        <w:t>One last question to ask is how much does the temperature need to rise for these events to happen? Is a small rise in temperature something of concern?</w:t>
      </w:r>
    </w:p>
    <w:p w:rsidR="004C2F97" w:rsidRDefault="0074479A">
      <w:pPr>
        <w:tabs>
          <w:tab w:val="right" w:pos="9927"/>
        </w:tabs>
        <w:spacing w:before="325"/>
        <w:ind w:left="156"/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color w:val="151313"/>
          <w:w w:val="105"/>
        </w:rPr>
        <w:t>45</w:t>
      </w:r>
    </w:p>
    <w:p w:rsidR="004C2F97" w:rsidRDefault="004C2F97">
      <w:pPr>
        <w:sectPr w:rsidR="004C2F97">
          <w:type w:val="continuous"/>
          <w:pgSz w:w="11910" w:h="16840"/>
          <w:pgMar w:top="860" w:right="960" w:bottom="280" w:left="800" w:header="720" w:footer="720" w:gutter="0"/>
          <w:cols w:space="720"/>
        </w:sectPr>
      </w:pPr>
    </w:p>
    <w:p w:rsidR="004C2F97" w:rsidRDefault="0074479A">
      <w:pPr>
        <w:spacing w:before="71"/>
        <w:ind w:left="117"/>
        <w:rPr>
          <w:sz w:val="19"/>
        </w:rPr>
      </w:pPr>
      <w:r>
        <w:rPr>
          <w:color w:val="151313"/>
          <w:w w:val="115"/>
          <w:sz w:val="19"/>
        </w:rPr>
        <w:lastRenderedPageBreak/>
        <w:t>Unit 3 Notebook: Weather Watch</w:t>
      </w:r>
    </w:p>
    <w:p w:rsidR="004C2F97" w:rsidRDefault="004C2F97">
      <w:pPr>
        <w:pStyle w:val="BodyText"/>
        <w:rPr>
          <w:sz w:val="20"/>
        </w:rPr>
      </w:pPr>
    </w:p>
    <w:p w:rsidR="004C2F97" w:rsidRDefault="004C2F97">
      <w:pPr>
        <w:pStyle w:val="BodyText"/>
        <w:rPr>
          <w:sz w:val="20"/>
        </w:rPr>
      </w:pPr>
    </w:p>
    <w:p w:rsidR="004C2F97" w:rsidRDefault="004C2F97">
      <w:pPr>
        <w:pStyle w:val="BodyText"/>
        <w:spacing w:before="8"/>
        <w:rPr>
          <w:sz w:val="19"/>
        </w:rPr>
      </w:pPr>
    </w:p>
    <w:p w:rsidR="004C2F97" w:rsidRDefault="0074479A">
      <w:pPr>
        <w:ind w:left="414"/>
        <w:rPr>
          <w:sz w:val="27"/>
        </w:rPr>
      </w:pPr>
      <w:r>
        <w:rPr>
          <w:color w:val="151313"/>
          <w:w w:val="110"/>
          <w:sz w:val="27"/>
        </w:rPr>
        <w:t>Effects of Global Warming Chart</w:t>
      </w: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4C2F97">
      <w:pPr>
        <w:pStyle w:val="BodyText"/>
        <w:rPr>
          <w:sz w:val="30"/>
        </w:rPr>
      </w:pPr>
    </w:p>
    <w:p w:rsidR="004C2F97" w:rsidRDefault="0074479A">
      <w:pPr>
        <w:tabs>
          <w:tab w:val="left" w:pos="8490"/>
        </w:tabs>
        <w:spacing w:before="240"/>
        <w:ind w:left="211"/>
        <w:rPr>
          <w:sz w:val="19"/>
        </w:rPr>
      </w:pPr>
      <w:r>
        <w:rPr>
          <w:color w:val="151313"/>
          <w:w w:val="110"/>
          <w:position w:val="-5"/>
          <w:sz w:val="23"/>
        </w:rPr>
        <w:t>46</w:t>
      </w:r>
      <w:r>
        <w:rPr>
          <w:color w:val="151313"/>
          <w:w w:val="110"/>
          <w:position w:val="-5"/>
          <w:sz w:val="23"/>
        </w:rPr>
        <w:tab/>
      </w:r>
      <w:r>
        <w:rPr>
          <w:color w:val="151313"/>
          <w:w w:val="110"/>
          <w:sz w:val="19"/>
        </w:rPr>
        <w:t>ADLC Science</w:t>
      </w:r>
      <w:r>
        <w:rPr>
          <w:color w:val="151313"/>
          <w:spacing w:val="2"/>
          <w:w w:val="110"/>
          <w:sz w:val="19"/>
        </w:rPr>
        <w:t xml:space="preserve"> </w:t>
      </w:r>
      <w:r>
        <w:rPr>
          <w:color w:val="151313"/>
          <w:w w:val="110"/>
          <w:sz w:val="19"/>
        </w:rPr>
        <w:t>5</w:t>
      </w:r>
    </w:p>
    <w:sectPr w:rsidR="004C2F97">
      <w:pgSz w:w="11910" w:h="16840"/>
      <w:pgMar w:top="92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7D6C"/>
    <w:multiLevelType w:val="hybridMultilevel"/>
    <w:tmpl w:val="CA9C57EC"/>
    <w:lvl w:ilvl="0" w:tplc="7040A346">
      <w:start w:val="1"/>
      <w:numFmt w:val="decimal"/>
      <w:lvlText w:val="%1."/>
      <w:lvlJc w:val="left"/>
      <w:pPr>
        <w:ind w:left="650" w:hanging="268"/>
        <w:jc w:val="left"/>
      </w:pPr>
      <w:rPr>
        <w:rFonts w:ascii="Arial" w:eastAsia="Arial" w:hAnsi="Arial" w:cs="Arial" w:hint="default"/>
        <w:color w:val="151313"/>
        <w:spacing w:val="-1"/>
        <w:w w:val="108"/>
        <w:sz w:val="22"/>
        <w:szCs w:val="22"/>
      </w:rPr>
    </w:lvl>
    <w:lvl w:ilvl="1" w:tplc="2DBAC496">
      <w:numFmt w:val="bullet"/>
      <w:lvlText w:val="•"/>
      <w:lvlJc w:val="left"/>
      <w:pPr>
        <w:ind w:left="1608" w:hanging="268"/>
      </w:pPr>
      <w:rPr>
        <w:rFonts w:hint="default"/>
      </w:rPr>
    </w:lvl>
    <w:lvl w:ilvl="2" w:tplc="32CC3220">
      <w:numFmt w:val="bullet"/>
      <w:lvlText w:val="•"/>
      <w:lvlJc w:val="left"/>
      <w:pPr>
        <w:ind w:left="2557" w:hanging="268"/>
      </w:pPr>
      <w:rPr>
        <w:rFonts w:hint="default"/>
      </w:rPr>
    </w:lvl>
    <w:lvl w:ilvl="3" w:tplc="4592816A">
      <w:numFmt w:val="bullet"/>
      <w:lvlText w:val="•"/>
      <w:lvlJc w:val="left"/>
      <w:pPr>
        <w:ind w:left="3505" w:hanging="268"/>
      </w:pPr>
      <w:rPr>
        <w:rFonts w:hint="default"/>
      </w:rPr>
    </w:lvl>
    <w:lvl w:ilvl="4" w:tplc="4CD62CE2">
      <w:numFmt w:val="bullet"/>
      <w:lvlText w:val="•"/>
      <w:lvlJc w:val="left"/>
      <w:pPr>
        <w:ind w:left="4454" w:hanging="268"/>
      </w:pPr>
      <w:rPr>
        <w:rFonts w:hint="default"/>
      </w:rPr>
    </w:lvl>
    <w:lvl w:ilvl="5" w:tplc="65201C00">
      <w:numFmt w:val="bullet"/>
      <w:lvlText w:val="•"/>
      <w:lvlJc w:val="left"/>
      <w:pPr>
        <w:ind w:left="5402" w:hanging="268"/>
      </w:pPr>
      <w:rPr>
        <w:rFonts w:hint="default"/>
      </w:rPr>
    </w:lvl>
    <w:lvl w:ilvl="6" w:tplc="79287ABE">
      <w:numFmt w:val="bullet"/>
      <w:lvlText w:val="•"/>
      <w:lvlJc w:val="left"/>
      <w:pPr>
        <w:ind w:left="6351" w:hanging="268"/>
      </w:pPr>
      <w:rPr>
        <w:rFonts w:hint="default"/>
      </w:rPr>
    </w:lvl>
    <w:lvl w:ilvl="7" w:tplc="3ABEEA08">
      <w:numFmt w:val="bullet"/>
      <w:lvlText w:val="•"/>
      <w:lvlJc w:val="left"/>
      <w:pPr>
        <w:ind w:left="7299" w:hanging="268"/>
      </w:pPr>
      <w:rPr>
        <w:rFonts w:hint="default"/>
      </w:rPr>
    </w:lvl>
    <w:lvl w:ilvl="8" w:tplc="E5E8B472">
      <w:numFmt w:val="bullet"/>
      <w:lvlText w:val="•"/>
      <w:lvlJc w:val="left"/>
      <w:pPr>
        <w:ind w:left="8248" w:hanging="268"/>
      </w:pPr>
      <w:rPr>
        <w:rFonts w:hint="default"/>
      </w:rPr>
    </w:lvl>
  </w:abstractNum>
  <w:abstractNum w:abstractNumId="1" w15:restartNumberingAfterBreak="0">
    <w:nsid w:val="6A952C5E"/>
    <w:multiLevelType w:val="hybridMultilevel"/>
    <w:tmpl w:val="8A2EB06A"/>
    <w:lvl w:ilvl="0" w:tplc="3E4EADD0">
      <w:numFmt w:val="bullet"/>
      <w:lvlText w:val="•"/>
      <w:lvlJc w:val="left"/>
      <w:pPr>
        <w:ind w:left="531" w:hanging="157"/>
      </w:pPr>
      <w:rPr>
        <w:rFonts w:ascii="Arial" w:eastAsia="Arial" w:hAnsi="Arial" w:cs="Arial" w:hint="default"/>
        <w:color w:val="151313"/>
        <w:w w:val="103"/>
        <w:sz w:val="23"/>
        <w:szCs w:val="23"/>
      </w:rPr>
    </w:lvl>
    <w:lvl w:ilvl="1" w:tplc="877AFCF4">
      <w:numFmt w:val="bullet"/>
      <w:lvlText w:val="•"/>
      <w:lvlJc w:val="left"/>
      <w:pPr>
        <w:ind w:left="1500" w:hanging="157"/>
      </w:pPr>
      <w:rPr>
        <w:rFonts w:hint="default"/>
      </w:rPr>
    </w:lvl>
    <w:lvl w:ilvl="2" w:tplc="BE5C85E0">
      <w:numFmt w:val="bullet"/>
      <w:lvlText w:val="•"/>
      <w:lvlJc w:val="left"/>
      <w:pPr>
        <w:ind w:left="2461" w:hanging="157"/>
      </w:pPr>
      <w:rPr>
        <w:rFonts w:hint="default"/>
      </w:rPr>
    </w:lvl>
    <w:lvl w:ilvl="3" w:tplc="7990101A">
      <w:numFmt w:val="bullet"/>
      <w:lvlText w:val="•"/>
      <w:lvlJc w:val="left"/>
      <w:pPr>
        <w:ind w:left="3421" w:hanging="157"/>
      </w:pPr>
      <w:rPr>
        <w:rFonts w:hint="default"/>
      </w:rPr>
    </w:lvl>
    <w:lvl w:ilvl="4" w:tplc="104A4004">
      <w:numFmt w:val="bullet"/>
      <w:lvlText w:val="•"/>
      <w:lvlJc w:val="left"/>
      <w:pPr>
        <w:ind w:left="4382" w:hanging="157"/>
      </w:pPr>
      <w:rPr>
        <w:rFonts w:hint="default"/>
      </w:rPr>
    </w:lvl>
    <w:lvl w:ilvl="5" w:tplc="50487382">
      <w:numFmt w:val="bullet"/>
      <w:lvlText w:val="•"/>
      <w:lvlJc w:val="left"/>
      <w:pPr>
        <w:ind w:left="5342" w:hanging="157"/>
      </w:pPr>
      <w:rPr>
        <w:rFonts w:hint="default"/>
      </w:rPr>
    </w:lvl>
    <w:lvl w:ilvl="6" w:tplc="A8F65308">
      <w:numFmt w:val="bullet"/>
      <w:lvlText w:val="•"/>
      <w:lvlJc w:val="left"/>
      <w:pPr>
        <w:ind w:left="6303" w:hanging="157"/>
      </w:pPr>
      <w:rPr>
        <w:rFonts w:hint="default"/>
      </w:rPr>
    </w:lvl>
    <w:lvl w:ilvl="7" w:tplc="D65AF72C">
      <w:numFmt w:val="bullet"/>
      <w:lvlText w:val="•"/>
      <w:lvlJc w:val="left"/>
      <w:pPr>
        <w:ind w:left="7263" w:hanging="157"/>
      </w:pPr>
      <w:rPr>
        <w:rFonts w:hint="default"/>
      </w:rPr>
    </w:lvl>
    <w:lvl w:ilvl="8" w:tplc="F0E2D6A0">
      <w:numFmt w:val="bullet"/>
      <w:lvlText w:val="•"/>
      <w:lvlJc w:val="left"/>
      <w:pPr>
        <w:ind w:left="8224" w:hanging="157"/>
      </w:pPr>
      <w:rPr>
        <w:rFonts w:hint="default"/>
      </w:rPr>
    </w:lvl>
  </w:abstractNum>
  <w:abstractNum w:abstractNumId="2" w15:restartNumberingAfterBreak="0">
    <w:nsid w:val="75603558"/>
    <w:multiLevelType w:val="hybridMultilevel"/>
    <w:tmpl w:val="71A41A58"/>
    <w:lvl w:ilvl="0" w:tplc="09F8B9E6">
      <w:start w:val="1"/>
      <w:numFmt w:val="decimal"/>
      <w:lvlText w:val="%1."/>
      <w:lvlJc w:val="left"/>
      <w:pPr>
        <w:ind w:left="379" w:hanging="269"/>
        <w:jc w:val="left"/>
      </w:pPr>
      <w:rPr>
        <w:rFonts w:ascii="Arial" w:eastAsia="Arial" w:hAnsi="Arial" w:cs="Arial" w:hint="default"/>
        <w:color w:val="151313"/>
        <w:spacing w:val="-1"/>
        <w:w w:val="103"/>
        <w:sz w:val="22"/>
        <w:szCs w:val="22"/>
      </w:rPr>
    </w:lvl>
    <w:lvl w:ilvl="1" w:tplc="2CB0B366">
      <w:numFmt w:val="bullet"/>
      <w:lvlText w:val="•"/>
      <w:lvlJc w:val="left"/>
      <w:pPr>
        <w:ind w:left="1356" w:hanging="269"/>
      </w:pPr>
      <w:rPr>
        <w:rFonts w:hint="default"/>
      </w:rPr>
    </w:lvl>
    <w:lvl w:ilvl="2" w:tplc="C5E20942">
      <w:numFmt w:val="bullet"/>
      <w:lvlText w:val="•"/>
      <w:lvlJc w:val="left"/>
      <w:pPr>
        <w:ind w:left="2333" w:hanging="269"/>
      </w:pPr>
      <w:rPr>
        <w:rFonts w:hint="default"/>
      </w:rPr>
    </w:lvl>
    <w:lvl w:ilvl="3" w:tplc="92569764">
      <w:numFmt w:val="bullet"/>
      <w:lvlText w:val="•"/>
      <w:lvlJc w:val="left"/>
      <w:pPr>
        <w:ind w:left="3309" w:hanging="269"/>
      </w:pPr>
      <w:rPr>
        <w:rFonts w:hint="default"/>
      </w:rPr>
    </w:lvl>
    <w:lvl w:ilvl="4" w:tplc="46BC1E36">
      <w:numFmt w:val="bullet"/>
      <w:lvlText w:val="•"/>
      <w:lvlJc w:val="left"/>
      <w:pPr>
        <w:ind w:left="4286" w:hanging="269"/>
      </w:pPr>
      <w:rPr>
        <w:rFonts w:hint="default"/>
      </w:rPr>
    </w:lvl>
    <w:lvl w:ilvl="5" w:tplc="5538E0C4">
      <w:numFmt w:val="bullet"/>
      <w:lvlText w:val="•"/>
      <w:lvlJc w:val="left"/>
      <w:pPr>
        <w:ind w:left="5262" w:hanging="269"/>
      </w:pPr>
      <w:rPr>
        <w:rFonts w:hint="default"/>
      </w:rPr>
    </w:lvl>
    <w:lvl w:ilvl="6" w:tplc="7CC06854">
      <w:numFmt w:val="bullet"/>
      <w:lvlText w:val="•"/>
      <w:lvlJc w:val="left"/>
      <w:pPr>
        <w:ind w:left="6239" w:hanging="269"/>
      </w:pPr>
      <w:rPr>
        <w:rFonts w:hint="default"/>
      </w:rPr>
    </w:lvl>
    <w:lvl w:ilvl="7" w:tplc="E9EC8F58">
      <w:numFmt w:val="bullet"/>
      <w:lvlText w:val="•"/>
      <w:lvlJc w:val="left"/>
      <w:pPr>
        <w:ind w:left="7215" w:hanging="269"/>
      </w:pPr>
      <w:rPr>
        <w:rFonts w:hint="default"/>
      </w:rPr>
    </w:lvl>
    <w:lvl w:ilvl="8" w:tplc="9E06FE3C">
      <w:numFmt w:val="bullet"/>
      <w:lvlText w:val="•"/>
      <w:lvlJc w:val="left"/>
      <w:pPr>
        <w:ind w:left="8192" w:hanging="269"/>
      </w:pPr>
      <w:rPr>
        <w:rFonts w:hint="default"/>
      </w:rPr>
    </w:lvl>
  </w:abstractNum>
  <w:abstractNum w:abstractNumId="3" w15:restartNumberingAfterBreak="0">
    <w:nsid w:val="7BD033C8"/>
    <w:multiLevelType w:val="hybridMultilevel"/>
    <w:tmpl w:val="56E023C6"/>
    <w:lvl w:ilvl="0" w:tplc="D20CD630">
      <w:start w:val="3"/>
      <w:numFmt w:val="decimal"/>
      <w:lvlText w:val="%1"/>
      <w:lvlJc w:val="left"/>
      <w:pPr>
        <w:ind w:left="648" w:hanging="266"/>
        <w:jc w:val="left"/>
      </w:pPr>
      <w:rPr>
        <w:rFonts w:ascii="Arial" w:eastAsia="Arial" w:hAnsi="Arial" w:cs="Arial" w:hint="default"/>
        <w:color w:val="151313"/>
        <w:w w:val="110"/>
        <w:sz w:val="22"/>
        <w:szCs w:val="22"/>
      </w:rPr>
    </w:lvl>
    <w:lvl w:ilvl="1" w:tplc="81A86DB6">
      <w:numFmt w:val="bullet"/>
      <w:lvlText w:val="•"/>
      <w:lvlJc w:val="left"/>
      <w:pPr>
        <w:ind w:left="1590" w:hanging="266"/>
      </w:pPr>
      <w:rPr>
        <w:rFonts w:hint="default"/>
      </w:rPr>
    </w:lvl>
    <w:lvl w:ilvl="2" w:tplc="6BAE4BB0">
      <w:numFmt w:val="bullet"/>
      <w:lvlText w:val="•"/>
      <w:lvlJc w:val="left"/>
      <w:pPr>
        <w:ind w:left="2541" w:hanging="266"/>
      </w:pPr>
      <w:rPr>
        <w:rFonts w:hint="default"/>
      </w:rPr>
    </w:lvl>
    <w:lvl w:ilvl="3" w:tplc="29921B2C">
      <w:numFmt w:val="bullet"/>
      <w:lvlText w:val="•"/>
      <w:lvlJc w:val="left"/>
      <w:pPr>
        <w:ind w:left="3491" w:hanging="266"/>
      </w:pPr>
      <w:rPr>
        <w:rFonts w:hint="default"/>
      </w:rPr>
    </w:lvl>
    <w:lvl w:ilvl="4" w:tplc="B1D4A774">
      <w:numFmt w:val="bullet"/>
      <w:lvlText w:val="•"/>
      <w:lvlJc w:val="left"/>
      <w:pPr>
        <w:ind w:left="4442" w:hanging="266"/>
      </w:pPr>
      <w:rPr>
        <w:rFonts w:hint="default"/>
      </w:rPr>
    </w:lvl>
    <w:lvl w:ilvl="5" w:tplc="A8EE5BFA">
      <w:numFmt w:val="bullet"/>
      <w:lvlText w:val="•"/>
      <w:lvlJc w:val="left"/>
      <w:pPr>
        <w:ind w:left="5392" w:hanging="266"/>
      </w:pPr>
      <w:rPr>
        <w:rFonts w:hint="default"/>
      </w:rPr>
    </w:lvl>
    <w:lvl w:ilvl="6" w:tplc="E8E8C67C">
      <w:numFmt w:val="bullet"/>
      <w:lvlText w:val="•"/>
      <w:lvlJc w:val="left"/>
      <w:pPr>
        <w:ind w:left="6343" w:hanging="266"/>
      </w:pPr>
      <w:rPr>
        <w:rFonts w:hint="default"/>
      </w:rPr>
    </w:lvl>
    <w:lvl w:ilvl="7" w:tplc="17E638BE">
      <w:numFmt w:val="bullet"/>
      <w:lvlText w:val="•"/>
      <w:lvlJc w:val="left"/>
      <w:pPr>
        <w:ind w:left="7293" w:hanging="266"/>
      </w:pPr>
      <w:rPr>
        <w:rFonts w:hint="default"/>
      </w:rPr>
    </w:lvl>
    <w:lvl w:ilvl="8" w:tplc="601A5A4C">
      <w:numFmt w:val="bullet"/>
      <w:lvlText w:val="•"/>
      <w:lvlJc w:val="left"/>
      <w:pPr>
        <w:ind w:left="8244" w:hanging="26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97"/>
    <w:rsid w:val="004C2F97"/>
    <w:rsid w:val="0074479A"/>
    <w:rsid w:val="00D4325A"/>
    <w:rsid w:val="00E4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5F38"/>
  <w15:docId w15:val="{5C9579CC-9285-43EB-8BE5-7704F65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31" w:hanging="15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8" w:hanging="1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43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.epa.gov/climatechange/kid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tension.illinois.edu/treehouse/seasons.cfm?Slide=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Cartwright</dc:creator>
  <cp:lastModifiedBy>Kylie Cartwright</cp:lastModifiedBy>
  <cp:revision>3</cp:revision>
  <dcterms:created xsi:type="dcterms:W3CDTF">2020-03-05T22:22:00Z</dcterms:created>
  <dcterms:modified xsi:type="dcterms:W3CDTF">2020-03-05T22:30:00Z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