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2" w:rsidRPr="0046730C" w:rsidRDefault="005425F5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r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Unit </w:t>
      </w:r>
      <w:r w:rsidR="008D6735">
        <w:rPr>
          <w:rFonts w:ascii="Arial" w:eastAsia="Arial" w:hAnsi="Arial" w:cs="Arial"/>
          <w:b/>
          <w:bCs/>
          <w:color w:val="C00000"/>
          <w:sz w:val="56"/>
          <w:szCs w:val="56"/>
        </w:rPr>
        <w:t>4</w:t>
      </w:r>
      <w:r w:rsidR="00DF7E8E">
        <w:rPr>
          <w:rFonts w:ascii="Arial" w:eastAsia="Arial" w:hAnsi="Arial" w:cs="Arial"/>
          <w:b/>
          <w:bCs/>
          <w:color w:val="C00000"/>
          <w:sz w:val="56"/>
          <w:szCs w:val="56"/>
        </w:rPr>
        <w:t xml:space="preserve">: </w:t>
      </w:r>
      <w:r w:rsidR="008D6735">
        <w:rPr>
          <w:rFonts w:ascii="Arial" w:eastAsia="Arial" w:hAnsi="Arial" w:cs="Arial"/>
          <w:b/>
          <w:bCs/>
          <w:color w:val="C00000"/>
          <w:sz w:val="56"/>
          <w:szCs w:val="56"/>
        </w:rPr>
        <w:t>Wetlands Ecosystems</w:t>
      </w:r>
    </w:p>
    <w:p w:rsidR="00BF1382" w:rsidRDefault="000B71B7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BF1382" w:rsidRDefault="00DF7E8E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8" name="Freeform 185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77.8pt;margin-top:18.75pt;width:198.5pt;height:.1pt;z-index:-251661312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CXw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">
                <v:shape id="Freeform 185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8ecEA&#10;AADaAAAADwAAAGRycy9kb3ducmV2LnhtbERPu27CMBTdkfoP1kViIw4dEE0xqA8hwcSrQ7rd2rdx&#10;1Pg6ig0k/fp6qMR4dN7Lde8acaUu1J4VzLIcBLH2puZKwcd5M12ACBHZYOOZFAwUYL16GC2xMP7G&#10;R7qeYiVSCIcCFdgY20LKoC05DJlviRP37TuHMcGukqbDWwp3jXzM87l0WHNqsNjSmyX9c7o4BQer&#10;9fv+9bPk8qschsNvbHbHJ6Um4/7lGUSkPt7F/+6tUZC2pi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v/HnBAAAA2gAAAA8AAAAAAAAAAAAAAAAAmAIAAGRycy9kb3du&#10;cmV2LnhtbFBLBQYAAAAABAAEAPUAAACG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N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me:</w:t>
      </w: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4" w:after="0" w:line="240" w:lineRule="exact"/>
        <w:rPr>
          <w:sz w:val="24"/>
          <w:szCs w:val="24"/>
        </w:rPr>
      </w:pPr>
    </w:p>
    <w:p w:rsidR="00BF1382" w:rsidRDefault="00DF7E8E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6" name="Freeform 183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377.8pt;margin-top:18.75pt;width:198.5pt;height:.1pt;z-index:-251660288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">
                <v:shape id="Freeform 183" o:spid="_x0000_s1027" style="position:absolute;left:7556;top:375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NkMQA&#10;AADaAAAADwAAAGRycy9kb3ducmV2LnhtbESPQWsCMRSE74X+h/AK3mq2PUi7GkVbBHuqWg/r7Zk8&#10;N4ubl2UTdbe/3giFHoeZ+YaZzDpXiwu1ofKs4GWYgSDW3lRcKtj9LJ/fQISIbLD2TAp6CjCbPj5M&#10;MDf+yhu6bGMpEoRDjgpsjE0uZdCWHIahb4iTd/Stw5hkW0rT4jXBXS1fs2wkHVacFiw29GFJn7Zn&#10;p2Bttf78XuwLLg5F369/Y/21eVdq8NTNxyAidfE//NdeGQUj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zZDEAAAA2gAAAA8AAAAAAAAAAAAAAAAAmAIAAGRycy9k&#10;b3ducmV2LnhtbFBLBQYAAAAABAAEAPUAAACJAwAAAAA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0B71B7">
        <w:rPr>
          <w:rFonts w:ascii="Arial" w:eastAsia="Arial" w:hAnsi="Arial" w:cs="Arial"/>
          <w:sz w:val="24"/>
          <w:szCs w:val="24"/>
        </w:rPr>
        <w:t>D</w:t>
      </w:r>
      <w:r w:rsidR="000B71B7">
        <w:rPr>
          <w:rFonts w:ascii="Arial" w:eastAsia="Arial" w:hAnsi="Arial" w:cs="Arial"/>
          <w:spacing w:val="1"/>
          <w:sz w:val="24"/>
          <w:szCs w:val="24"/>
        </w:rPr>
        <w:t>a</w:t>
      </w:r>
      <w:r w:rsidR="000B71B7">
        <w:rPr>
          <w:rFonts w:ascii="Arial" w:eastAsia="Arial" w:hAnsi="Arial" w:cs="Arial"/>
          <w:sz w:val="24"/>
          <w:szCs w:val="24"/>
        </w:rPr>
        <w:t>te:</w:t>
      </w:r>
    </w:p>
    <w:p w:rsidR="00BF1382" w:rsidRDefault="00BF1382">
      <w:pPr>
        <w:spacing w:after="0"/>
        <w:jc w:val="center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BF1382" w:rsidRDefault="00BF1382">
      <w:pPr>
        <w:spacing w:before="9" w:after="0" w:line="100" w:lineRule="exact"/>
        <w:rPr>
          <w:sz w:val="10"/>
          <w:szCs w:val="1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after="0"/>
        <w:sectPr w:rsidR="00BF1382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05" w:space="1458"/>
            <w:col w:w="4657"/>
          </w:cols>
        </w:sect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F7E8E" w:rsidTr="00DF7E8E">
        <w:tc>
          <w:tcPr>
            <w:tcW w:w="10876" w:type="dxa"/>
            <w:shd w:val="clear" w:color="auto" w:fill="C00000"/>
          </w:tcPr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  <w:p w:rsidR="00DF7E8E" w:rsidRDefault="00DF7E8E" w:rsidP="00DF7E8E">
            <w:pPr>
              <w:shd w:val="clear" w:color="auto" w:fill="C00000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41"/>
                <w:szCs w:val="41"/>
              </w:rPr>
            </w:pP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Assignment </w:t>
            </w:r>
            <w:r w:rsidR="008D6735">
              <w:rPr>
                <w:rFonts w:ascii="MyriadPro-Regular" w:hAnsi="MyriadPro-Regular" w:cs="MyriadPro-Regular"/>
                <w:sz w:val="41"/>
                <w:szCs w:val="41"/>
              </w:rPr>
              <w:t>4-</w:t>
            </w:r>
            <w:r w:rsidR="006B04A6">
              <w:rPr>
                <w:rFonts w:ascii="MyriadPro-Regular" w:hAnsi="MyriadPro-Regular" w:cs="MyriadPro-Regular"/>
                <w:sz w:val="41"/>
                <w:szCs w:val="41"/>
              </w:rPr>
              <w:t>3</w:t>
            </w:r>
            <w:r>
              <w:rPr>
                <w:rFonts w:ascii="MyriadPro-Regular" w:hAnsi="MyriadPro-Regular" w:cs="MyriadPro-Regular"/>
                <w:sz w:val="41"/>
                <w:szCs w:val="41"/>
              </w:rPr>
              <w:t xml:space="preserve"> </w:t>
            </w:r>
            <w:r w:rsidR="006B04A6">
              <w:rPr>
                <w:rFonts w:ascii="MyriadPro-Regular" w:hAnsi="MyriadPro-Regular" w:cs="MyriadPro-Regular"/>
                <w:sz w:val="41"/>
                <w:szCs w:val="41"/>
              </w:rPr>
              <w:t xml:space="preserve">Food Pyramid </w:t>
            </w:r>
          </w:p>
          <w:p w:rsidR="00DF7E8E" w:rsidRDefault="00DF7E8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F1382" w:rsidRDefault="00BF1382">
      <w:pPr>
        <w:spacing w:after="0" w:line="200" w:lineRule="exact"/>
        <w:rPr>
          <w:sz w:val="20"/>
          <w:szCs w:val="20"/>
        </w:rPr>
      </w:pPr>
    </w:p>
    <w:p w:rsidR="00BF1382" w:rsidRDefault="00BF1382">
      <w:pPr>
        <w:spacing w:before="2" w:after="0" w:line="280" w:lineRule="exact"/>
        <w:rPr>
          <w:sz w:val="28"/>
          <w:szCs w:val="28"/>
        </w:rPr>
      </w:pPr>
    </w:p>
    <w:p w:rsidR="00DF7E8E" w:rsidRPr="00DF7E8E" w:rsidRDefault="006B04A6" w:rsidP="00DF7E8E">
      <w:pPr>
        <w:spacing w:before="6" w:after="0" w:line="240" w:lineRule="auto"/>
        <w:ind w:right="-20"/>
        <w:rPr>
          <w:rFonts w:ascii="Arial" w:eastAsia="Arial" w:hAnsi="Arial" w:cs="Arial"/>
          <w:color w:val="548DD4" w:themeColor="text2" w:themeTint="99"/>
          <w:sz w:val="42"/>
          <w:szCs w:val="42"/>
        </w:rPr>
      </w:pPr>
      <w:r>
        <w:rPr>
          <w:rFonts w:ascii="Arial" w:eastAsia="Arial" w:hAnsi="Arial" w:cs="Arial"/>
          <w:color w:val="548DD4" w:themeColor="text2" w:themeTint="99"/>
          <w:sz w:val="42"/>
          <w:szCs w:val="42"/>
        </w:rPr>
        <w:t>How can I use a food pyramid to show information</w:t>
      </w:r>
      <w:r w:rsidR="005425F5">
        <w:rPr>
          <w:rFonts w:ascii="Arial" w:eastAsia="Arial" w:hAnsi="Arial" w:cs="Arial"/>
          <w:color w:val="548DD4" w:themeColor="text2" w:themeTint="99"/>
          <w:sz w:val="42"/>
          <w:szCs w:val="42"/>
        </w:rPr>
        <w:t>?</w:t>
      </w:r>
    </w:p>
    <w:p w:rsidR="00DF7E8E" w:rsidRDefault="00DF7E8E">
      <w:pPr>
        <w:spacing w:before="2" w:after="0" w:line="280" w:lineRule="exact"/>
        <w:rPr>
          <w:sz w:val="28"/>
          <w:szCs w:val="28"/>
        </w:rPr>
      </w:pPr>
    </w:p>
    <w:p w:rsidR="00BF1382" w:rsidRDefault="00BF1382">
      <w:pPr>
        <w:spacing w:after="0" w:line="200" w:lineRule="exact"/>
        <w:rPr>
          <w:sz w:val="20"/>
          <w:szCs w:val="20"/>
        </w:rPr>
      </w:pPr>
    </w:p>
    <w:p w:rsidR="00696FD8" w:rsidRDefault="00696FD8" w:rsidP="00696FD8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56D449" wp14:editId="1F1AF9BF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9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18.45pt;width:540.65pt;height:.1pt;z-index:-251655168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F9XQz9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DLsIA&#10;AADaAAAADwAAAGRycy9kb3ducmV2LnhtbESPy4rCMBSG94LvEI7gTlNdyFiN4mUcXAyKlwc4NMe2&#10;2px0mmjr208EweXPf/n4p/PGFOJBlcstKxj0IxDEidU5pwrOp03vC4TzyBoLy6TgSQ7ms3ZrirG2&#10;NR/ocfSpCCPsYlSQeV/GUrokI4Oub0vi4F1sZdAHWaVSV1iHcVPIYRSNpMGcAyHDklYZJbfj3QTI&#10;2m73o/r3+fN9SnelPi+v979GqW6nWUxAeGr8J/xub7WCMbyuh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wMuwgAAANoAAAAPAAAAAAAAAAAAAAAAAJgCAABkcnMvZG93&#10;bnJldi54bWxQSwUGAAAAAAQABAD1AAAAhwMAAAAA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696FD8" w:rsidRDefault="00696FD8" w:rsidP="00696FD8">
      <w:pPr>
        <w:spacing w:before="1" w:after="0" w:line="140" w:lineRule="exact"/>
        <w:rPr>
          <w:sz w:val="14"/>
          <w:szCs w:val="14"/>
        </w:rPr>
      </w:pPr>
    </w:p>
    <w:p w:rsidR="0052503F" w:rsidRDefault="0052503F" w:rsidP="0052503F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6B04A6" w:rsidRDefault="0044264A" w:rsidP="006B04A6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Identify one </w:t>
      </w:r>
      <w:r>
        <w:rPr>
          <w:rFonts w:ascii="HelveticaNeueLT Std" w:hAnsi="HelveticaNeueLT Std" w:cs="Times New Roman"/>
          <w:b/>
          <w:sz w:val="24"/>
          <w:szCs w:val="24"/>
          <w:lang w:val="en-CA"/>
        </w:rPr>
        <w:t xml:space="preserve">key 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difference </w:t>
      </w:r>
      <w:r w:rsidRPr="0044264A">
        <w:rPr>
          <w:rFonts w:ascii="HelveticaNeueLT Std" w:hAnsi="HelveticaNeueLT Std" w:cs="Times New Roman"/>
          <w:b/>
          <w:sz w:val="24"/>
          <w:szCs w:val="24"/>
          <w:lang w:val="en-CA"/>
        </w:rPr>
        <w:t>in</w:t>
      </w:r>
      <w:r w:rsidR="006B04A6" w:rsidRPr="0044264A">
        <w:rPr>
          <w:rFonts w:ascii="HelveticaNeueLT Std" w:hAnsi="HelveticaNeueLT Std" w:cs="Times New Roman"/>
          <w:b/>
          <w:sz w:val="24"/>
          <w:szCs w:val="24"/>
          <w:lang w:val="en-CA"/>
        </w:rPr>
        <w:t xml:space="preserve"> the </w:t>
      </w:r>
      <w:r>
        <w:rPr>
          <w:rFonts w:ascii="HelveticaNeueLT Std" w:hAnsi="HelveticaNeueLT Std" w:cs="Times New Roman"/>
          <w:b/>
          <w:sz w:val="24"/>
          <w:szCs w:val="24"/>
          <w:lang w:val="en-CA"/>
        </w:rPr>
        <w:t xml:space="preserve">type of </w:t>
      </w:r>
      <w:r w:rsidR="006B04A6" w:rsidRPr="0044264A">
        <w:rPr>
          <w:rFonts w:ascii="HelveticaNeueLT Std" w:hAnsi="HelveticaNeueLT Std" w:cs="Times New Roman"/>
          <w:b/>
          <w:sz w:val="24"/>
          <w:szCs w:val="24"/>
          <w:lang w:val="en-CA"/>
        </w:rPr>
        <w:t>information</w:t>
      </w:r>
      <w:r w:rsidR="006B04A6" w:rsidRPr="006B04A6">
        <w:rPr>
          <w:rFonts w:ascii="HelveticaNeueLT Std" w:hAnsi="HelveticaNeueLT Std" w:cs="Times New Roman"/>
          <w:sz w:val="24"/>
          <w:szCs w:val="24"/>
          <w:lang w:val="en-CA"/>
        </w:rPr>
        <w:t xml:space="preserve"> provided by the ecological pyramid and the food chain</w:t>
      </w:r>
      <w:r w:rsidR="006B04A6">
        <w:rPr>
          <w:rFonts w:ascii="HelveticaNeueLT Std" w:hAnsi="HelveticaNeueLT Std" w:cs="Times New Roman"/>
          <w:sz w:val="24"/>
          <w:szCs w:val="24"/>
          <w:lang w:val="en-CA"/>
        </w:rPr>
        <w:t xml:space="preserve"> diagram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 below</w:t>
      </w:r>
      <w:r w:rsidR="006B04A6" w:rsidRPr="006B04A6">
        <w:rPr>
          <w:rFonts w:ascii="HelveticaNeueLT Std" w:hAnsi="HelveticaNeueLT Std" w:cs="Times New Roman"/>
          <w:sz w:val="24"/>
          <w:szCs w:val="24"/>
          <w:lang w:val="en-CA"/>
        </w:rPr>
        <w:t>.</w:t>
      </w:r>
      <w:r w:rsidR="008C0202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="008C0202"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/1 mark)</w:t>
      </w:r>
    </w:p>
    <w:p w:rsidR="006B04A6" w:rsidRDefault="006B04A6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8"/>
        <w:gridCol w:w="5438"/>
      </w:tblGrid>
      <w:tr w:rsidR="006B04A6" w:rsidTr="006B04A6">
        <w:tc>
          <w:tcPr>
            <w:tcW w:w="5438" w:type="dxa"/>
          </w:tcPr>
          <w:p w:rsidR="006B04A6" w:rsidRDefault="006B04A6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>
              <w:rPr>
                <w:rFonts w:ascii="HelveticaNeueLT Std" w:hAnsi="HelveticaNeueLT Std" w:cs="Times New Roman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2337683" cy="3015941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bers-pyrami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740" cy="301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8" w:type="dxa"/>
          </w:tcPr>
          <w:p w:rsidR="006B04A6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noProof/>
                <w:sz w:val="24"/>
                <w:szCs w:val="24"/>
                <w:lang w:val="en-CA" w:eastAsia="en-CA"/>
              </w:rPr>
            </w:pPr>
            <w:r>
              <w:rPr>
                <w:rFonts w:ascii="HelveticaNeueLT Std" w:hAnsi="HelveticaNeueLT Std" w:cs="Times New Roman"/>
                <w:noProof/>
                <w:sz w:val="24"/>
                <w:szCs w:val="24"/>
                <w:lang w:val="en-CA" w:eastAsia="en-CA"/>
              </w:rPr>
              <w:t>Food Chain</w:t>
            </w:r>
          </w:p>
          <w:p w:rsidR="0044264A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  <w:r>
              <w:rPr>
                <w:rFonts w:ascii="HelveticaNeueLT Std" w:hAnsi="HelveticaNeueLT Std" w:cs="Times New Roman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2315930" cy="2417197"/>
                  <wp:effectExtent l="0" t="0" r="825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cha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173" cy="241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4A6" w:rsidRDefault="006B04A6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4264A" w:rsidTr="0044264A">
        <w:tc>
          <w:tcPr>
            <w:tcW w:w="10876" w:type="dxa"/>
            <w:shd w:val="clear" w:color="auto" w:fill="EEECE1" w:themeFill="background2"/>
          </w:tcPr>
          <w:p w:rsidR="0044264A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44264A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6B04A6" w:rsidRPr="006B04A6" w:rsidRDefault="006B04A6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6B04A6" w:rsidRDefault="006B04A6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727BE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6B04A6" w:rsidRDefault="006B04A6" w:rsidP="006B04A6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6B04A6">
        <w:rPr>
          <w:rFonts w:ascii="HelveticaNeueLT Std" w:hAnsi="HelveticaNeueLT Std" w:cs="Times New Roman"/>
          <w:sz w:val="24"/>
          <w:szCs w:val="24"/>
          <w:lang w:val="en-CA"/>
        </w:rPr>
        <w:t xml:space="preserve">What idea does the pyramid </w:t>
      </w:r>
      <w:r w:rsidR="00D92D03">
        <w:rPr>
          <w:rFonts w:ascii="HelveticaNeueLT Std" w:hAnsi="HelveticaNeueLT Std" w:cs="Times New Roman"/>
          <w:sz w:val="24"/>
          <w:szCs w:val="24"/>
          <w:lang w:val="en-CA"/>
        </w:rPr>
        <w:t xml:space="preserve">shape 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>represent</w:t>
      </w:r>
      <w:r w:rsidRPr="006B04A6">
        <w:rPr>
          <w:rFonts w:ascii="HelveticaNeueLT Std" w:hAnsi="HelveticaNeueLT Std" w:cs="Times New Roman"/>
          <w:sz w:val="24"/>
          <w:szCs w:val="24"/>
          <w:lang w:val="en-CA"/>
        </w:rPr>
        <w:t xml:space="preserve"> in the food pyramid diagram</w:t>
      </w:r>
      <w:r w:rsidR="000E0622">
        <w:rPr>
          <w:rFonts w:ascii="HelveticaNeueLT Std" w:hAnsi="HelveticaNeueLT Std" w:cs="Times New Roman"/>
          <w:sz w:val="24"/>
          <w:szCs w:val="24"/>
          <w:lang w:val="en-CA"/>
        </w:rPr>
        <w:t xml:space="preserve"> below</w:t>
      </w:r>
      <w:r w:rsidRPr="006B04A6">
        <w:rPr>
          <w:rFonts w:ascii="HelveticaNeueLT Std" w:hAnsi="HelveticaNeueLT Std" w:cs="Times New Roman"/>
          <w:sz w:val="24"/>
          <w:szCs w:val="24"/>
          <w:lang w:val="en-CA"/>
        </w:rPr>
        <w:t>?</w:t>
      </w:r>
      <w:r w:rsidR="008E7418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="008E7418"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/1 mark)</w:t>
      </w:r>
      <w:r w:rsidR="008E7418">
        <w:rPr>
          <w:noProof/>
          <w:color w:val="0000FF"/>
          <w:lang w:val="en-CA" w:eastAsia="en-CA"/>
        </w:rPr>
        <w:drawing>
          <wp:inline distT="0" distB="0" distL="0" distR="0">
            <wp:extent cx="2138901" cy="1705532"/>
            <wp:effectExtent l="0" t="0" r="0" b="9525"/>
            <wp:docPr id="11" name="Picture 11" descr="Image result for levels pyramid energy flo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evels pyramid energy flo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38" cy="17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202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</w:p>
    <w:p w:rsidR="0044264A" w:rsidRDefault="0044264A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4264A" w:rsidTr="0044264A">
        <w:tc>
          <w:tcPr>
            <w:tcW w:w="10876" w:type="dxa"/>
            <w:shd w:val="clear" w:color="auto" w:fill="EEECE1" w:themeFill="background2"/>
          </w:tcPr>
          <w:p w:rsidR="0044264A" w:rsidRDefault="0044264A" w:rsidP="0044264A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44264A" w:rsidRDefault="0044264A" w:rsidP="0044264A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44264A" w:rsidRPr="0044264A" w:rsidRDefault="0044264A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Default="000E0622" w:rsidP="000E062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Default="00D92D03" w:rsidP="000E062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Use this Numbers P</w:t>
      </w:r>
      <w:r w:rsidR="000E0622">
        <w:rPr>
          <w:rFonts w:ascii="HelveticaNeueLT Std" w:hAnsi="HelveticaNeueLT Std" w:cs="Times New Roman"/>
          <w:sz w:val="24"/>
          <w:szCs w:val="24"/>
          <w:lang w:val="en-CA"/>
        </w:rPr>
        <w:t>yramid to an</w:t>
      </w:r>
      <w:bookmarkStart w:id="0" w:name="_GoBack"/>
      <w:bookmarkEnd w:id="0"/>
      <w:r w:rsidR="000E0622">
        <w:rPr>
          <w:rFonts w:ascii="HelveticaNeueLT Std" w:hAnsi="HelveticaNeueLT Std" w:cs="Times New Roman"/>
          <w:sz w:val="24"/>
          <w:szCs w:val="24"/>
          <w:lang w:val="en-CA"/>
        </w:rPr>
        <w:t>swer the questions below.</w:t>
      </w:r>
    </w:p>
    <w:p w:rsidR="000E0622" w:rsidRPr="000E0622" w:rsidRDefault="000E0622" w:rsidP="000E062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noProof/>
          <w:sz w:val="24"/>
          <w:szCs w:val="24"/>
          <w:lang w:val="en-CA" w:eastAsia="en-CA"/>
        </w:rPr>
        <w:drawing>
          <wp:inline distT="0" distB="0" distL="0" distR="0" wp14:anchorId="43292D7B" wp14:editId="1DC2B17C">
            <wp:extent cx="2337683" cy="3015941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-pyram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740" cy="301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22" w:rsidRDefault="000E0622" w:rsidP="006B04A6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W</w:t>
      </w:r>
      <w:r w:rsidR="006B04A6" w:rsidRPr="006B04A6">
        <w:rPr>
          <w:rFonts w:ascii="HelveticaNeueLT Std" w:hAnsi="HelveticaNeueLT Std" w:cs="Times New Roman"/>
          <w:sz w:val="24"/>
          <w:szCs w:val="24"/>
          <w:lang w:val="en-CA"/>
        </w:rPr>
        <w:t>hat would happen to the food chain if only 100 grains of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="006B04A6" w:rsidRPr="0044264A">
        <w:rPr>
          <w:rFonts w:ascii="HelveticaNeueLT Std" w:hAnsi="HelveticaNeueLT Std" w:cs="Times New Roman"/>
          <w:sz w:val="24"/>
          <w:szCs w:val="24"/>
          <w:lang w:val="en-CA"/>
        </w:rPr>
        <w:t>rice were available instead of 200?</w:t>
      </w:r>
      <w:r w:rsidR="008E7418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="008C0202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/1 mark)</w:t>
      </w:r>
    </w:p>
    <w:p w:rsidR="000E0622" w:rsidRDefault="000E0622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4264A" w:rsidTr="0044264A">
        <w:tc>
          <w:tcPr>
            <w:tcW w:w="10876" w:type="dxa"/>
            <w:shd w:val="clear" w:color="auto" w:fill="EEECE1" w:themeFill="background2"/>
          </w:tcPr>
          <w:p w:rsidR="0044264A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44264A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44264A" w:rsidRDefault="0044264A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Pr="000E0622" w:rsidRDefault="000E0622" w:rsidP="000E0622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0E0622">
        <w:rPr>
          <w:rFonts w:ascii="HelveticaNeueLT Std" w:hAnsi="HelveticaNeueLT Std" w:cs="Times New Roman"/>
          <w:sz w:val="24"/>
          <w:szCs w:val="24"/>
          <w:lang w:val="en-CA"/>
        </w:rPr>
        <w:t>What would happen to the rest of the food chain if the hawk died?  What would happen to the other populations if the hawk population increased?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  Identify two other food sources that might be available to the hawk.  </w:t>
      </w:r>
      <w:r w:rsidRPr="000E062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 xml:space="preserve">( </w:t>
      </w:r>
      <w:r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/3</w:t>
      </w:r>
      <w:r w:rsidRPr="000E062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 xml:space="preserve"> mark)</w:t>
      </w:r>
    </w:p>
    <w:p w:rsidR="0044264A" w:rsidRDefault="0044264A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4264A" w:rsidTr="0044264A">
        <w:tc>
          <w:tcPr>
            <w:tcW w:w="10876" w:type="dxa"/>
            <w:shd w:val="clear" w:color="auto" w:fill="EEECE1" w:themeFill="background2"/>
          </w:tcPr>
          <w:p w:rsidR="0044264A" w:rsidRDefault="0044264A" w:rsidP="0044264A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44264A" w:rsidRDefault="0044264A" w:rsidP="0044264A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44264A" w:rsidRDefault="0044264A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Default="000E0622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Default="000E0622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Default="000E0622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Default="000E0622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Pr="0044264A" w:rsidRDefault="000E0622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44264A" w:rsidRDefault="0044264A" w:rsidP="0044264A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>Why might it be useful to have more than one food</w:t>
      </w: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>source?</w:t>
      </w:r>
      <w:r w:rsidR="008C0202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="008C0202"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/1 mark)</w:t>
      </w:r>
    </w:p>
    <w:p w:rsidR="0044264A" w:rsidRDefault="0044264A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4264A" w:rsidTr="0044264A">
        <w:tc>
          <w:tcPr>
            <w:tcW w:w="10876" w:type="dxa"/>
            <w:shd w:val="clear" w:color="auto" w:fill="EEECE1" w:themeFill="background2"/>
          </w:tcPr>
          <w:p w:rsidR="0044264A" w:rsidRDefault="0044264A" w:rsidP="0044264A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44264A" w:rsidRDefault="0044264A" w:rsidP="0044264A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44264A" w:rsidRPr="0044264A" w:rsidRDefault="0044264A" w:rsidP="0044264A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Pr="000E0622" w:rsidRDefault="000E0622" w:rsidP="000E0622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If you introduced a disease into the snake population, what would happen to other populations? </w:t>
      </w:r>
      <w:r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/1 mark)</w:t>
      </w:r>
    </w:p>
    <w:p w:rsidR="000E0622" w:rsidRDefault="000E0622" w:rsidP="000E062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0E0622" w:rsidTr="000E0622">
        <w:tc>
          <w:tcPr>
            <w:tcW w:w="10876" w:type="dxa"/>
            <w:shd w:val="clear" w:color="auto" w:fill="EEECE1" w:themeFill="background2"/>
          </w:tcPr>
          <w:p w:rsidR="000E0622" w:rsidRDefault="000E0622" w:rsidP="000E0622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0E0622" w:rsidRDefault="000E0622" w:rsidP="000E0622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0E0622" w:rsidRDefault="000E0622" w:rsidP="000E062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0E0622" w:rsidRPr="000E0622" w:rsidRDefault="000E0622" w:rsidP="000E0622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6B04A6" w:rsidRPr="000E0622" w:rsidRDefault="008C0202" w:rsidP="000E0622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0E0622">
        <w:rPr>
          <w:rFonts w:ascii="HelveticaNeueLT Std" w:hAnsi="HelveticaNeueLT Std" w:cs="Times New Roman"/>
          <w:sz w:val="24"/>
          <w:szCs w:val="24"/>
          <w:lang w:val="en-CA"/>
        </w:rPr>
        <w:t>Identify two situations or events that</w:t>
      </w:r>
      <w:r w:rsidR="006B04A6" w:rsidRPr="000E0622">
        <w:rPr>
          <w:rFonts w:ascii="HelveticaNeueLT Std" w:hAnsi="HelveticaNeueLT Std" w:cs="Times New Roman"/>
          <w:sz w:val="24"/>
          <w:szCs w:val="24"/>
          <w:lang w:val="en-CA"/>
        </w:rPr>
        <w:t xml:space="preserve"> might cause a reduction in the amount of rice</w:t>
      </w:r>
      <w:r w:rsidR="0044264A" w:rsidRPr="000E0622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0E0622">
        <w:rPr>
          <w:rFonts w:ascii="HelveticaNeueLT Std" w:hAnsi="HelveticaNeueLT Std" w:cs="Times New Roman"/>
          <w:sz w:val="24"/>
          <w:szCs w:val="24"/>
          <w:lang w:val="en-CA"/>
        </w:rPr>
        <w:t xml:space="preserve">available. </w:t>
      </w:r>
      <w:r w:rsidRPr="000E062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/1 mark)</w:t>
      </w:r>
      <w:r w:rsidRPr="000E0622">
        <w:rPr>
          <w:rFonts w:ascii="HelveticaNeueLT Std" w:hAnsi="HelveticaNeueLT Std" w:cs="Times New Roman"/>
          <w:sz w:val="24"/>
          <w:szCs w:val="24"/>
          <w:lang w:val="en-CA"/>
        </w:rPr>
        <w:t xml:space="preserve">  </w:t>
      </w:r>
    </w:p>
    <w:p w:rsidR="006B04A6" w:rsidRDefault="006B04A6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4264A" w:rsidTr="0044264A">
        <w:tc>
          <w:tcPr>
            <w:tcW w:w="10876" w:type="dxa"/>
            <w:shd w:val="clear" w:color="auto" w:fill="EEECE1" w:themeFill="background2"/>
          </w:tcPr>
          <w:p w:rsidR="0044264A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  <w:p w:rsidR="0044264A" w:rsidRDefault="0044264A" w:rsidP="006B04A6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 New Roman"/>
                <w:sz w:val="24"/>
                <w:szCs w:val="24"/>
                <w:lang w:val="en-CA"/>
              </w:rPr>
            </w:pPr>
          </w:p>
        </w:tc>
      </w:tr>
    </w:tbl>
    <w:p w:rsidR="006B04A6" w:rsidRDefault="006B04A6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6B04A6" w:rsidRDefault="006B04A6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6B04A6" w:rsidRPr="0044264A" w:rsidRDefault="006B04A6" w:rsidP="006B04A6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>Four hectares of rice will support 1000 people for one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day. If those same hectares of rice were fed to 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ducks </w:t>
      </w: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>and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then the 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>ducks</w:t>
      </w: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 were eaten by people, there would only be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enough 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>ducks</w:t>
      </w:r>
      <w:r w:rsidRP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 to feed 50 people for one day.</w:t>
      </w:r>
    </w:p>
    <w:p w:rsidR="0044264A" w:rsidRDefault="0044264A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p w:rsidR="006B04A6" w:rsidRDefault="008C0202" w:rsidP="0044264A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HelveticaNeueLT Std" w:hAnsi="HelveticaNeueLT Std" w:cs="Times New Roman"/>
          <w:sz w:val="24"/>
          <w:szCs w:val="24"/>
          <w:lang w:val="en-CA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 xml:space="preserve">How does this knowledge help people make decisions about how to use the land, especially in </w:t>
      </w:r>
      <w:r w:rsidR="006B04A6">
        <w:rPr>
          <w:rFonts w:ascii="HelveticaNeueLT Std" w:hAnsi="HelveticaNeueLT Std" w:cs="Times New Roman"/>
          <w:sz w:val="24"/>
          <w:szCs w:val="24"/>
          <w:lang w:val="en-CA"/>
        </w:rPr>
        <w:t xml:space="preserve">countries such as Vietnam where </w:t>
      </w:r>
      <w:r w:rsidR="006B04A6" w:rsidRPr="006B04A6">
        <w:rPr>
          <w:rFonts w:ascii="HelveticaNeueLT Std" w:hAnsi="HelveticaNeueLT Std" w:cs="Times New Roman"/>
          <w:sz w:val="24"/>
          <w:szCs w:val="24"/>
          <w:lang w:val="en-CA"/>
        </w:rPr>
        <w:t>food is in short supply?</w:t>
      </w:r>
      <w:r w:rsidR="0044264A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proofErr w:type="gramStart"/>
      <w:r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 xml:space="preserve">( </w:t>
      </w:r>
      <w:r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/</w:t>
      </w:r>
      <w:proofErr w:type="gramEnd"/>
      <w:r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2</w:t>
      </w:r>
      <w:r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 xml:space="preserve"> mark</w:t>
      </w:r>
      <w:r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s</w:t>
      </w:r>
      <w:r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)</w:t>
      </w:r>
    </w:p>
    <w:p w:rsidR="006B04A6" w:rsidRDefault="006B04A6" w:rsidP="006B04A6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44264A" w:rsidTr="0044264A">
        <w:tc>
          <w:tcPr>
            <w:tcW w:w="10876" w:type="dxa"/>
            <w:shd w:val="clear" w:color="auto" w:fill="EEECE1" w:themeFill="background2"/>
          </w:tcPr>
          <w:p w:rsidR="0044264A" w:rsidRDefault="0044264A" w:rsidP="007571BA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4264A" w:rsidRDefault="0044264A" w:rsidP="007571BA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571BA" w:rsidRDefault="007571BA" w:rsidP="007571B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44264A" w:rsidRPr="008C0202" w:rsidRDefault="008C0202" w:rsidP="008C0202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A balanced food diet means that one eats food from each of the following categories to get enough nutrients (meats and alternates, dairy, grains and cereals, fruits and vegetables).  If a country only relies on one food source such as rice to maximize production, what is the cost to people?</w:t>
      </w:r>
      <w:r w:rsidRPr="006B04A6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8C0202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/1 mark)</w:t>
      </w:r>
    </w:p>
    <w:p w:rsidR="00DF7E8E" w:rsidRDefault="00DF7E8E" w:rsidP="00DF7E8E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8C0202" w:rsidTr="008C0202">
        <w:tc>
          <w:tcPr>
            <w:tcW w:w="10876" w:type="dxa"/>
            <w:shd w:val="clear" w:color="auto" w:fill="EEECE1" w:themeFill="background2"/>
          </w:tcPr>
          <w:p w:rsidR="008C0202" w:rsidRDefault="008C0202" w:rsidP="00DF7E8E">
            <w:pPr>
              <w:autoSpaceDE w:val="0"/>
              <w:autoSpaceDN w:val="0"/>
              <w:adjustRightInd w:val="0"/>
            </w:pPr>
          </w:p>
          <w:p w:rsidR="008C0202" w:rsidRDefault="008C0202" w:rsidP="00DF7E8E">
            <w:pPr>
              <w:autoSpaceDE w:val="0"/>
              <w:autoSpaceDN w:val="0"/>
              <w:adjustRightInd w:val="0"/>
            </w:pPr>
          </w:p>
        </w:tc>
      </w:tr>
    </w:tbl>
    <w:p w:rsidR="008C0202" w:rsidRDefault="008C0202" w:rsidP="00DF7E8E">
      <w:pPr>
        <w:autoSpaceDE w:val="0"/>
        <w:autoSpaceDN w:val="0"/>
        <w:adjustRightInd w:val="0"/>
        <w:spacing w:after="0" w:line="240" w:lineRule="auto"/>
      </w:pPr>
    </w:p>
    <w:p w:rsidR="008E7418" w:rsidRPr="00F90634" w:rsidRDefault="008E7418" w:rsidP="00F90634">
      <w:pPr>
        <w:pStyle w:val="ListParagraph"/>
        <w:widowControl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HelveticaNeueLT Std" w:hAnsi="HelveticaNeueLT Std" w:cs="Times New Roman"/>
          <w:sz w:val="24"/>
          <w:szCs w:val="24"/>
          <w:lang w:val="en-CA"/>
        </w:rPr>
        <w:t>Play one of the following simulation games and comment on what you learned.</w:t>
      </w:r>
      <w:r w:rsidRPr="006B04A6">
        <w:rPr>
          <w:rFonts w:ascii="HelveticaNeueLT Std" w:hAnsi="HelveticaNeueLT Std" w:cs="Times New Roman"/>
          <w:sz w:val="24"/>
          <w:szCs w:val="24"/>
          <w:lang w:val="en-CA"/>
        </w:rPr>
        <w:t xml:space="preserve"> </w:t>
      </w:r>
      <w:r w:rsidRPr="008E7418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( /</w:t>
      </w:r>
      <w:r w:rsidR="00F90634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>2</w:t>
      </w:r>
      <w:r w:rsidRPr="008E7418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 xml:space="preserve"> mark)</w:t>
      </w:r>
    </w:p>
    <w:p w:rsidR="008E7418" w:rsidRPr="008E7418" w:rsidRDefault="008E7418" w:rsidP="008E7418">
      <w:pPr>
        <w:pStyle w:val="ListParagraph"/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F90634" w:rsidRPr="008E7418" w:rsidRDefault="00F90634" w:rsidP="00F9063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color w:val="000000" w:themeColor="text1"/>
        </w:rPr>
      </w:pPr>
      <w:r w:rsidRPr="00F90634">
        <w:rPr>
          <w:rFonts w:ascii="HelveticaNeueLT Std" w:hAnsi="HelveticaNeueLT Std"/>
          <w:color w:val="000000" w:themeColor="text1"/>
        </w:rPr>
        <w:t>http://fergusonfoundation.org/hbf-kids-zone/lets-take-a-dip/</w:t>
      </w:r>
    </w:p>
    <w:p w:rsidR="00F90634" w:rsidRDefault="00D92D03" w:rsidP="00F9063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color w:val="000000" w:themeColor="text1"/>
        </w:rPr>
      </w:pPr>
      <w:hyperlink r:id="rId10" w:history="1">
        <w:r w:rsidR="00F90634" w:rsidRPr="002D0139">
          <w:rPr>
            <w:rStyle w:val="Hyperlink"/>
            <w:rFonts w:ascii="HelveticaNeueLT Std" w:hAnsi="HelveticaNeueLT Std"/>
          </w:rPr>
          <w:t>https://coast.noaa.gov/estuaries/curriculum/estuary-food-pyramid.html</w:t>
        </w:r>
      </w:hyperlink>
    </w:p>
    <w:p w:rsidR="008E7418" w:rsidRPr="00F90634" w:rsidRDefault="008E7418" w:rsidP="00F9063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color w:val="000000" w:themeColor="text1"/>
        </w:rPr>
      </w:pPr>
      <w:r w:rsidRPr="00F90634">
        <w:rPr>
          <w:rFonts w:ascii="HelveticaNeueLT Std" w:hAnsi="HelveticaNeueLT Std"/>
          <w:color w:val="000000" w:themeColor="text1"/>
        </w:rPr>
        <w:t>https://www.explorelearning.com/index.cfm?method=cResource.dspView&amp;ResourceID=381&amp;ClassID=631125</w:t>
      </w:r>
    </w:p>
    <w:p w:rsidR="008E7418" w:rsidRPr="008E7418" w:rsidRDefault="008E7418" w:rsidP="008E741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color w:val="000000" w:themeColor="text1"/>
        </w:rPr>
      </w:pPr>
      <w:r w:rsidRPr="008E7418">
        <w:rPr>
          <w:rFonts w:ascii="HelveticaNeueLT Std" w:hAnsi="HelveticaNeueLT Std"/>
          <w:color w:val="000000" w:themeColor="text1"/>
        </w:rPr>
        <w:t>https://www.nationalgeographic.org/game/top-crop/</w:t>
      </w:r>
      <w:r w:rsidRPr="008E7418">
        <w:rPr>
          <w:rFonts w:ascii="HelveticaNeueLT Std" w:hAnsi="HelveticaNeueLT Std" w:cs="Times New Roman"/>
          <w:color w:val="C00000"/>
          <w:sz w:val="24"/>
          <w:szCs w:val="24"/>
          <w:lang w:val="en-CA"/>
        </w:rPr>
        <w:t xml:space="preserve"> </w:t>
      </w:r>
    </w:p>
    <w:p w:rsidR="008E7418" w:rsidRDefault="008E7418" w:rsidP="008E7418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8E7418" w:rsidRDefault="008E7418" w:rsidP="008E7418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8E7418" w:rsidTr="008E7418">
        <w:tc>
          <w:tcPr>
            <w:tcW w:w="10876" w:type="dxa"/>
            <w:shd w:val="clear" w:color="auto" w:fill="EEECE1" w:themeFill="background2"/>
          </w:tcPr>
          <w:p w:rsidR="008E7418" w:rsidRDefault="008E7418" w:rsidP="008E7418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E7418" w:rsidRDefault="008E7418" w:rsidP="008E7418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E7418" w:rsidRPr="008E7418" w:rsidRDefault="008E7418" w:rsidP="008E7418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8E7418" w:rsidRDefault="008E7418" w:rsidP="008E7418">
      <w:pPr>
        <w:autoSpaceDE w:val="0"/>
        <w:autoSpaceDN w:val="0"/>
        <w:adjustRightInd w:val="0"/>
        <w:spacing w:after="0" w:line="240" w:lineRule="auto"/>
      </w:pPr>
    </w:p>
    <w:p w:rsidR="00BF1382" w:rsidRDefault="005B027F" w:rsidP="000B71B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Overall Total: ( /</w:t>
      </w:r>
      <w:r w:rsidR="00B16D44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1</w:t>
      </w:r>
      <w:r w:rsidR="00F90634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>4</w:t>
      </w:r>
      <w:r w:rsidR="000E645A">
        <w:rPr>
          <w:rFonts w:ascii="HelveticaNeueLT Std" w:hAnsi="HelveticaNeueLT Std" w:cs="Times New Roman"/>
          <w:b/>
          <w:color w:val="FF0000"/>
          <w:sz w:val="24"/>
          <w:szCs w:val="24"/>
          <w:lang w:val="en-CA"/>
        </w:rPr>
        <w:t xml:space="preserve"> marks)</w:t>
      </w:r>
    </w:p>
    <w:p w:rsidR="00492EC2" w:rsidRDefault="00492EC2" w:rsidP="00492EC2">
      <w:pPr>
        <w:spacing w:before="14" w:after="0" w:line="280" w:lineRule="exact"/>
        <w:rPr>
          <w:sz w:val="28"/>
          <w:szCs w:val="28"/>
        </w:rPr>
      </w:pPr>
    </w:p>
    <w:p w:rsidR="000E645A" w:rsidRDefault="000E645A" w:rsidP="000E645A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63360" behindDoc="1" locked="0" layoutInCell="1" allowOverlap="1" wp14:anchorId="52B35277" wp14:editId="446F81C3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0E645A" w:rsidRDefault="000E645A" w:rsidP="000E645A">
      <w:pPr>
        <w:spacing w:before="8" w:after="0" w:line="200" w:lineRule="exact"/>
        <w:rPr>
          <w:sz w:val="20"/>
          <w:szCs w:val="20"/>
        </w:rPr>
      </w:pPr>
    </w:p>
    <w:p w:rsidR="000E645A" w:rsidRPr="00DB2659" w:rsidRDefault="000E645A" w:rsidP="000E645A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>
        <w:rPr>
          <w:rFonts w:ascii="HelveticaNeueLT Std" w:eastAsia="Arial" w:hAnsi="HelveticaNeueLT Std" w:cs="Arial"/>
          <w:sz w:val="24"/>
          <w:szCs w:val="24"/>
        </w:rPr>
        <w:t xml:space="preserve">me your file in this format: </w:t>
      </w:r>
      <w:r w:rsidR="005B027F">
        <w:rPr>
          <w:rFonts w:ascii="HelveticaNeueLT Std" w:eastAsia="Arial" w:hAnsi="HelveticaNeueLT Std" w:cs="Arial"/>
          <w:sz w:val="24"/>
          <w:szCs w:val="24"/>
        </w:rPr>
        <w:t>4-3</w:t>
      </w:r>
      <w:proofErr w:type="gramStart"/>
      <w:r w:rsidRPr="00A1288F">
        <w:rPr>
          <w:rFonts w:ascii="HelveticaNeueLT Std" w:eastAsia="Arial" w:hAnsi="HelveticaNeueLT Std" w:cs="Arial"/>
          <w:sz w:val="24"/>
          <w:szCs w:val="24"/>
        </w:rPr>
        <w:t>_(</w:t>
      </w:r>
      <w:proofErr w:type="spellStart"/>
      <w:proofErr w:type="gramEnd"/>
      <w:r w:rsidRPr="00A1288F">
        <w:rPr>
          <w:rFonts w:ascii="HelveticaNeueLT Std" w:eastAsia="Arial" w:hAnsi="HelveticaNeueLT Std" w:cs="Arial"/>
          <w:sz w:val="24"/>
          <w:szCs w:val="24"/>
        </w:rPr>
        <w:t>jsmith</w:t>
      </w:r>
      <w:proofErr w:type="spellEnd"/>
      <w:r w:rsidRPr="00A1288F">
        <w:rPr>
          <w:rFonts w:ascii="HelveticaNeueLT Std" w:eastAsia="Arial" w:hAnsi="HelveticaNeueLT Std" w:cs="Arial"/>
          <w:sz w:val="24"/>
          <w:szCs w:val="24"/>
        </w:rPr>
        <w:t>)sc5</w:t>
      </w:r>
      <w:r>
        <w:rPr>
          <w:rFonts w:ascii="HelveticaNeueLT Std" w:eastAsia="Arial" w:hAnsi="HelveticaNeueLT Std" w:cs="Arial"/>
          <w:sz w:val="24"/>
          <w:szCs w:val="24"/>
        </w:rPr>
        <w:t>-</w:t>
      </w:r>
      <w:r w:rsidR="005B027F">
        <w:rPr>
          <w:rFonts w:ascii="HelveticaNeueLT Std" w:eastAsia="Arial" w:hAnsi="HelveticaNeueLT Std" w:cs="Arial"/>
          <w:sz w:val="24"/>
          <w:szCs w:val="24"/>
        </w:rPr>
        <w:t>pyramid</w:t>
      </w:r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 w:rsidR="00DF56CA">
        <w:rPr>
          <w:rFonts w:ascii="HelveticaNeueLT Std" w:eastAsia="Arial" w:hAnsi="HelveticaNeueLT Std" w:cs="Arial"/>
          <w:spacing w:val="22"/>
          <w:sz w:val="24"/>
          <w:szCs w:val="24"/>
        </w:rPr>
        <w:t xml:space="preserve">Wetlands </w:t>
      </w:r>
      <w:r w:rsidR="00DF56CA">
        <w:rPr>
          <w:rFonts w:ascii="HelveticaNeueLT Std" w:eastAsia="Arial" w:hAnsi="HelveticaNeueLT Std" w:cs="Arial"/>
          <w:w w:val="111"/>
          <w:sz w:val="24"/>
          <w:szCs w:val="24"/>
        </w:rPr>
        <w:t>Ecosystems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p w:rsidR="00492EC2" w:rsidRDefault="00492EC2" w:rsidP="000E645A">
      <w:pPr>
        <w:spacing w:after="0" w:line="240" w:lineRule="auto"/>
        <w:ind w:left="1931" w:right="-20"/>
        <w:rPr>
          <w:rFonts w:ascii="Arial" w:eastAsia="Arial" w:hAnsi="Arial" w:cs="Arial"/>
          <w:sz w:val="24"/>
          <w:szCs w:val="24"/>
        </w:rPr>
      </w:pPr>
    </w:p>
    <w:sectPr w:rsidR="00492EC2" w:rsidSect="00DF7E8E">
      <w:type w:val="continuous"/>
      <w:pgSz w:w="12240" w:h="15840"/>
      <w:pgMar w:top="74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C7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DAD"/>
    <w:multiLevelType w:val="hybridMultilevel"/>
    <w:tmpl w:val="5A20F0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07401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1CDD"/>
    <w:multiLevelType w:val="hybridMultilevel"/>
    <w:tmpl w:val="037849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A1C1D"/>
    <w:multiLevelType w:val="hybridMultilevel"/>
    <w:tmpl w:val="511628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453F"/>
    <w:multiLevelType w:val="hybridMultilevel"/>
    <w:tmpl w:val="76087AD8"/>
    <w:lvl w:ilvl="0" w:tplc="68ECB8D6">
      <w:start w:val="1"/>
      <w:numFmt w:val="decimal"/>
      <w:lvlText w:val="%1"/>
      <w:lvlJc w:val="left"/>
      <w:pPr>
        <w:ind w:left="622" w:hanging="48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6">
    <w:nsid w:val="2B4243AA"/>
    <w:multiLevelType w:val="hybridMultilevel"/>
    <w:tmpl w:val="55F8990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0124C"/>
    <w:multiLevelType w:val="hybridMultilevel"/>
    <w:tmpl w:val="154EACA4"/>
    <w:lvl w:ilvl="0" w:tplc="BDF2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66024"/>
    <w:multiLevelType w:val="hybridMultilevel"/>
    <w:tmpl w:val="28B89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729C"/>
    <w:multiLevelType w:val="hybridMultilevel"/>
    <w:tmpl w:val="BC6024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15B54"/>
    <w:multiLevelType w:val="hybridMultilevel"/>
    <w:tmpl w:val="17E02D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5030E"/>
    <w:multiLevelType w:val="hybridMultilevel"/>
    <w:tmpl w:val="C546CC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D25F6E"/>
    <w:multiLevelType w:val="hybridMultilevel"/>
    <w:tmpl w:val="3F02A918"/>
    <w:lvl w:ilvl="0" w:tplc="1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354033F"/>
    <w:multiLevelType w:val="hybridMultilevel"/>
    <w:tmpl w:val="748475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1D1DA4"/>
    <w:multiLevelType w:val="hybridMultilevel"/>
    <w:tmpl w:val="599637B6"/>
    <w:lvl w:ilvl="0" w:tplc="074A00B4">
      <w:start w:val="5"/>
      <w:numFmt w:val="decimal"/>
      <w:lvlText w:val="%1"/>
      <w:lvlJc w:val="left"/>
      <w:pPr>
        <w:ind w:left="502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44513E"/>
    <w:multiLevelType w:val="hybridMultilevel"/>
    <w:tmpl w:val="FD823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66864"/>
    <w:multiLevelType w:val="hybridMultilevel"/>
    <w:tmpl w:val="3B406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17874"/>
    <w:multiLevelType w:val="hybridMultilevel"/>
    <w:tmpl w:val="AF70C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D74BC"/>
    <w:multiLevelType w:val="hybridMultilevel"/>
    <w:tmpl w:val="B16885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67C7F"/>
    <w:multiLevelType w:val="hybridMultilevel"/>
    <w:tmpl w:val="E3829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F7240"/>
    <w:multiLevelType w:val="hybridMultilevel"/>
    <w:tmpl w:val="ADB0A3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1"/>
  </w:num>
  <w:num w:numId="5">
    <w:abstractNumId w:val="8"/>
  </w:num>
  <w:num w:numId="6">
    <w:abstractNumId w:val="14"/>
  </w:num>
  <w:num w:numId="7">
    <w:abstractNumId w:val="21"/>
  </w:num>
  <w:num w:numId="8">
    <w:abstractNumId w:val="1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20"/>
  </w:num>
  <w:num w:numId="15">
    <w:abstractNumId w:val="10"/>
  </w:num>
  <w:num w:numId="16">
    <w:abstractNumId w:val="4"/>
  </w:num>
  <w:num w:numId="17">
    <w:abstractNumId w:val="9"/>
  </w:num>
  <w:num w:numId="18">
    <w:abstractNumId w:val="22"/>
  </w:num>
  <w:num w:numId="19">
    <w:abstractNumId w:val="3"/>
  </w:num>
  <w:num w:numId="20">
    <w:abstractNumId w:val="15"/>
  </w:num>
  <w:num w:numId="21">
    <w:abstractNumId w:val="19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2"/>
    <w:rsid w:val="000B71B7"/>
    <w:rsid w:val="000E0622"/>
    <w:rsid w:val="000E645A"/>
    <w:rsid w:val="002F01A7"/>
    <w:rsid w:val="0044264A"/>
    <w:rsid w:val="0046730C"/>
    <w:rsid w:val="00492EC2"/>
    <w:rsid w:val="0052503F"/>
    <w:rsid w:val="005425F5"/>
    <w:rsid w:val="005B027F"/>
    <w:rsid w:val="005F6833"/>
    <w:rsid w:val="00696FD8"/>
    <w:rsid w:val="006B04A6"/>
    <w:rsid w:val="00727BE2"/>
    <w:rsid w:val="007571BA"/>
    <w:rsid w:val="007A2DD3"/>
    <w:rsid w:val="008C0202"/>
    <w:rsid w:val="008C43BF"/>
    <w:rsid w:val="008C56EF"/>
    <w:rsid w:val="008D6735"/>
    <w:rsid w:val="008E7418"/>
    <w:rsid w:val="00B16D44"/>
    <w:rsid w:val="00B87F44"/>
    <w:rsid w:val="00BF1382"/>
    <w:rsid w:val="00D62595"/>
    <w:rsid w:val="00D92D03"/>
    <w:rsid w:val="00DF56CA"/>
    <w:rsid w:val="00DF7E8E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8E7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DF7E8E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DF7E8E"/>
    <w:pPr>
      <w:widowControl/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8E7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0ahUKEwjtqdqAyLzXAhVMyVQKHYgrC88QjRwIBw&amp;url=http://study.com/academy/lesson/what-is-an-energy-pyramid-definition-examples.html&amp;psig=AOvVaw1PK14FEd8v1r1O-XeKgzQ3&amp;ust=15106972480790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coast.noaa.gov/estuaries/curriculum/estuary-food-pyrami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408</Words>
  <Characters>2084</Characters>
  <Application>Microsoft Office Word</Application>
  <DocSecurity>0</DocSecurity>
  <Lines>104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2-1-electricty-discover-conductors-p</vt:lpstr>
    </vt:vector>
  </TitlesOfParts>
  <Company>Alberta Distance Learning Centre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2-1-electricty-discover-conductors-p</dc:title>
  <dc:creator>Krysta Schaffrick</dc:creator>
  <cp:lastModifiedBy>Vanessa Mathison</cp:lastModifiedBy>
  <cp:revision>12</cp:revision>
  <cp:lastPrinted>2017-11-03T19:40:00Z</cp:lastPrinted>
  <dcterms:created xsi:type="dcterms:W3CDTF">2017-11-08T19:20:00Z</dcterms:created>
  <dcterms:modified xsi:type="dcterms:W3CDTF">2017-11-13T22:23:00Z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