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E: Space Exploration</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1</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51: </w:t>
      </w:r>
      <w:r w:rsidDel="00000000" w:rsidR="00000000" w:rsidRPr="00000000">
        <w:rPr>
          <w:rFonts w:ascii="Verdana" w:cs="Verdana" w:eastAsia="Verdana" w:hAnsi="Verdana"/>
          <w:b w:val="1"/>
          <w:sz w:val="20"/>
          <w:szCs w:val="20"/>
          <w:rtl w:val="0"/>
        </w:rPr>
        <w:t xml:space="preserve">Azimuth and Altitude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Use the video </w:t>
      </w:r>
      <w:r w:rsidDel="00000000" w:rsidR="00000000" w:rsidRPr="00000000">
        <w:rPr>
          <w:rFonts w:ascii="Verdana" w:cs="Verdana" w:eastAsia="Verdana" w:hAnsi="Verdana"/>
          <w:b w:val="1"/>
          <w:sz w:val="20"/>
          <w:szCs w:val="20"/>
          <w:rtl w:val="0"/>
        </w:rPr>
        <w:t xml:space="preserve">or</w:t>
      </w:r>
      <w:r w:rsidDel="00000000" w:rsidR="00000000" w:rsidRPr="00000000">
        <w:rPr>
          <w:rFonts w:ascii="Verdana" w:cs="Verdana" w:eastAsia="Verdana" w:hAnsi="Verdana"/>
          <w:sz w:val="20"/>
          <w:szCs w:val="20"/>
          <w:rtl w:val="0"/>
        </w:rPr>
        <w:t xml:space="preserve"> simulation as directed in the online course to answer the questions on this worksheet.</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use the simulation (not necessary if you choose to watch the video):</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Find the box titled "Labels".</w:t>
      </w:r>
    </w:p>
    <w:p w:rsidR="00000000" w:rsidDel="00000000" w:rsidP="00000000" w:rsidRDefault="00000000" w:rsidRPr="00000000">
      <w:pPr>
        <w:numPr>
          <w:ilvl w:val="0"/>
          <w:numId w:val="2"/>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Under the heading "Individual label visibilities", click Zenith, Horizon Plane, and Meridian while watching what happens in the Horizon Diagram.</w:t>
      </w:r>
    </w:p>
    <w:p w:rsidR="00000000" w:rsidDel="00000000" w:rsidP="00000000" w:rsidRDefault="00000000" w:rsidRPr="00000000">
      <w:pPr>
        <w:numPr>
          <w:ilvl w:val="0"/>
          <w:numId w:val="2"/>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Find the box titled "Star Position". Abbreviations for azimuth (az) and altitude (alt) have been used.</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following questions.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1</w:t>
      </w:r>
    </w:p>
    <w:p w:rsidR="00000000" w:rsidDel="00000000" w:rsidP="00000000" w:rsidRDefault="00000000" w:rsidRPr="00000000">
      <w:pPr>
        <w:ind w:left="0" w:firstLine="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Click the azimuth (az) slider and move it as far to the left as possible as you watch what</w:t>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happens in the Horizon Diagram box. Record the degree that appears in the azimuth box.</w:t>
      </w:r>
    </w:p>
    <w:p w:rsidR="00000000" w:rsidDel="00000000" w:rsidP="00000000" w:rsidRDefault="00000000" w:rsidRPr="00000000">
      <w:pPr>
        <w:ind w:left="0" w:firstLine="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2</w:t>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Click the azimuth (az) slider. Now move it as far to the right as possible while watching what</w:t>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happens in the Horizon Diagram box. Record the degree that appears in the azimuth box.</w:t>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3</w:t>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Set your azimuth (az) slider at zero degrees. Click the altitude (alt) slider and move it to the</w:t>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far left. This represents the sky above the South Pole. Record the degree that appears in the</w:t>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altitude box.</w:t>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4</w:t>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Click the altitude (alt) slider and move it to the far right. This represents the sky above the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North Pole. Record the degree that appears in the altitude box.</w:t>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5</w:t>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Place the azimuth and altitude sliders at the degrees in the chart below.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144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Record the direction of the star’s location (northeast, southeast, northwest, or southwest).</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144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Record the height of the star in the sky (low or high).</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bl>
      <w:tblPr>
        <w:tblStyle w:val="Table1"/>
        <w:tblW w:w="96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
        <w:gridCol w:w="2268.75"/>
        <w:gridCol w:w="2268.75"/>
        <w:gridCol w:w="2268.75"/>
        <w:gridCol w:w="2268.75"/>
        <w:tblGridChange w:id="0">
          <w:tblGrid>
            <w:gridCol w:w="525"/>
            <w:gridCol w:w="2268.75"/>
            <w:gridCol w:w="2268.75"/>
            <w:gridCol w:w="2268.75"/>
            <w:gridCol w:w="2268.75"/>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Azimuth</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Altitude</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Direction of star’s location</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Height of star in the sky</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135 degrees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degrees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220 degrees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70 degrees</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bl>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the altitude is a small number, is the star located close to or further away from the horizon?</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Is azimuth more similar to direction or height? Is altitude more similar to direction or height?</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br w:type="textWrapping"/>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6" w:type="default"/>
      <w:footerReference r:id="rId7"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E</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1</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1</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azimuth_altitude</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