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A4" w:rsidRDefault="0027557B">
      <w:pPr>
        <w:pStyle w:val="Title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Name:  </w:t>
      </w:r>
      <w:r>
        <w:rPr>
          <w:rFonts w:ascii="Calibri" w:eastAsia="Calibri" w:hAnsi="Calibri" w:cs="Calibri"/>
          <w:color w:val="0000FF"/>
          <w:sz w:val="24"/>
          <w:szCs w:val="24"/>
        </w:rPr>
        <w:t>&lt;   &gt;</w:t>
      </w:r>
    </w:p>
    <w:p w:rsidR="00C01FA4" w:rsidRDefault="0027557B">
      <w:pPr>
        <w:pStyle w:val="Titl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Studies 30-1</w:t>
      </w:r>
    </w:p>
    <w:p w:rsidR="00C01FA4" w:rsidRDefault="0027557B">
      <w:pPr>
        <w:pStyle w:val="Titl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5.1.6 Viability of Liberalism Assignment</w:t>
      </w:r>
    </w:p>
    <w:p w:rsidR="00C01FA4" w:rsidRDefault="0027557B">
      <w:pPr>
        <w:tabs>
          <w:tab w:val="right" w:pos="936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>Total 37 marks</w:t>
      </w:r>
    </w:p>
    <w:p w:rsidR="00C01FA4" w:rsidRDefault="00C01FA4">
      <w:pPr>
        <w:rPr>
          <w:rFonts w:ascii="Calibri" w:eastAsia="Calibri" w:hAnsi="Calibri" w:cs="Calibri"/>
        </w:rPr>
      </w:pPr>
    </w:p>
    <w:p w:rsidR="00C01FA4" w:rsidRDefault="0027557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section examined various perspectives on the viability of liberalism as an ideology and explored the question: </w:t>
      </w:r>
      <w:r>
        <w:rPr>
          <w:rFonts w:ascii="Calibri" w:eastAsia="Calibri" w:hAnsi="Calibri" w:cs="Calibri"/>
          <w:i/>
          <w:sz w:val="22"/>
          <w:szCs w:val="22"/>
        </w:rPr>
        <w:t xml:space="preserve">To what extent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should liberal principles be imposed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on others?</w:t>
      </w:r>
    </w:p>
    <w:p w:rsidR="00C01FA4" w:rsidRDefault="00C01FA4">
      <w:pPr>
        <w:rPr>
          <w:rFonts w:ascii="Calibri" w:eastAsia="Calibri" w:hAnsi="Calibri" w:cs="Calibri"/>
          <w:sz w:val="22"/>
          <w:szCs w:val="22"/>
        </w:rPr>
      </w:pPr>
    </w:p>
    <w:p w:rsidR="00C01FA4" w:rsidRDefault="0027557B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This assignment involves constructing an informed response on a particular historical or contemporary case study involving the promotion of liberal values. Your task is to answer the question: To what extent is the imposition of liberalism a success or failure? </w:t>
      </w:r>
    </w:p>
    <w:p w:rsidR="00C01FA4" w:rsidRDefault="00C01FA4">
      <w:pPr>
        <w:rPr>
          <w:rFonts w:ascii="Calibri" w:eastAsia="Calibri" w:hAnsi="Calibri" w:cs="Calibri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000000"/>
        </w:rPr>
        <w:t>Part One: Case Study Analysis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</w:t>
      </w:r>
      <w:r>
        <w:rPr>
          <w:rFonts w:ascii="Calibri" w:eastAsia="Calibri" w:hAnsi="Calibri" w:cs="Calibri"/>
          <w:b/>
          <w:color w:val="000000"/>
        </w:rPr>
        <w:tab/>
        <w:t xml:space="preserve">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FF0000"/>
        </w:rPr>
        <w:t xml:space="preserve">7 marks </w:t>
      </w: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Select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of the case studies listed at the end of this assignment. This means reading or viewing ONE of the listed resources to analyze </w:t>
      </w:r>
      <w:r>
        <w:rPr>
          <w:rFonts w:ascii="Calibri" w:eastAsia="Calibri" w:hAnsi="Calibri" w:cs="Calibri"/>
          <w:sz w:val="22"/>
          <w:szCs w:val="22"/>
        </w:rPr>
        <w:t>its perspective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After viewing/reading one of the links, complete the following questions. 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Case Study Topic:  ____________________________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</w:rPr>
      </w:pPr>
    </w:p>
    <w:p w:rsidR="00C01FA4" w:rsidRDefault="0027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Provide the URL or name of the narrative used.  (1 mark)</w:t>
      </w: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>&lt; &gt;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27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Summarize the original narrative or perspective of the story in one or two sentences.  (2 marks)</w:t>
      </w: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>&lt; &gt;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Calibri" w:eastAsia="Calibri" w:hAnsi="Calibri" w:cs="Calibri"/>
          <w:color w:val="0070C0"/>
          <w:sz w:val="22"/>
          <w:szCs w:val="22"/>
        </w:rPr>
      </w:pP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27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Explain the point of view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being presented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the narrative about the imposition of liberalism. (2 marks)</w:t>
      </w: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>&lt; &gt;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27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Based on the narrative you chose (link), to what extent was the imposition of liberalism successful? (2 marks)</w:t>
      </w: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>&lt; &gt;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Part Two: Organize &amp; Present Findings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30 marks</w:t>
      </w: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Use your answers in Part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One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create a report for the public on the impact of imposing liberalism on another group/country. This will involve a summary and evaluation of the various perspectives regarding the imposition of liberalism in your chosen case study. Make sure to cite resour</w:t>
      </w:r>
      <w:r>
        <w:rPr>
          <w:rFonts w:ascii="Calibri" w:eastAsia="Calibri" w:hAnsi="Calibri" w:cs="Calibri"/>
          <w:sz w:val="22"/>
          <w:szCs w:val="22"/>
        </w:rPr>
        <w:t>ces in APA format.</w:t>
      </w:r>
    </w:p>
    <w:p w:rsidR="00C01FA4" w:rsidRDefault="0027557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Your presentation must include both words and visuals. It can take the form of a </w:t>
      </w:r>
      <w:proofErr w:type="spellStart"/>
      <w:r>
        <w:rPr>
          <w:rFonts w:ascii="Calibri" w:eastAsia="Calibri" w:hAnsi="Calibri" w:cs="Calibri"/>
          <w:sz w:val="22"/>
          <w:szCs w:val="22"/>
        </w:rPr>
        <w:t>Powerpoint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 other similar presentation such as Prezi, </w:t>
      </w:r>
      <w:proofErr w:type="spellStart"/>
      <w:r>
        <w:rPr>
          <w:rFonts w:ascii="Calibri" w:eastAsia="Calibri" w:hAnsi="Calibri" w:cs="Calibri"/>
          <w:sz w:val="22"/>
          <w:szCs w:val="22"/>
        </w:rPr>
        <w:t>Voicethread</w:t>
      </w:r>
      <w:proofErr w:type="spellEnd"/>
      <w:r>
        <w:rPr>
          <w:rFonts w:ascii="Calibri" w:eastAsia="Calibri" w:hAnsi="Calibri" w:cs="Calibri"/>
          <w:sz w:val="22"/>
          <w:szCs w:val="22"/>
        </w:rPr>
        <w:t>, or Easel.ly; or a video, podcast or illustrated blog entry, or newspaper/magazine article, formal report.</w:t>
      </w:r>
    </w:p>
    <w:p w:rsidR="00C01FA4" w:rsidRDefault="00C01FA4">
      <w:pPr>
        <w:rPr>
          <w:rFonts w:ascii="Calibri" w:eastAsia="Calibri" w:hAnsi="Calibri" w:cs="Calibri"/>
          <w:sz w:val="22"/>
          <w:szCs w:val="22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Your response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must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include the following information: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2755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answers to the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original questions on page 1 of the assignment. </w:t>
      </w:r>
    </w:p>
    <w:p w:rsidR="00C01FA4" w:rsidRDefault="002755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 explanation of the original purpose for imposing liberal principles:</w:t>
      </w:r>
    </w:p>
    <w:p w:rsidR="00C01FA4" w:rsidRDefault="002755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Who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was imposing liberalism </w:t>
      </w:r>
    </w:p>
    <w:p w:rsidR="00C01FA4" w:rsidRDefault="002755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Which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liberal principles were being imposed (this can include a discussion of capitalism and/or democracy)</w:t>
      </w:r>
    </w:p>
    <w:p w:rsidR="00C01FA4" w:rsidRDefault="002755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Why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these principles were being imposed (self-interest, humanitarian or both)</w:t>
      </w:r>
    </w:p>
    <w:p w:rsidR="00C01FA4" w:rsidRDefault="002755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impact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that imposing liberalism had on the country/group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being discussed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01FA4" w:rsidRDefault="002755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 what extent was the imposition of liberalism successful?</w:t>
      </w:r>
    </w:p>
    <w:p w:rsidR="00C01FA4" w:rsidRDefault="0027557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Your answer must include the perspective of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different stakeholders or groups impacted by imposing liberalism. </w:t>
      </w:r>
    </w:p>
    <w:p w:rsidR="00C01FA4" w:rsidRDefault="0027557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Use evidence/facts/examples from resource that supports your answer.</w:t>
      </w:r>
    </w:p>
    <w:p w:rsidR="00C01FA4" w:rsidRDefault="002755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Brief discussion of legacy or lasting impact of imposing liberalism. </w:t>
      </w:r>
    </w:p>
    <w:p w:rsidR="00C01FA4" w:rsidRDefault="0027557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Positive impacts and/or negative consequences of imposing liberalism.</w:t>
      </w:r>
    </w:p>
    <w:p w:rsidR="00C01FA4" w:rsidRDefault="002755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Your conclusion or recommendation regarding the imposition of liberalism moving forward. </w:t>
      </w:r>
    </w:p>
    <w:p w:rsidR="00C01FA4" w:rsidRDefault="002755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Is there a next step that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can be taken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improve the situation or legacy? </w:t>
      </w:r>
    </w:p>
    <w:p w:rsidR="00C01FA4" w:rsidRDefault="002755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Based on this case study, what have you learned about the imposition of liberalism in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general?</w:t>
      </w:r>
      <w:proofErr w:type="gramEnd"/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-15874</wp:posOffset>
            </wp:positionH>
            <wp:positionV relativeFrom="paragraph">
              <wp:posOffset>88265</wp:posOffset>
            </wp:positionV>
            <wp:extent cx="548640" cy="548640"/>
            <wp:effectExtent l="0" t="0" r="0" b="0"/>
            <wp:wrapSquare wrapText="bothSides" distT="0" distB="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1FA4" w:rsidRDefault="002755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Be sure to review all the readings from this section and pages 304-325 in textbook before you complete this assignment.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 xml:space="preserve">Case Studies: </w:t>
      </w:r>
      <w:r>
        <w:rPr>
          <w:rFonts w:ascii="Calibri" w:eastAsia="Calibri" w:hAnsi="Calibri" w:cs="Calibri"/>
          <w:color w:val="000000"/>
        </w:rPr>
        <w:t xml:space="preserve">Select one of the following resources to complete Part </w:t>
      </w:r>
      <w:proofErr w:type="gramStart"/>
      <w:r>
        <w:rPr>
          <w:rFonts w:ascii="Calibri" w:eastAsia="Calibri" w:hAnsi="Calibri" w:cs="Calibri"/>
          <w:color w:val="000000"/>
        </w:rPr>
        <w:t>One</w:t>
      </w:r>
      <w:proofErr w:type="gramEnd"/>
      <w:r>
        <w:rPr>
          <w:rFonts w:ascii="Calibri" w:eastAsia="Calibri" w:hAnsi="Calibri" w:cs="Calibri"/>
          <w:color w:val="000000"/>
        </w:rPr>
        <w:t xml:space="preserve"> and Two.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NATO’s invasion of Afghanistan 2001-</w:t>
      </w:r>
    </w:p>
    <w:p w:rsidR="00C01FA4" w:rsidRDefault="002755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Afghanistan’s Influential Tribal Elders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http://www.aljazeera.com/news/asia/2010/02/20102895347413333.html</w:t>
        </w:r>
      </w:hyperlink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or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http://www.youtube.com/watch?v=4wrT1unCypE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(2:42 min)</w:t>
      </w:r>
    </w:p>
    <w:p w:rsidR="00C01FA4" w:rsidRDefault="002755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Canadian Armed Forces in Afghanistan - </w:t>
      </w:r>
      <w:r>
        <w:rPr>
          <w:rFonts w:ascii="Calibri" w:eastAsia="Calibri" w:hAnsi="Calibri" w:cs="Calibri"/>
          <w:color w:val="000000"/>
          <w:sz w:val="22"/>
          <w:szCs w:val="22"/>
        </w:rPr>
        <w:t>http://www.veterans.gc.ca/eng/remembrance/history/canadian-armed-forces/afghanistan</w:t>
      </w:r>
    </w:p>
    <w:p w:rsidR="00C01FA4" w:rsidRDefault="002755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War in Afghanistan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(Canadian Encyclopedia)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http://www.thecanadianencyclopedia.ca/en/article/international-campaign-against-terrorism-in-afghanistan/</w:t>
        </w:r>
      </w:hyperlink>
    </w:p>
    <w:p w:rsidR="00C01FA4" w:rsidRDefault="002755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War without End: Things to Know as Afghanistan invasion turns 15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https://www.rt.com/usa/361872-afghanistan-war-anniversary-costs/</w:t>
        </w:r>
      </w:hyperlink>
    </w:p>
    <w:p w:rsidR="00C01FA4" w:rsidRDefault="002755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Flashback: The Invasion of Afghanistan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(October 2009 by ABC)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https://www.youtube.com/watch?v=EV068w7RpqI</w:t>
        </w:r>
      </w:hyperlink>
    </w:p>
    <w:p w:rsidR="00C01FA4" w:rsidRDefault="002755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VICE on HBO: Afghan Money Pit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https://youtu.be/_CvWJVtEkUE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(1:01-17:32)</w:t>
      </w:r>
    </w:p>
    <w:p w:rsidR="00C01FA4" w:rsidRDefault="002755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VICE on HBO: Afghanistan After US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https://www.youtube.com/watch?v=CxRFkXaTJKE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(1:10-14:57)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U.S. invasion of Iraq in 2003-</w:t>
      </w:r>
    </w:p>
    <w:p w:rsidR="00C01FA4" w:rsidRDefault="00DF65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hyperlink r:id="rId15">
        <w:r w:rsidR="0027557B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http://www.iraqirefugeestories.org/stories.html</w:t>
        </w:r>
      </w:hyperlink>
      <w:r w:rsidR="0027557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7557B">
        <w:rPr>
          <w:rFonts w:ascii="Calibri" w:eastAsia="Calibri" w:hAnsi="Calibri" w:cs="Calibri"/>
          <w:b/>
          <w:color w:val="000000"/>
          <w:sz w:val="22"/>
          <w:szCs w:val="22"/>
        </w:rPr>
        <w:t>(Iraqi view</w:t>
      </w:r>
      <w:r w:rsidR="0027557B">
        <w:rPr>
          <w:rFonts w:ascii="Calibri" w:eastAsia="Calibri" w:hAnsi="Calibri" w:cs="Calibri"/>
          <w:color w:val="000000"/>
          <w:sz w:val="22"/>
          <w:szCs w:val="22"/>
        </w:rPr>
        <w:t xml:space="preserve"> of several refugees in video format)</w:t>
      </w:r>
    </w:p>
    <w:p w:rsidR="00C01FA4" w:rsidRDefault="00DF65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hyperlink r:id="rId16">
        <w:r w:rsidR="0027557B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http://news.bbc.co.uk/2/hi/talking_point/6552267.stm</w:t>
        </w:r>
      </w:hyperlink>
      <w:r w:rsidR="0027557B">
        <w:rPr>
          <w:rFonts w:ascii="Calibri" w:eastAsia="Calibri" w:hAnsi="Calibri" w:cs="Calibri"/>
          <w:color w:val="000000"/>
          <w:sz w:val="22"/>
          <w:szCs w:val="22"/>
        </w:rPr>
        <w:t xml:space="preserve"> - Look under “my Iraq” to read four views.  (Choose ONE story in text format.)</w:t>
      </w:r>
    </w:p>
    <w:p w:rsidR="00C01FA4" w:rsidRDefault="002755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Iraqi view of an American attack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on an Iraqi man and his two children in text and video format – (3 minutes) </w:t>
      </w:r>
      <w:hyperlink r:id="rId1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http://english.aljazeera.net/news/middleeast/2010/04/20104782857326667.html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:rsidR="00C01FA4" w:rsidRDefault="002755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Download the audio interview by clicking 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“Listen to 'Talk of the Nation”.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(Audio presentation of an Iraqi view from the point of view of an Iraqi doctor, a religious student, a professor, and a journalist - 30 minutes) </w:t>
      </w:r>
      <w:hyperlink r:id="rId1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http://www.npr.org/blogs/talk/2007/05/iraq_real_stories_real_people_1.html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Forced Relocation of the Inuit during the Cold War Era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 Canada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C01FA4" w:rsidRDefault="002755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Apology for the Inuit High Arctic relocation (Speaking notes for the Honourable John Duncan)</w:t>
      </w:r>
    </w:p>
    <w:p w:rsidR="00C01FA4" w:rsidRDefault="00DF65E1">
      <w:pPr>
        <w:spacing w:line="276" w:lineRule="auto"/>
        <w:ind w:left="720"/>
        <w:rPr>
          <w:rFonts w:ascii="Calibri" w:eastAsia="Calibri" w:hAnsi="Calibri" w:cs="Calibri"/>
        </w:rPr>
      </w:pPr>
      <w:hyperlink r:id="rId19">
        <w:r w:rsidR="0027557B">
          <w:rPr>
            <w:rFonts w:ascii="Calibri" w:eastAsia="Calibri" w:hAnsi="Calibri" w:cs="Calibri"/>
            <w:b/>
            <w:color w:val="1155CC"/>
            <w:u w:val="single"/>
          </w:rPr>
          <w:t>https://www.rcaanc-cirnac.gc.ca/eng/1100100016115/1534786491628?wbdisable=true</w:t>
        </w:r>
      </w:hyperlink>
    </w:p>
    <w:p w:rsidR="00C01FA4" w:rsidRDefault="0027557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Inuit were moved 2,000 km in Cold War manoeuvering-Paul Watson, Star Columnist</w:t>
      </w:r>
    </w:p>
    <w:p w:rsidR="00C01FA4" w:rsidRDefault="00DF65E1">
      <w:pPr>
        <w:spacing w:line="276" w:lineRule="auto"/>
        <w:ind w:left="720"/>
        <w:rPr>
          <w:rFonts w:ascii="Calibri" w:eastAsia="Calibri" w:hAnsi="Calibri" w:cs="Calibri"/>
          <w:b/>
        </w:rPr>
      </w:pPr>
      <w:hyperlink r:id="rId20">
        <w:r w:rsidR="0027557B">
          <w:rPr>
            <w:rFonts w:ascii="Calibri" w:eastAsia="Calibri" w:hAnsi="Calibri" w:cs="Calibri"/>
            <w:b/>
            <w:color w:val="1155CC"/>
            <w:u w:val="single"/>
          </w:rPr>
          <w:t>https://www.thestar.com/news/insight/2009/11/29/inuit_were_moved_2000_km_in_cold_war_manoeuvring.html</w:t>
        </w:r>
      </w:hyperlink>
    </w:p>
    <w:p w:rsidR="00C01FA4" w:rsidRDefault="00C01FA4">
      <w:pPr>
        <w:spacing w:line="276" w:lineRule="auto"/>
        <w:ind w:left="720"/>
        <w:rPr>
          <w:rFonts w:ascii="Calibri" w:eastAsia="Calibri" w:hAnsi="Calibri" w:cs="Calibri"/>
          <w:b/>
        </w:rPr>
      </w:pPr>
    </w:p>
    <w:p w:rsidR="00C01FA4" w:rsidRDefault="00C01FA4">
      <w:pPr>
        <w:spacing w:line="276" w:lineRule="auto"/>
        <w:ind w:left="720"/>
        <w:rPr>
          <w:rFonts w:ascii="Calibri" w:eastAsia="Calibri" w:hAnsi="Calibri" w:cs="Calibri"/>
          <w:b/>
        </w:rPr>
      </w:pPr>
    </w:p>
    <w:p w:rsidR="00C01FA4" w:rsidRDefault="0027557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We called it ‘Prison Island’: Inuk man remembers forced relocation 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Grise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Fiord- Jane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Sponagle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 CBC News</w:t>
      </w:r>
    </w:p>
    <w:p w:rsidR="00C01FA4" w:rsidRDefault="00DF65E1">
      <w:pPr>
        <w:spacing w:line="276" w:lineRule="auto"/>
        <w:ind w:left="720"/>
        <w:rPr>
          <w:rFonts w:ascii="Calibri" w:eastAsia="Calibri" w:hAnsi="Calibri" w:cs="Calibri"/>
        </w:rPr>
      </w:pPr>
      <w:hyperlink r:id="rId21">
        <w:r w:rsidR="0027557B">
          <w:rPr>
            <w:rFonts w:ascii="Calibri" w:eastAsia="Calibri" w:hAnsi="Calibri" w:cs="Calibri"/>
            <w:b/>
            <w:color w:val="1155CC"/>
            <w:u w:val="single"/>
          </w:rPr>
          <w:t>https://www.cbc.ca/news/canada/north/forced-relocation-high-arctic-inuit-1.4182600</w:t>
        </w:r>
      </w:hyperlink>
    </w:p>
    <w:p w:rsidR="00C01FA4" w:rsidRDefault="0027557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Broken Promises: The High Arctic Relocation (documentary trailer)-</w:t>
      </w:r>
      <w:r>
        <w:rPr>
          <w:rFonts w:ascii="Calibri" w:eastAsia="Calibri" w:hAnsi="Calibri" w:cs="Calibri"/>
        </w:rPr>
        <w:t xml:space="preserve">Film by Patricia </w:t>
      </w:r>
      <w:proofErr w:type="spellStart"/>
      <w:r>
        <w:rPr>
          <w:rFonts w:ascii="Calibri" w:eastAsia="Calibri" w:hAnsi="Calibri" w:cs="Calibri"/>
        </w:rPr>
        <w:t>Tassinari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22">
        <w:r>
          <w:rPr>
            <w:rFonts w:ascii="Calibri" w:eastAsia="Calibri" w:hAnsi="Calibri" w:cs="Calibri"/>
            <w:b/>
            <w:color w:val="1155CC"/>
            <w:u w:val="single"/>
          </w:rPr>
          <w:t>https://www.youtube.com/watch?v=_mbyOYVpH7c</w:t>
        </w:r>
      </w:hyperlink>
      <w:r>
        <w:rPr>
          <w:rFonts w:ascii="Calibri" w:eastAsia="Calibri" w:hAnsi="Calibri" w:cs="Calibri"/>
          <w:b/>
        </w:rPr>
        <w:t xml:space="preserve"> (4 minutes 10 secs)</w:t>
      </w:r>
    </w:p>
    <w:p w:rsidR="00C01FA4" w:rsidRDefault="0027557B">
      <w:pPr>
        <w:spacing w:line="276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Full Version (</w:t>
      </w:r>
      <w:hyperlink r:id="rId23">
        <w:r>
          <w:rPr>
            <w:rFonts w:ascii="Calibri" w:eastAsia="Calibri" w:hAnsi="Calibri" w:cs="Calibri"/>
            <w:b/>
            <w:color w:val="1155CC"/>
            <w:u w:val="single"/>
          </w:rPr>
          <w:t>https://www.nfb.ca/film/broken_promises_-_the_high_arctic_relocation/</w:t>
        </w:r>
      </w:hyperlink>
      <w:r>
        <w:rPr>
          <w:rFonts w:ascii="Calibri" w:eastAsia="Calibri" w:hAnsi="Calibri" w:cs="Calibri"/>
          <w:b/>
        </w:rPr>
        <w:t>)</w:t>
      </w:r>
    </w:p>
    <w:p w:rsidR="00C01FA4" w:rsidRDefault="0027557B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(52:34 minutes)</w:t>
      </w: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275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Aboriginal Land Claims in Canada</w:t>
      </w:r>
    </w:p>
    <w:p w:rsidR="00C01FA4" w:rsidRDefault="002755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Comprehensive Land Claims: Modern Treaties </w:t>
      </w:r>
      <w:hyperlink r:id="rId2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http://thecanadianencyclopedia.ca/en/collection/aboriginal-peoples/</w:t>
        </w:r>
      </w:hyperlink>
    </w:p>
    <w:p w:rsidR="00C01FA4" w:rsidRDefault="002755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Resolving Specific Land Claims for Everyone’s Benefit </w:t>
      </w:r>
      <w:hyperlink r:id="rId2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https://www.youtube.com/watch?v=60BNmcL9Qbw</w:t>
        </w:r>
      </w:hyperlink>
    </w:p>
    <w:p w:rsidR="00C01FA4" w:rsidRDefault="002755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Nation to Nation: Specific Land Claims Process to be overhauled again </w:t>
      </w:r>
      <w:hyperlink r:id="rId2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http://aptnnews.ca/2017/10/19/nation-to-nation-specific-claims-process-to-be-overhauled-again/</w:t>
        </w:r>
      </w:hyperlink>
    </w:p>
    <w:p w:rsidR="00C01FA4" w:rsidRDefault="002755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Mik’Maq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First Nations Land Claim  </w:t>
      </w:r>
      <w:hyperlink r:id="rId2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https://globalnews.ca/news/3057843/mikmaq-first-nation-files-land-claim-for-vast-portion-of-new-brunswick/</w:t>
        </w:r>
      </w:hyperlink>
    </w:p>
    <w:p w:rsidR="00C01FA4" w:rsidRDefault="002755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Who were the ones?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NFB </w:t>
      </w:r>
      <w:hyperlink r:id="rId2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https://www.nfb.ca/film/who_were_the_ones/</w:t>
        </w:r>
      </w:hyperlink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C01FA4" w:rsidRDefault="00C01F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rFonts w:ascii="Calibri" w:eastAsia="Calibri" w:hAnsi="Calibri" w:cs="Calibri"/>
          <w:color w:val="000000"/>
        </w:rPr>
      </w:pPr>
    </w:p>
    <w:p w:rsidR="00C01FA4" w:rsidRDefault="0027557B">
      <w:pPr>
        <w:spacing w:after="200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</w:rPr>
        <w:lastRenderedPageBreak/>
        <w:t xml:space="preserve">Scoring Criteria for Presentation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</w:t>
      </w:r>
      <w:r>
        <w:rPr>
          <w:rFonts w:ascii="Calibri" w:eastAsia="Calibri" w:hAnsi="Calibri" w:cs="Calibri"/>
          <w:b/>
          <w:color w:val="FF0000"/>
        </w:rPr>
        <w:t>30 marks</w:t>
      </w:r>
    </w:p>
    <w:tbl>
      <w:tblPr>
        <w:tblStyle w:val="a"/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2518"/>
        <w:gridCol w:w="2972"/>
        <w:gridCol w:w="3407"/>
      </w:tblGrid>
      <w:tr w:rsidR="00C01FA4">
        <w:trPr>
          <w:jc w:val="center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Scoring Criteria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Ideas &amp; Understanding</w:t>
            </w:r>
          </w:p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C01FA4" w:rsidRDefault="00C0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Quality of Evidence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C01FA4" w:rsidRDefault="00C0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Quality of Presentation</w:t>
            </w:r>
          </w:p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C01FA4" w:rsidRDefault="00C0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01FA4">
        <w:trPr>
          <w:trHeight w:val="2540"/>
          <w:jc w:val="center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Judiciously chosen information is convincing and thoroughly explained </w:t>
            </w: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Information presented offers perceptive, compelling, and/or insightful understanding of reasons underlying imposition of liberalism.</w:t>
            </w:r>
          </w:p>
          <w:p w:rsidR="00C01FA4" w:rsidRDefault="00C01FA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Mark=9-10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 is sophisticated and deliberately chosen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thoroughly and comprehensively discussed, revealing an insightful understanding of imposition of liberalism in this particular case.</w:t>
            </w: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C01FA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01FA4" w:rsidRDefault="00C01FA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01FA4" w:rsidRDefault="0027557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Mark=9-10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 is effectively organized, thoughtful design</w:t>
            </w: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precise, accurate, and effective with confident control of sentence construction, grammar, and mechanics</w:t>
            </w: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Chosen audio/visuals are  purposeful and compelling; contribute to a highly effective use of the medium</w:t>
            </w: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Mark=9-10</w:t>
            </w:r>
          </w:p>
        </w:tc>
      </w:tr>
      <w:tr w:rsidR="00C01FA4">
        <w:trPr>
          <w:trHeight w:val="1920"/>
          <w:jc w:val="center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Proficient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Purposefully chosen information includes thoughtful explanations</w:t>
            </w: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Information presented includes specific, capable understanding of the reasons underlying imposition of liberalism</w:t>
            </w:r>
          </w:p>
          <w:p w:rsidR="00C01FA4" w:rsidRDefault="00C01FA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Mark=7-8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Evidence is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specific and purposefully chosen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 capably and adeptly discussed, revealing a solid understanding imposition of liberalism in this particular case.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Evidence may contain some minor errors. </w:t>
            </w:r>
          </w:p>
          <w:p w:rsidR="00C01FA4" w:rsidRDefault="00C01FA4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01FA4" w:rsidRDefault="0027557B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Mark=7-8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 is well organized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specific, accurate, and appropriate with proficient control of sentence construction, grammar, and mechanics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Chosen audio/visual components are meaningful and contribute to an effective use of the medium</w:t>
            </w: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Mark=7-8</w:t>
            </w:r>
          </w:p>
        </w:tc>
      </w:tr>
      <w:tr w:rsidR="00C01FA4">
        <w:trPr>
          <w:jc w:val="center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Satisfactory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Appropriately chosen information includes general and/or satisfactory explanations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Information presented in straightforward and/or conventional manner, demonstrating an adequate understanding of the reasons underlying imposition of liberalism </w:t>
            </w: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Mark=5-6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 is conventional and straightforward, discussed in a basic way, revealing an acceptable understanding regarding the imposition of liberalism in this particular case.</w:t>
            </w: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27557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Some of the examples may contain minor errors and/or inaccurate information.</w:t>
            </w: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Mark=5-6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Presentation is generally clear and functionally organized 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 appropriate and generally accurate with satisfactory control of sentence construction, grammar, and mechanics</w:t>
            </w: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Visual/audio components are credible and conventional contributing to an adequate use of the medium</w:t>
            </w: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Mark-5-6</w:t>
            </w:r>
          </w:p>
        </w:tc>
      </w:tr>
      <w:tr w:rsidR="00C01FA4">
        <w:trPr>
          <w:jc w:val="center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Limited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Ideas may be repetitive, contradictory and/or inaccurate regarding the reasons underlying the imposition of liberalism.</w:t>
            </w:r>
          </w:p>
          <w:p w:rsidR="00C01FA4" w:rsidRDefault="00C01F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Information included reveals a simplistic understanding regarding the reasons for imposition of liberalism.</w:t>
            </w: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Mark=3-4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 is potentially relevant but is unfocused and/or incompletely developed, reveals a superficial and/or confused understanding regarding the imposition of liberalism in this particular case.</w:t>
            </w:r>
          </w:p>
          <w:p w:rsidR="00C01FA4" w:rsidRDefault="0027557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 contains mostly inaccuracies</w:t>
            </w:r>
          </w:p>
          <w:p w:rsidR="00C01FA4" w:rsidRDefault="0027557B">
            <w:pPr>
              <w:ind w:left="48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Mark=3-4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 is uneven or incomplete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imprecise and/or inappropriate with faltering control of  sentence construction, grammar, and mechanics</w:t>
            </w:r>
          </w:p>
          <w:p w:rsidR="00C01FA4" w:rsidRDefault="00C0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Visual/audio components are inadequate contributing to an ineffective use of the medium </w:t>
            </w:r>
          </w:p>
          <w:p w:rsidR="00C01FA4" w:rsidRDefault="00C0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Mark=3-4</w:t>
            </w:r>
          </w:p>
        </w:tc>
      </w:tr>
      <w:tr w:rsidR="00C01FA4">
        <w:trPr>
          <w:jc w:val="center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C01FA4" w:rsidRDefault="00275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information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is presented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there is little or no understanding of imposition of liberalism.</w:t>
            </w:r>
          </w:p>
          <w:p w:rsidR="00C01FA4" w:rsidRDefault="0027557B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Information included is irrelevant and/or illogical regarding the case study.</w:t>
            </w:r>
          </w:p>
          <w:p w:rsidR="00C01FA4" w:rsidRDefault="00C01FA4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Mark=1-2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Evidence is either irrelevant and/or inaccurate with a minimal or scant discussion, revealing a lack of understanding.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evidence contains major and revealing errors.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Mark=1-2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 is unclear, sloppy and without organization</w:t>
            </w:r>
          </w:p>
          <w:p w:rsidR="00C01FA4" w:rsidRDefault="0027557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Vocabulary is ineffective with little control of sentence construction, grammar, and mechanics. Visual/audio components are lacking contributing to a limited use of the medium</w:t>
            </w:r>
          </w:p>
          <w:p w:rsidR="00C01FA4" w:rsidRDefault="0027557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Mark=1-2</w:t>
            </w:r>
          </w:p>
        </w:tc>
      </w:tr>
    </w:tbl>
    <w:p w:rsidR="00C01FA4" w:rsidRDefault="00C01FA4">
      <w:pPr>
        <w:rPr>
          <w:rFonts w:ascii="Calibri" w:eastAsia="Calibri" w:hAnsi="Calibri" w:cs="Calibri"/>
        </w:rPr>
      </w:pPr>
    </w:p>
    <w:sectPr w:rsidR="00C01FA4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E1" w:rsidRDefault="00DF65E1">
      <w:r>
        <w:separator/>
      </w:r>
    </w:p>
  </w:endnote>
  <w:endnote w:type="continuationSeparator" w:id="0">
    <w:p w:rsidR="00DF65E1" w:rsidRDefault="00DF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A4" w:rsidRDefault="002755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</w:rPr>
    </w:pPr>
    <w:r>
      <w:rPr>
        <w:rFonts w:ascii="Trebuchet MS" w:eastAsia="Trebuchet MS" w:hAnsi="Trebuchet MS" w:cs="Trebuchet MS"/>
        <w:i/>
        <w:noProof/>
        <w:color w:val="000000"/>
        <w:sz w:val="20"/>
        <w:szCs w:val="20"/>
        <w:lang w:eastAsia="ja-JP"/>
      </w:rPr>
      <w:drawing>
        <wp:inline distT="0" distB="0" distL="114300" distR="114300">
          <wp:extent cx="295275" cy="295275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rebuchet MS" w:eastAsia="Trebuchet MS" w:hAnsi="Trebuchet MS" w:cs="Trebuchet MS"/>
        <w:i/>
        <w:color w:val="000000"/>
        <w:sz w:val="20"/>
        <w:szCs w:val="20"/>
      </w:rPr>
      <w:t>Alberta Distance Learning Centre Social Studies 30-1</w:t>
    </w:r>
    <w:r>
      <w:rPr>
        <w:rFonts w:ascii="Trebuchet MS" w:eastAsia="Trebuchet MS" w:hAnsi="Trebuchet MS" w:cs="Trebuchet MS"/>
        <w:i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D74FC">
      <w:rPr>
        <w:rFonts w:ascii="Calibri" w:eastAsia="Calibri" w:hAnsi="Calibri" w:cs="Calibri"/>
        <w:noProof/>
        <w:color w:val="000000"/>
      </w:rPr>
      <w:t>4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E1" w:rsidRDefault="00DF65E1">
      <w:r>
        <w:separator/>
      </w:r>
    </w:p>
  </w:footnote>
  <w:footnote w:type="continuationSeparator" w:id="0">
    <w:p w:rsidR="00DF65E1" w:rsidRDefault="00DF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A4" w:rsidRDefault="0027557B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360"/>
      </w:tabs>
      <w:rPr>
        <w:color w:val="000000"/>
      </w:rPr>
    </w:pPr>
    <w:r>
      <w:rPr>
        <w:noProof/>
        <w:color w:val="000000"/>
        <w:lang w:eastAsia="ja-JP"/>
      </w:rPr>
      <w:drawing>
        <wp:inline distT="0" distB="0" distL="114300" distR="114300">
          <wp:extent cx="1405255" cy="457200"/>
          <wp:effectExtent l="0" t="0" r="0" b="0"/>
          <wp:docPr id="2" name="image1.png" descr="16-9-ADLC-Full-Horizontal-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16-9-ADLC-Full-Horizontal-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25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  <w:lang w:eastAsia="ja-JP"/>
      </w:rPr>
      <w:drawing>
        <wp:inline distT="0" distB="0" distL="114300" distR="114300">
          <wp:extent cx="457200" cy="457200"/>
          <wp:effectExtent l="0" t="0" r="0" b="0"/>
          <wp:docPr id="1" name="image2.png" descr="16-9-ADLC-Square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16-9-ADLC-Square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01FA4" w:rsidRDefault="00C01F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755"/>
    <w:multiLevelType w:val="multilevel"/>
    <w:tmpl w:val="BAE215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C943A9"/>
    <w:multiLevelType w:val="multilevel"/>
    <w:tmpl w:val="D9203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C4F3CEB"/>
    <w:multiLevelType w:val="multilevel"/>
    <w:tmpl w:val="7D6AAD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F2D34DD"/>
    <w:multiLevelType w:val="multilevel"/>
    <w:tmpl w:val="659803C0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6526BD"/>
    <w:multiLevelType w:val="multilevel"/>
    <w:tmpl w:val="D01404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FFD6F09"/>
    <w:multiLevelType w:val="multilevel"/>
    <w:tmpl w:val="DB04BB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A4"/>
    <w:rsid w:val="0027557B"/>
    <w:rsid w:val="00AD74FC"/>
    <w:rsid w:val="00B65147"/>
    <w:rsid w:val="00C01FA4"/>
    <w:rsid w:val="00D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5B940-24CD-4E35-8DB2-7E7F030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Trebuchet MS" w:eastAsia="Trebuchet MS" w:hAnsi="Trebuchet MS" w:cs="Trebuchet MS"/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rebuchet MS" w:eastAsia="Trebuchet MS" w:hAnsi="Trebuchet MS" w:cs="Trebuchet MS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jazeera.com/news/asia/2010/02/20102895347413333.html" TargetMode="External"/><Relationship Id="rId13" Type="http://schemas.openxmlformats.org/officeDocument/2006/relationships/hyperlink" Target="https://youtu.be/_CvWJVtEkUE" TargetMode="External"/><Relationship Id="rId18" Type="http://schemas.openxmlformats.org/officeDocument/2006/relationships/hyperlink" Target="http://www.npr.org/blogs/talk/2007/05/iraq_real_stories_real_people_1.html" TargetMode="External"/><Relationship Id="rId26" Type="http://schemas.openxmlformats.org/officeDocument/2006/relationships/hyperlink" Target="http://aptnnews.ca/2017/10/19/nation-to-nation-specific-claims-process-to-be-overhauled-ag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bc.ca/news/canada/north/forced-relocation-high-arctic-inuit-1.4182600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EV068w7RpqI" TargetMode="External"/><Relationship Id="rId17" Type="http://schemas.openxmlformats.org/officeDocument/2006/relationships/hyperlink" Target="http://english.aljazeera.net/news/middleeast/2010/04/20104782857326667.html" TargetMode="External"/><Relationship Id="rId25" Type="http://schemas.openxmlformats.org/officeDocument/2006/relationships/hyperlink" Target="https://www.youtube.com/watch?v=60BNmcL9Qbw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bbc.co.uk/2/hi/talking_point/6552267.stm" TargetMode="External"/><Relationship Id="rId20" Type="http://schemas.openxmlformats.org/officeDocument/2006/relationships/hyperlink" Target="https://www.thestar.com/news/insight/2009/11/29/inuit_were_moved_2000_km_in_cold_war_manoeuvring.htm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.com/usa/361872-afghanistan-war-anniversary-costs/" TargetMode="External"/><Relationship Id="rId24" Type="http://schemas.openxmlformats.org/officeDocument/2006/relationships/hyperlink" Target="http://thecanadianencyclopedia.ca/en/collection/aboriginal-peoples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raqirefugeestories.org/stories.html" TargetMode="External"/><Relationship Id="rId23" Type="http://schemas.openxmlformats.org/officeDocument/2006/relationships/hyperlink" Target="https://www.nfb.ca/film/broken_promises_-_the_high_arctic_relocation/" TargetMode="External"/><Relationship Id="rId28" Type="http://schemas.openxmlformats.org/officeDocument/2006/relationships/hyperlink" Target="https://www.nfb.ca/film/who_were_the_ones/" TargetMode="External"/><Relationship Id="rId10" Type="http://schemas.openxmlformats.org/officeDocument/2006/relationships/hyperlink" Target="http://www.thecanadianencyclopedia.ca/en/article/international-campaign-against-terrorism-in-afghanistan/" TargetMode="External"/><Relationship Id="rId19" Type="http://schemas.openxmlformats.org/officeDocument/2006/relationships/hyperlink" Target="https://www.rcaanc-cirnac.gc.ca/eng/1100100016115/1534786491628?wbdisable=tru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4wrT1unCypE" TargetMode="External"/><Relationship Id="rId14" Type="http://schemas.openxmlformats.org/officeDocument/2006/relationships/hyperlink" Target="https://www.youtube.com/watch?v=CxRFkXaTJKE" TargetMode="External"/><Relationship Id="rId22" Type="http://schemas.openxmlformats.org/officeDocument/2006/relationships/hyperlink" Target="https://www.youtube.com/watch?v=_mbyOYVpH7c" TargetMode="External"/><Relationship Id="rId27" Type="http://schemas.openxmlformats.org/officeDocument/2006/relationships/hyperlink" Target="https://globalnews.ca/news/3057843/mikmaq-first-nation-files-land-claim-for-vast-portion-of-new-brunswick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Ashley</dc:creator>
  <cp:lastModifiedBy>Kristen Climenhaga</cp:lastModifiedBy>
  <cp:revision>3</cp:revision>
  <dcterms:created xsi:type="dcterms:W3CDTF">2020-07-16T15:56:00Z</dcterms:created>
  <dcterms:modified xsi:type="dcterms:W3CDTF">2020-12-16T15:26:00Z</dcterms:modified>
</cp:coreProperties>
</file>