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17C" w:rsidRDefault="00AF117C" w:rsidP="00AF117C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3"/>
          <w:szCs w:val="23"/>
        </w:rPr>
      </w:pPr>
      <w:r w:rsidRPr="005B17C5">
        <w:rPr>
          <w:rFonts w:ascii="MyriadPro-Regular" w:hAnsi="MyriadPro-Regular" w:cs="MyriadPro-Regular"/>
          <w:color w:val="FF0000"/>
          <w:sz w:val="90"/>
          <w:szCs w:val="90"/>
        </w:rPr>
        <w:t xml:space="preserve">Unit </w:t>
      </w:r>
      <w:r w:rsidR="00C543DB">
        <w:rPr>
          <w:rFonts w:ascii="MyriadPro-Regular" w:hAnsi="MyriadPro-Regular" w:cs="MyriadPro-Regular"/>
          <w:color w:val="FF0000"/>
          <w:sz w:val="90"/>
          <w:szCs w:val="90"/>
        </w:rPr>
        <w:t>3</w:t>
      </w:r>
      <w:r w:rsidRPr="005B17C5">
        <w:rPr>
          <w:rFonts w:ascii="MyriadPro-Regular" w:hAnsi="MyriadPro-Regular" w:cs="MyriadPro-Regular"/>
          <w:color w:val="FF0000"/>
          <w:sz w:val="90"/>
          <w:szCs w:val="90"/>
        </w:rPr>
        <w:t xml:space="preserve"> </w:t>
      </w:r>
      <w:r>
        <w:rPr>
          <w:rFonts w:ascii="MyriadPro-Regular" w:hAnsi="MyriadPro-Regular" w:cs="MyriadPro-Regular"/>
          <w:sz w:val="90"/>
          <w:szCs w:val="90"/>
        </w:rPr>
        <w:tab/>
      </w:r>
      <w:r>
        <w:rPr>
          <w:rFonts w:ascii="MyriadPro-Regular" w:hAnsi="MyriadPro-Regular" w:cs="MyriadPro-Regular"/>
          <w:sz w:val="90"/>
          <w:szCs w:val="90"/>
        </w:rPr>
        <w:tab/>
      </w:r>
      <w:r w:rsidR="00AC1633">
        <w:rPr>
          <w:rFonts w:ascii="MyriadPro-Regular" w:hAnsi="MyriadPro-Regular" w:cs="MyriadPro-Regular"/>
          <w:sz w:val="23"/>
          <w:szCs w:val="23"/>
        </w:rPr>
        <w:tab/>
      </w:r>
      <w:r w:rsidR="00AC1633">
        <w:rPr>
          <w:rFonts w:ascii="MyriadPro-Regular" w:hAnsi="MyriadPro-Regular" w:cs="MyriadPro-Regular"/>
          <w:sz w:val="23"/>
          <w:szCs w:val="23"/>
        </w:rPr>
        <w:tab/>
      </w:r>
      <w:r w:rsidR="00AC1633">
        <w:rPr>
          <w:rFonts w:ascii="MyriadPro-Regular" w:hAnsi="MyriadPro-Regular" w:cs="MyriadPro-Regular"/>
          <w:sz w:val="23"/>
          <w:szCs w:val="23"/>
        </w:rPr>
        <w:tab/>
      </w:r>
      <w:r w:rsidR="00603DC3">
        <w:rPr>
          <w:rFonts w:ascii="MyriadPro-Regular" w:hAnsi="MyriadPro-Regular" w:cs="MyriadPro-Regular"/>
          <w:sz w:val="23"/>
          <w:szCs w:val="23"/>
        </w:rPr>
        <w:tab/>
      </w:r>
      <w:r w:rsidR="00603DC3">
        <w:rPr>
          <w:rFonts w:ascii="MyriadPro-Regular" w:hAnsi="MyriadPro-Regular" w:cs="MyriadPro-Regular"/>
          <w:sz w:val="23"/>
          <w:szCs w:val="23"/>
        </w:rPr>
        <w:tab/>
      </w:r>
      <w:r w:rsidR="00603DC3"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>Name:</w:t>
      </w:r>
    </w:p>
    <w:p w:rsidR="007A7274" w:rsidRPr="00603DC3" w:rsidRDefault="00AF117C" w:rsidP="00603DC3">
      <w:pPr>
        <w:autoSpaceDE w:val="0"/>
        <w:autoSpaceDN w:val="0"/>
        <w:adjustRightInd w:val="0"/>
        <w:spacing w:after="0" w:line="240" w:lineRule="auto"/>
        <w:ind w:left="7200" w:firstLine="720"/>
        <w:rPr>
          <w:rFonts w:ascii="MyriadPro-Regular" w:hAnsi="MyriadPro-Regular" w:cs="MyriadPro-Regular"/>
          <w:sz w:val="23"/>
          <w:szCs w:val="23"/>
        </w:rPr>
      </w:pPr>
      <w:r>
        <w:rPr>
          <w:rFonts w:ascii="MyriadPro-Regular" w:hAnsi="MyriadPro-Regular" w:cs="MyriadPro-Regular"/>
          <w:sz w:val="23"/>
          <w:szCs w:val="23"/>
        </w:rPr>
        <w:t>Date:</w:t>
      </w:r>
    </w:p>
    <w:p w:rsidR="007A7274" w:rsidRDefault="007A7274" w:rsidP="00B13AFC">
      <w:pPr>
        <w:rPr>
          <w:rFonts w:ascii="MyriadPro-Regular" w:hAnsi="MyriadPro-Regular" w:cs="MyriadPro-Regular"/>
          <w:color w:val="FF0000"/>
          <w:sz w:val="24"/>
          <w:szCs w:val="24"/>
        </w:rPr>
      </w:pPr>
    </w:p>
    <w:p w:rsidR="007A7274" w:rsidRDefault="007A7274" w:rsidP="00B13AFC">
      <w:pPr>
        <w:rPr>
          <w:rFonts w:ascii="MyriadPro-Regular" w:hAnsi="MyriadPro-Regular" w:cs="MyriadPro-Regular"/>
          <w:color w:val="FF0000"/>
          <w:sz w:val="24"/>
          <w:szCs w:val="24"/>
        </w:rPr>
      </w:pPr>
    </w:p>
    <w:p w:rsidR="007A7274" w:rsidRDefault="007A7274" w:rsidP="00B13AFC">
      <w:pPr>
        <w:rPr>
          <w:rFonts w:ascii="MyriadPro-Regular" w:hAnsi="MyriadPro-Regular" w:cs="MyriadPro-Regular"/>
          <w:color w:val="FF0000"/>
          <w:sz w:val="24"/>
          <w:szCs w:val="24"/>
        </w:rPr>
      </w:pPr>
      <w:r w:rsidRPr="0086753B">
        <w:rPr>
          <w:rFonts w:ascii="MyriadPro-Regular" w:hAnsi="MyriadPro-Regular" w:cs="MyriadPro-Regular"/>
          <w:noProof/>
          <w:color w:val="FFFFFF" w:themeColor="background1"/>
          <w:sz w:val="90"/>
          <w:szCs w:val="90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0F917A" wp14:editId="684CE87C">
                <wp:simplePos x="0" y="0"/>
                <wp:positionH relativeFrom="column">
                  <wp:posOffset>-50165</wp:posOffset>
                </wp:positionH>
                <wp:positionV relativeFrom="paragraph">
                  <wp:posOffset>-497840</wp:posOffset>
                </wp:positionV>
                <wp:extent cx="6089650" cy="733425"/>
                <wp:effectExtent l="0" t="0" r="2540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9650" cy="7334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A7274" w:rsidRPr="0086753B" w:rsidRDefault="00C543DB" w:rsidP="007A727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>3</w:t>
                            </w:r>
                            <w:r w:rsidR="00B652FB"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>-2</w:t>
                            </w:r>
                            <w:r w:rsidR="007A7274"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 xml:space="preserve">: </w:t>
                            </w:r>
                            <w:r w:rsidR="00B652FB"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 xml:space="preserve">Map of the </w:t>
                            </w:r>
                            <w:r w:rsidR="00A23387"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>Great Lakes-St. Lawrence Lowlands Region</w:t>
                            </w:r>
                            <w:r w:rsidR="007A7274"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0F917A" id="Rectangle 6" o:spid="_x0000_s1026" style="position:absolute;margin-left:-3.95pt;margin-top:-39.2pt;width:479.5pt;height:5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" fillcolor="#e36c0a [2409]" strokecolor="#e36c0a [2409]" strokeweight="2pt">
                <v:textbox>
                  <w:txbxContent>
                    <w:p w:rsidR="007A7274" w:rsidRPr="0086753B" w:rsidRDefault="00C543DB" w:rsidP="007A727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lang w:val="en-US"/>
                        </w:rPr>
                      </w:pPr>
                      <w:r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>3</w:t>
                      </w:r>
                      <w:r w:rsidR="00B652FB"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>-2</w:t>
                      </w:r>
                      <w:r w:rsidR="007A7274"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 xml:space="preserve">: </w:t>
                      </w:r>
                      <w:r w:rsidR="00B652FB"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 xml:space="preserve">Map of the </w:t>
                      </w:r>
                      <w:r w:rsidR="00A23387"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>Great Lakes-St. Lawrence Lowlands Region</w:t>
                      </w:r>
                      <w:r w:rsidR="007A7274"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B13AFC" w:rsidRDefault="00433A43" w:rsidP="00B13AFC">
      <w:pPr>
        <w:rPr>
          <w:rFonts w:ascii="MyriadPro-Regular" w:hAnsi="MyriadPro-Regular" w:cs="MyriadPro-Regular"/>
          <w:color w:val="FF0000"/>
          <w:sz w:val="24"/>
          <w:szCs w:val="24"/>
        </w:rPr>
      </w:pPr>
      <w:r>
        <w:rPr>
          <w:rFonts w:ascii="MyriadPro-Regular" w:hAnsi="MyriadPro-Regular" w:cs="MyriadPro-Regular"/>
          <w:color w:val="FF0000"/>
          <w:sz w:val="24"/>
          <w:szCs w:val="24"/>
        </w:rPr>
        <w:t>O</w:t>
      </w:r>
      <w:r w:rsidR="00B13AFC" w:rsidRPr="00AC1633">
        <w:rPr>
          <w:rFonts w:ascii="MyriadPro-Regular" w:hAnsi="MyriadPro-Regular" w:cs="MyriadPro-Regular"/>
          <w:color w:val="FF0000"/>
          <w:sz w:val="24"/>
          <w:szCs w:val="24"/>
        </w:rPr>
        <w:t xml:space="preserve">n the </w:t>
      </w:r>
      <w:r>
        <w:rPr>
          <w:rFonts w:ascii="MyriadPro-Regular" w:hAnsi="MyriadPro-Regular" w:cs="MyriadPro-Regular"/>
          <w:color w:val="FF0000"/>
          <w:sz w:val="24"/>
          <w:szCs w:val="24"/>
        </w:rPr>
        <w:t>map</w:t>
      </w:r>
      <w:r w:rsidR="00B13AFC" w:rsidRPr="00AC1633">
        <w:rPr>
          <w:rFonts w:ascii="MyriadPro-Regular" w:hAnsi="MyriadPro-Regular" w:cs="MyriadPro-Regular"/>
          <w:color w:val="FF0000"/>
          <w:sz w:val="24"/>
          <w:szCs w:val="24"/>
        </w:rPr>
        <w:t xml:space="preserve"> of </w:t>
      </w:r>
      <w:r>
        <w:rPr>
          <w:rFonts w:ascii="MyriadPro-Regular" w:hAnsi="MyriadPro-Regular" w:cs="MyriadPro-Regular"/>
          <w:color w:val="FF0000"/>
          <w:sz w:val="24"/>
          <w:szCs w:val="24"/>
        </w:rPr>
        <w:t xml:space="preserve">the </w:t>
      </w:r>
      <w:r w:rsidR="00A23387">
        <w:rPr>
          <w:rFonts w:ascii="MyriadPro-Regular" w:hAnsi="MyriadPro-Regular" w:cs="MyriadPro-Regular"/>
          <w:color w:val="FF0000"/>
          <w:sz w:val="24"/>
          <w:szCs w:val="24"/>
        </w:rPr>
        <w:t>Great Lakes</w:t>
      </w:r>
      <w:r w:rsidR="00BF5D67">
        <w:rPr>
          <w:rFonts w:ascii="MyriadPro-Regular" w:hAnsi="MyriadPro-Regular" w:cs="MyriadPro-Regular"/>
          <w:color w:val="FF0000"/>
          <w:sz w:val="24"/>
          <w:szCs w:val="24"/>
        </w:rPr>
        <w:t>-St. Lawrence Lowlands</w:t>
      </w:r>
      <w:r w:rsidR="00A23387">
        <w:rPr>
          <w:rFonts w:ascii="MyriadPro-Regular" w:hAnsi="MyriadPro-Regular" w:cs="MyriadPro-Regular"/>
          <w:color w:val="FF0000"/>
          <w:sz w:val="24"/>
          <w:szCs w:val="24"/>
        </w:rPr>
        <w:t xml:space="preserve"> </w:t>
      </w:r>
      <w:r>
        <w:rPr>
          <w:rFonts w:ascii="MyriadPro-Regular" w:hAnsi="MyriadPro-Regular" w:cs="MyriadPro-Regular"/>
          <w:color w:val="FF0000"/>
          <w:sz w:val="24"/>
          <w:szCs w:val="24"/>
        </w:rPr>
        <w:t>region</w:t>
      </w:r>
      <w:r w:rsidR="00B13AFC" w:rsidRPr="00AC1633">
        <w:rPr>
          <w:rFonts w:ascii="MyriadPro-Regular" w:hAnsi="MyriadPro-Regular" w:cs="MyriadPro-Regular"/>
          <w:color w:val="FF0000"/>
          <w:sz w:val="24"/>
          <w:szCs w:val="24"/>
        </w:rPr>
        <w:t xml:space="preserve"> </w:t>
      </w:r>
      <w:r>
        <w:rPr>
          <w:rFonts w:ascii="MyriadPro-Regular" w:hAnsi="MyriadPro-Regular" w:cs="MyriadPro-Regular"/>
          <w:color w:val="FF0000"/>
          <w:sz w:val="24"/>
          <w:szCs w:val="24"/>
        </w:rPr>
        <w:t xml:space="preserve">below, mark each of </w:t>
      </w:r>
      <w:r w:rsidR="00B13AFC" w:rsidRPr="00AC1633">
        <w:rPr>
          <w:rFonts w:ascii="MyriadPro-Regular" w:hAnsi="MyriadPro-Regular" w:cs="MyriadPro-Regular"/>
          <w:color w:val="FF0000"/>
          <w:sz w:val="24"/>
          <w:szCs w:val="24"/>
        </w:rPr>
        <w:t xml:space="preserve">the </w:t>
      </w:r>
      <w:r>
        <w:rPr>
          <w:rFonts w:ascii="MyriadPro-Regular" w:hAnsi="MyriadPro-Regular" w:cs="MyriadPro-Regular"/>
          <w:color w:val="FF0000"/>
          <w:sz w:val="24"/>
          <w:szCs w:val="24"/>
        </w:rPr>
        <w:t>following places.</w:t>
      </w:r>
    </w:p>
    <w:p w:rsidR="00FA1A37" w:rsidRDefault="001F6AEE" w:rsidP="00603DC3">
      <w:pPr>
        <w:pStyle w:val="ListParagraph"/>
        <w:numPr>
          <w:ilvl w:val="0"/>
          <w:numId w:val="2"/>
        </w:numPr>
        <w:rPr>
          <w:rFonts w:ascii="MyriadPro-Regular" w:hAnsi="MyriadPro-Regular" w:cs="MyriadPro-Regular"/>
          <w:color w:val="000000" w:themeColor="text1"/>
          <w:sz w:val="24"/>
          <w:szCs w:val="24"/>
        </w:rPr>
      </w:pPr>
      <w:r w:rsidRPr="00603DC3">
        <w:rPr>
          <w:rFonts w:ascii="MyriadPro-Regular" w:hAnsi="MyriadPro-Regular" w:cs="MyriadPro-Regular"/>
          <w:color w:val="000000" w:themeColor="text1"/>
          <w:sz w:val="24"/>
          <w:szCs w:val="24"/>
        </w:rPr>
        <w:t>The Provinces:</w:t>
      </w:r>
    </w:p>
    <w:p w:rsidR="001F6AEE" w:rsidRPr="00603DC3" w:rsidRDefault="00A23387" w:rsidP="00FA1A37">
      <w:pPr>
        <w:pStyle w:val="ListParagraph"/>
        <w:numPr>
          <w:ilvl w:val="0"/>
          <w:numId w:val="3"/>
        </w:numPr>
        <w:rPr>
          <w:rFonts w:ascii="MyriadPro-Regular" w:hAnsi="MyriadPro-Regular" w:cs="MyriadPro-Regular"/>
          <w:color w:val="000000" w:themeColor="text1"/>
          <w:sz w:val="24"/>
          <w:szCs w:val="24"/>
        </w:rPr>
      </w:pPr>
      <w:r>
        <w:rPr>
          <w:rFonts w:ascii="MyriadPro-Regular" w:hAnsi="MyriadPro-Regular" w:cs="MyriadPro-Regular"/>
          <w:color w:val="000000" w:themeColor="text1"/>
          <w:sz w:val="24"/>
          <w:szCs w:val="24"/>
        </w:rPr>
        <w:t>Quebec and Ontario</w:t>
      </w:r>
      <w:r w:rsidR="00143690">
        <w:rPr>
          <w:rFonts w:ascii="MyriadPro-Regular" w:hAnsi="MyriadPro-Regular" w:cs="MyriadPro-Regular"/>
          <w:color w:val="000000" w:themeColor="text1"/>
          <w:sz w:val="24"/>
          <w:szCs w:val="24"/>
        </w:rPr>
        <w:t xml:space="preserve"> </w:t>
      </w:r>
      <w:r>
        <w:rPr>
          <w:rFonts w:ascii="MyriadPro-Regular" w:hAnsi="MyriadPro-Regular" w:cs="MyriadPro-Regular"/>
          <w:color w:val="FF0000"/>
          <w:sz w:val="24"/>
          <w:szCs w:val="24"/>
        </w:rPr>
        <w:t>(/2</w:t>
      </w:r>
      <w:r w:rsidR="00143690" w:rsidRPr="00143690">
        <w:rPr>
          <w:rFonts w:ascii="MyriadPro-Regular" w:hAnsi="MyriadPro-Regular" w:cs="MyriadPro-Regular"/>
          <w:color w:val="FF0000"/>
          <w:sz w:val="24"/>
          <w:szCs w:val="24"/>
        </w:rPr>
        <w:t xml:space="preserve"> marks)</w:t>
      </w:r>
    </w:p>
    <w:p w:rsidR="00FA1A37" w:rsidRDefault="00FA1A37" w:rsidP="00603DC3">
      <w:pPr>
        <w:pStyle w:val="ListParagraph"/>
        <w:numPr>
          <w:ilvl w:val="0"/>
          <w:numId w:val="2"/>
        </w:numPr>
        <w:rPr>
          <w:rFonts w:ascii="MyriadPro-Regular" w:hAnsi="MyriadPro-Regular" w:cs="MyriadPro-Regular"/>
          <w:color w:val="000000" w:themeColor="text1"/>
          <w:sz w:val="24"/>
          <w:szCs w:val="24"/>
        </w:rPr>
      </w:pPr>
      <w:r>
        <w:rPr>
          <w:rFonts w:ascii="MyriadPro-Regular" w:hAnsi="MyriadPro-Regular" w:cs="MyriadPro-Regular"/>
          <w:color w:val="000000" w:themeColor="text1"/>
          <w:sz w:val="24"/>
          <w:szCs w:val="24"/>
        </w:rPr>
        <w:t>C</w:t>
      </w:r>
      <w:r w:rsidR="001F6AEE" w:rsidRPr="00603DC3">
        <w:rPr>
          <w:rFonts w:ascii="MyriadPro-Regular" w:hAnsi="MyriadPro-Regular" w:cs="MyriadPro-Regular"/>
          <w:color w:val="000000" w:themeColor="text1"/>
          <w:sz w:val="24"/>
          <w:szCs w:val="24"/>
        </w:rPr>
        <w:t>apitals of th</w:t>
      </w:r>
      <w:r>
        <w:rPr>
          <w:rFonts w:ascii="MyriadPro-Regular" w:hAnsi="MyriadPro-Regular" w:cs="MyriadPro-Regular"/>
          <w:color w:val="000000" w:themeColor="text1"/>
          <w:sz w:val="24"/>
          <w:szCs w:val="24"/>
        </w:rPr>
        <w:t>e P</w:t>
      </w:r>
      <w:r w:rsidR="001F6AEE" w:rsidRPr="00603DC3">
        <w:rPr>
          <w:rFonts w:ascii="MyriadPro-Regular" w:hAnsi="MyriadPro-Regular" w:cs="MyriadPro-Regular"/>
          <w:color w:val="000000" w:themeColor="text1"/>
          <w:sz w:val="24"/>
          <w:szCs w:val="24"/>
        </w:rPr>
        <w:t xml:space="preserve">rovinces: </w:t>
      </w:r>
    </w:p>
    <w:p w:rsidR="001F6AEE" w:rsidRPr="00603DC3" w:rsidRDefault="00A23387" w:rsidP="00FA1A37">
      <w:pPr>
        <w:pStyle w:val="ListParagraph"/>
        <w:numPr>
          <w:ilvl w:val="0"/>
          <w:numId w:val="3"/>
        </w:numPr>
        <w:rPr>
          <w:rFonts w:ascii="MyriadPro-Regular" w:hAnsi="MyriadPro-Regular" w:cs="MyriadPro-Regular"/>
          <w:color w:val="000000" w:themeColor="text1"/>
          <w:sz w:val="24"/>
          <w:szCs w:val="24"/>
        </w:rPr>
      </w:pPr>
      <w:r>
        <w:rPr>
          <w:rFonts w:ascii="MyriadPro-Regular" w:hAnsi="MyriadPro-Regular" w:cs="MyriadPro-Regular"/>
          <w:color w:val="000000" w:themeColor="text1"/>
          <w:sz w:val="24"/>
          <w:szCs w:val="24"/>
        </w:rPr>
        <w:t xml:space="preserve">Toronto, Ontario; Ottawa, Ontario (capital of Canada); Quebec City, Quebec; include Montreal, Quebec which is not a capital, but an important city.  Larger cities have larger dots on the map.  Show how large these four cities are with the size of the dots on the map. </w:t>
      </w:r>
      <w:r w:rsidR="00E27B48">
        <w:t xml:space="preserve"> </w:t>
      </w:r>
      <w:r w:rsidR="00E27B48">
        <w:rPr>
          <w:rFonts w:ascii="MyriadPro-Regular" w:hAnsi="MyriadPro-Regular" w:cs="MyriadPro-Regular"/>
          <w:color w:val="FF0000"/>
          <w:sz w:val="24"/>
          <w:szCs w:val="24"/>
        </w:rPr>
        <w:t xml:space="preserve">(/4 </w:t>
      </w:r>
      <w:r w:rsidR="00E27B48" w:rsidRPr="00143690">
        <w:rPr>
          <w:rFonts w:ascii="MyriadPro-Regular" w:hAnsi="MyriadPro-Regular" w:cs="MyriadPro-Regular"/>
          <w:color w:val="FF0000"/>
          <w:sz w:val="24"/>
          <w:szCs w:val="24"/>
        </w:rPr>
        <w:t>marks)</w:t>
      </w:r>
    </w:p>
    <w:p w:rsidR="00FA1A37" w:rsidRDefault="00FA1A37" w:rsidP="00FA1A37">
      <w:pPr>
        <w:pStyle w:val="ListParagraph"/>
        <w:numPr>
          <w:ilvl w:val="0"/>
          <w:numId w:val="2"/>
        </w:numPr>
        <w:rPr>
          <w:rFonts w:ascii="MyriadPro-Regular" w:hAnsi="MyriadPro-Regular" w:cs="MyriadPro-Regular"/>
          <w:color w:val="000000" w:themeColor="text1"/>
          <w:sz w:val="24"/>
          <w:szCs w:val="24"/>
        </w:rPr>
      </w:pPr>
      <w:r>
        <w:rPr>
          <w:rFonts w:ascii="MyriadPro-Regular" w:hAnsi="MyriadPro-Regular" w:cs="MyriadPro-Regular"/>
          <w:color w:val="000000" w:themeColor="text1"/>
          <w:sz w:val="24"/>
          <w:szCs w:val="24"/>
        </w:rPr>
        <w:t>Important Physical Features of the R</w:t>
      </w:r>
      <w:r w:rsidR="001F6AEE" w:rsidRPr="00FA1A37">
        <w:rPr>
          <w:rFonts w:ascii="MyriadPro-Regular" w:hAnsi="MyriadPro-Regular" w:cs="MyriadPro-Regular"/>
          <w:color w:val="000000" w:themeColor="text1"/>
          <w:sz w:val="24"/>
          <w:szCs w:val="24"/>
        </w:rPr>
        <w:t xml:space="preserve">egion: </w:t>
      </w:r>
    </w:p>
    <w:p w:rsidR="001F6AEE" w:rsidRPr="00FA1A37" w:rsidRDefault="00A23387" w:rsidP="00FA1A37">
      <w:pPr>
        <w:pStyle w:val="ListParagraph"/>
        <w:numPr>
          <w:ilvl w:val="0"/>
          <w:numId w:val="3"/>
        </w:numPr>
        <w:rPr>
          <w:rFonts w:ascii="MyriadPro-Regular" w:hAnsi="MyriadPro-Regular" w:cs="MyriadPro-Regular"/>
          <w:color w:val="000000" w:themeColor="text1"/>
          <w:sz w:val="24"/>
          <w:szCs w:val="24"/>
        </w:rPr>
      </w:pPr>
      <w:r>
        <w:rPr>
          <w:rFonts w:ascii="MyriadPro-Regular" w:hAnsi="MyriadPro-Regular" w:cs="MyriadPro-Regular"/>
          <w:color w:val="000000" w:themeColor="text1"/>
          <w:sz w:val="24"/>
          <w:szCs w:val="24"/>
        </w:rPr>
        <w:t>Niagara Falls</w:t>
      </w:r>
      <w:r w:rsidR="001F6AEE" w:rsidRPr="00FA1A37">
        <w:rPr>
          <w:rFonts w:ascii="MyriadPro-Regular" w:hAnsi="MyriadPro-Regular" w:cs="MyriadPro-Regular"/>
          <w:color w:val="000000" w:themeColor="text1"/>
          <w:sz w:val="24"/>
          <w:szCs w:val="24"/>
        </w:rPr>
        <w:t>,</w:t>
      </w:r>
      <w:r w:rsidR="00BF5D67">
        <w:rPr>
          <w:rFonts w:ascii="MyriadPro-Regular" w:hAnsi="MyriadPro-Regular" w:cs="MyriadPro-Regular"/>
          <w:color w:val="000000" w:themeColor="text1"/>
          <w:sz w:val="24"/>
          <w:szCs w:val="24"/>
        </w:rPr>
        <w:t xml:space="preserve"> Niagara Escarpment (bottom of a cliff which shows two different types of land), </w:t>
      </w:r>
      <w:r>
        <w:rPr>
          <w:rFonts w:ascii="MyriadPro-Regular" w:hAnsi="MyriadPro-Regular" w:cs="MyriadPro-Regular"/>
          <w:color w:val="000000" w:themeColor="text1"/>
          <w:sz w:val="24"/>
          <w:szCs w:val="24"/>
        </w:rPr>
        <w:t>Lake Huron, Lake Ontario, Lake Michigan, Lake Erie, Lake Superior</w:t>
      </w:r>
      <w:r w:rsidR="00A8496E">
        <w:rPr>
          <w:rFonts w:ascii="MyriadPro-Regular" w:hAnsi="MyriadPro-Regular" w:cs="MyriadPro-Regular"/>
          <w:color w:val="000000" w:themeColor="text1"/>
          <w:sz w:val="24"/>
          <w:szCs w:val="24"/>
        </w:rPr>
        <w:t>, Long Point Beach</w:t>
      </w:r>
      <w:r w:rsidR="00F34713">
        <w:rPr>
          <w:rFonts w:ascii="MyriadPro-Regular" w:hAnsi="MyriadPro-Regular" w:cs="MyriadPro-Regular"/>
          <w:color w:val="000000" w:themeColor="text1"/>
          <w:sz w:val="24"/>
          <w:szCs w:val="24"/>
        </w:rPr>
        <w:t xml:space="preserve"> </w:t>
      </w:r>
      <w:r w:rsidR="002678F0">
        <w:rPr>
          <w:rFonts w:ascii="MyriadPro-Regular" w:hAnsi="MyriadPro-Regular" w:cs="MyriadPro-Regular"/>
          <w:color w:val="FF0000"/>
          <w:sz w:val="24"/>
          <w:szCs w:val="24"/>
        </w:rPr>
        <w:t>(/8</w:t>
      </w:r>
      <w:r w:rsidR="00E27B48" w:rsidRPr="00143690">
        <w:rPr>
          <w:rFonts w:ascii="MyriadPro-Regular" w:hAnsi="MyriadPro-Regular" w:cs="MyriadPro-Regular"/>
          <w:color w:val="FF0000"/>
          <w:sz w:val="24"/>
          <w:szCs w:val="24"/>
        </w:rPr>
        <w:t xml:space="preserve"> marks)</w:t>
      </w:r>
    </w:p>
    <w:p w:rsidR="00FA1A37" w:rsidRDefault="00FA1A37" w:rsidP="00FA1A37">
      <w:pPr>
        <w:pStyle w:val="ListParagraph"/>
        <w:numPr>
          <w:ilvl w:val="0"/>
          <w:numId w:val="2"/>
        </w:numPr>
        <w:rPr>
          <w:rFonts w:ascii="MyriadPro-Regular" w:hAnsi="MyriadPro-Regular" w:cs="MyriadPro-Regular"/>
          <w:color w:val="000000" w:themeColor="text1"/>
          <w:sz w:val="24"/>
          <w:szCs w:val="24"/>
        </w:rPr>
      </w:pPr>
      <w:r>
        <w:rPr>
          <w:rFonts w:ascii="MyriadPro-Regular" w:hAnsi="MyriadPro-Regular" w:cs="MyriadPro-Regular"/>
          <w:color w:val="000000" w:themeColor="text1"/>
          <w:sz w:val="24"/>
          <w:szCs w:val="24"/>
        </w:rPr>
        <w:t>Important Places which Show the Effect of Humans on the Landscape:</w:t>
      </w:r>
    </w:p>
    <w:p w:rsidR="00BF5D67" w:rsidRDefault="00A23387" w:rsidP="00BF5D67">
      <w:pPr>
        <w:pStyle w:val="ListParagraph"/>
        <w:ind w:left="1080"/>
        <w:rPr>
          <w:rFonts w:ascii="MyriadPro-Regular" w:hAnsi="MyriadPro-Regular" w:cs="MyriadPro-Regular"/>
          <w:color w:val="FF0000"/>
          <w:sz w:val="24"/>
          <w:szCs w:val="24"/>
        </w:rPr>
      </w:pPr>
      <w:r w:rsidRPr="00BF5D67">
        <w:rPr>
          <w:rFonts w:ascii="MyriadPro-Regular" w:hAnsi="MyriadPro-Regular" w:cs="MyriadPro-Regular"/>
          <w:color w:val="000000" w:themeColor="text1"/>
          <w:sz w:val="24"/>
          <w:szCs w:val="24"/>
        </w:rPr>
        <w:t>St. Lawrence Seaway</w:t>
      </w:r>
      <w:r w:rsidR="00BF5D67">
        <w:rPr>
          <w:rFonts w:ascii="MyriadPro-Regular" w:hAnsi="MyriadPro-Regular" w:cs="MyriadPro-Regular"/>
          <w:color w:val="000000" w:themeColor="text1"/>
          <w:sz w:val="24"/>
          <w:szCs w:val="24"/>
        </w:rPr>
        <w:t>; Port of Montreal</w:t>
      </w:r>
      <w:r w:rsidR="00631C20">
        <w:rPr>
          <w:rFonts w:ascii="MyriadPro-Regular" w:hAnsi="MyriadPro-Regular" w:cs="MyriadPro-Regular"/>
          <w:color w:val="000000" w:themeColor="text1"/>
          <w:sz w:val="24"/>
          <w:szCs w:val="24"/>
        </w:rPr>
        <w:t>; Detroit-Windsor Tunnel</w:t>
      </w:r>
      <w:r w:rsidR="00BF5D67">
        <w:rPr>
          <w:rFonts w:ascii="MyriadPro-Regular" w:hAnsi="MyriadPro-Regular" w:cs="MyriadPro-Regular"/>
          <w:color w:val="000000" w:themeColor="text1"/>
          <w:sz w:val="24"/>
          <w:szCs w:val="24"/>
        </w:rPr>
        <w:t xml:space="preserve"> </w:t>
      </w:r>
      <w:r w:rsidR="00631C20">
        <w:rPr>
          <w:rFonts w:ascii="MyriadPro-Regular" w:hAnsi="MyriadPro-Regular" w:cs="MyriadPro-Regular"/>
          <w:color w:val="FF0000"/>
          <w:sz w:val="24"/>
          <w:szCs w:val="24"/>
        </w:rPr>
        <w:t>(/3</w:t>
      </w:r>
      <w:r w:rsidR="00BF5D67" w:rsidRPr="00BF5D67">
        <w:rPr>
          <w:rFonts w:ascii="MyriadPro-Regular" w:hAnsi="MyriadPro-Regular" w:cs="MyriadPro-Regular"/>
          <w:color w:val="FF0000"/>
          <w:sz w:val="24"/>
          <w:szCs w:val="24"/>
        </w:rPr>
        <w:t xml:space="preserve"> marks)</w:t>
      </w:r>
    </w:p>
    <w:p w:rsidR="00631C20" w:rsidRDefault="00631C20" w:rsidP="00BF5D67">
      <w:pPr>
        <w:pStyle w:val="ListParagraph"/>
        <w:ind w:left="1080"/>
        <w:rPr>
          <w:rFonts w:ascii="MyriadPro-Regular" w:hAnsi="MyriadPro-Regular" w:cs="MyriadPro-Regular"/>
          <w:color w:val="FF0000"/>
          <w:sz w:val="24"/>
          <w:szCs w:val="24"/>
        </w:rPr>
      </w:pPr>
    </w:p>
    <w:p w:rsidR="00AF117C" w:rsidRDefault="00006356" w:rsidP="00AF117C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548DD4" w:themeColor="text2" w:themeTint="99"/>
          <w:sz w:val="36"/>
          <w:szCs w:val="36"/>
        </w:rPr>
      </w:pPr>
      <w:r>
        <w:rPr>
          <w:rFonts w:ascii="MyriadPro-Regular" w:hAnsi="MyriadPro-Regular" w:cs="MyriadPro-Regular"/>
          <w:b/>
          <w:noProof/>
          <w:color w:val="548DD4" w:themeColor="text2" w:themeTint="99"/>
          <w:sz w:val="36"/>
          <w:szCs w:val="36"/>
          <w:lang w:val="en-US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-582295</wp:posOffset>
            </wp:positionH>
            <wp:positionV relativeFrom="paragraph">
              <wp:posOffset>0</wp:posOffset>
            </wp:positionV>
            <wp:extent cx="7088505" cy="434594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eat Lakes St. Lawerance Lowlands Regions Map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88505" cy="4345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15B7" w:rsidRPr="001A72DD" w:rsidRDefault="00143690" w:rsidP="00143690">
      <w:pPr>
        <w:rPr>
          <w:rFonts w:ascii="MyriadPro-Regular" w:hAnsi="MyriadPro-Regular" w:cs="MyriadPro-Regular"/>
          <w:b/>
          <w:color w:val="FF0000"/>
          <w:sz w:val="24"/>
          <w:szCs w:val="24"/>
        </w:rPr>
      </w:pPr>
      <w:r>
        <w:rPr>
          <w:rFonts w:ascii="MyriadPro-Regular" w:hAnsi="MyriadPro-Regular" w:cs="MyriadPro-Regular"/>
          <w:b/>
          <w:color w:val="FF0000"/>
          <w:sz w:val="24"/>
          <w:szCs w:val="24"/>
        </w:rPr>
        <w:t xml:space="preserve">Total of Section 1: </w:t>
      </w:r>
      <w:r w:rsidRPr="00AC1633">
        <w:rPr>
          <w:rFonts w:ascii="MyriadPro-Regular" w:hAnsi="MyriadPro-Regular" w:cs="MyriadPro-Regular"/>
          <w:b/>
          <w:color w:val="FF0000"/>
          <w:sz w:val="24"/>
          <w:szCs w:val="24"/>
        </w:rPr>
        <w:t>/</w:t>
      </w:r>
      <w:r w:rsidR="002678F0">
        <w:rPr>
          <w:rFonts w:ascii="MyriadPro-Regular" w:hAnsi="MyriadPro-Regular" w:cs="MyriadPro-Regular"/>
          <w:b/>
          <w:color w:val="FF0000"/>
          <w:sz w:val="24"/>
          <w:szCs w:val="24"/>
        </w:rPr>
        <w:t>16</w:t>
      </w:r>
      <w:r w:rsidRPr="00AC1633">
        <w:rPr>
          <w:rFonts w:ascii="MyriadPro-Regular" w:hAnsi="MyriadPro-Regular" w:cs="MyriadPro-Regular"/>
          <w:b/>
          <w:color w:val="FF0000"/>
          <w:sz w:val="24"/>
          <w:szCs w:val="24"/>
        </w:rPr>
        <w:t xml:space="preserve"> marks</w:t>
      </w:r>
    </w:p>
    <w:p w:rsidR="00AC1633" w:rsidRDefault="00AC1633" w:rsidP="00143690">
      <w:pPr>
        <w:tabs>
          <w:tab w:val="left" w:pos="2487"/>
        </w:tabs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548DD4" w:themeColor="text2" w:themeTint="99"/>
          <w:sz w:val="36"/>
          <w:szCs w:val="36"/>
        </w:rPr>
      </w:pPr>
    </w:p>
    <w:p w:rsidR="00AC1633" w:rsidRPr="00F75F83" w:rsidRDefault="00AC1633" w:rsidP="00AF117C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548DD4" w:themeColor="text2" w:themeTint="99"/>
          <w:sz w:val="36"/>
          <w:szCs w:val="36"/>
        </w:rPr>
      </w:pPr>
    </w:p>
    <w:p w:rsidR="00AC1633" w:rsidRDefault="00AC1633" w:rsidP="00AF117C">
      <w:pPr>
        <w:rPr>
          <w:rFonts w:ascii="MyriadPro-Regular" w:hAnsi="MyriadPro-Regular" w:cs="MyriadPro-Regular"/>
          <w:color w:val="FF0000"/>
          <w:sz w:val="24"/>
          <w:szCs w:val="24"/>
        </w:rPr>
      </w:pPr>
      <w:r w:rsidRPr="0086753B">
        <w:rPr>
          <w:rFonts w:ascii="MyriadPro-Regular" w:hAnsi="MyriadPro-Regular" w:cs="MyriadPro-Regular"/>
          <w:noProof/>
          <w:color w:val="FFFFFF" w:themeColor="background1"/>
          <w:sz w:val="90"/>
          <w:szCs w:val="90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5916C5" wp14:editId="02CB68CC">
                <wp:simplePos x="0" y="0"/>
                <wp:positionH relativeFrom="column">
                  <wp:posOffset>-26035</wp:posOffset>
                </wp:positionH>
                <wp:positionV relativeFrom="paragraph">
                  <wp:posOffset>-334645</wp:posOffset>
                </wp:positionV>
                <wp:extent cx="6089650" cy="733425"/>
                <wp:effectExtent l="0" t="0" r="2540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9650" cy="7334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C1633" w:rsidRPr="0086753B" w:rsidRDefault="00AC1633" w:rsidP="00AC163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>Section 2:</w:t>
                            </w:r>
                            <w:r w:rsidR="003F0E1A"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 xml:space="preserve"> Upper and Lower Canada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5916C5" id="Rectangle 4" o:spid="_x0000_s1027" style="position:absolute;margin-left:-2.05pt;margin-top:-26.35pt;width:479.5pt;height:5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" fillcolor="#e36c0a [2409]" strokecolor="#e36c0a [2409]" strokeweight="2pt">
                <v:textbox>
                  <w:txbxContent>
                    <w:p w:rsidR="00AC1633" w:rsidRPr="0086753B" w:rsidRDefault="00AC1633" w:rsidP="00AC163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lang w:val="en-US"/>
                        </w:rPr>
                      </w:pPr>
                      <w:r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>Section 2:</w:t>
                      </w:r>
                      <w:r w:rsidR="003F0E1A"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 xml:space="preserve"> Upper and Lower Canada</w:t>
                      </w:r>
                    </w:p>
                  </w:txbxContent>
                </v:textbox>
              </v:rect>
            </w:pict>
          </mc:Fallback>
        </mc:AlternateContent>
      </w:r>
    </w:p>
    <w:p w:rsidR="007A7274" w:rsidRDefault="007A7274" w:rsidP="007A72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0"/>
          <w:szCs w:val="30"/>
        </w:rPr>
      </w:pPr>
    </w:p>
    <w:p w:rsidR="007A7274" w:rsidRPr="00EB6843" w:rsidRDefault="007A7274" w:rsidP="00EB6843">
      <w:pPr>
        <w:autoSpaceDE w:val="0"/>
        <w:autoSpaceDN w:val="0"/>
        <w:adjustRightInd w:val="0"/>
        <w:spacing w:after="0" w:line="240" w:lineRule="auto"/>
        <w:ind w:left="-851"/>
        <w:rPr>
          <w:rFonts w:ascii="MyriadPro-Regular" w:hAnsi="MyriadPro-Regular" w:cs="Arial"/>
          <w:sz w:val="24"/>
          <w:szCs w:val="24"/>
        </w:rPr>
      </w:pPr>
    </w:p>
    <w:p w:rsidR="00B652FB" w:rsidRPr="003F0E1A" w:rsidRDefault="003F0E1A" w:rsidP="00EB684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MyriadPro-Regular" w:hAnsi="MyriadPro-Regular" w:cs="Arial"/>
          <w:sz w:val="24"/>
          <w:szCs w:val="24"/>
        </w:rPr>
      </w:pPr>
      <w:r>
        <w:rPr>
          <w:rFonts w:ascii="MyriadPro-Regular" w:hAnsi="MyriadPro-Regular" w:cs="Arial"/>
          <w:sz w:val="24"/>
          <w:szCs w:val="24"/>
        </w:rPr>
        <w:t xml:space="preserve">On the map below identify the Plains of Abraham, </w:t>
      </w:r>
      <w:r w:rsidR="001A72DD" w:rsidRPr="001A72DD">
        <w:rPr>
          <w:rFonts w:ascii="MyriadPro-Regular" w:hAnsi="MyriadPro-Regular"/>
          <w:sz w:val="24"/>
          <w:szCs w:val="24"/>
        </w:rPr>
        <w:t>L’Anse-au-</w:t>
      </w:r>
      <w:proofErr w:type="spellStart"/>
      <w:r w:rsidR="001A72DD" w:rsidRPr="001A72DD">
        <w:rPr>
          <w:rFonts w:ascii="MyriadPro-Regular" w:hAnsi="MyriadPro-Regular"/>
          <w:sz w:val="24"/>
          <w:szCs w:val="24"/>
        </w:rPr>
        <w:t>Foulon</w:t>
      </w:r>
      <w:proofErr w:type="spellEnd"/>
      <w:r w:rsidR="001A72DD" w:rsidRPr="001A72DD">
        <w:rPr>
          <w:rFonts w:ascii="MyriadPro-Regular" w:hAnsi="MyriadPro-Regular"/>
          <w:sz w:val="24"/>
          <w:szCs w:val="24"/>
        </w:rPr>
        <w:t xml:space="preserve"> cliff</w:t>
      </w:r>
      <w:proofErr w:type="gramStart"/>
      <w:r w:rsidR="001A72DD" w:rsidRPr="001A72DD">
        <w:rPr>
          <w:rFonts w:ascii="MyriadPro-Regular" w:hAnsi="MyriadPro-Regular"/>
          <w:sz w:val="24"/>
          <w:szCs w:val="24"/>
        </w:rPr>
        <w:t>,</w:t>
      </w:r>
      <w:r w:rsidR="001A72DD" w:rsidRPr="001A72DD">
        <w:rPr>
          <w:sz w:val="24"/>
          <w:szCs w:val="24"/>
        </w:rPr>
        <w:t xml:space="preserve"> </w:t>
      </w:r>
      <w:r w:rsidR="00EE6B95">
        <w:rPr>
          <w:sz w:val="24"/>
          <w:szCs w:val="24"/>
        </w:rPr>
        <w:t xml:space="preserve"> </w:t>
      </w:r>
      <w:r w:rsidR="00526A20" w:rsidRPr="001A72DD">
        <w:rPr>
          <w:rFonts w:ascii="MyriadPro-Regular" w:hAnsi="MyriadPro-Regular" w:cs="Arial"/>
          <w:sz w:val="24"/>
          <w:szCs w:val="24"/>
        </w:rPr>
        <w:t>Quebec</w:t>
      </w:r>
      <w:proofErr w:type="gramEnd"/>
      <w:r w:rsidR="00EE6B95">
        <w:rPr>
          <w:rFonts w:ascii="MyriadPro-Regular" w:hAnsi="MyriadPro-Regular" w:cs="Arial"/>
          <w:sz w:val="24"/>
          <w:szCs w:val="24"/>
        </w:rPr>
        <w:t xml:space="preserve"> (3 miles away)</w:t>
      </w:r>
      <w:r w:rsidR="00526A20">
        <w:rPr>
          <w:rFonts w:ascii="MyriadPro-Regular" w:hAnsi="MyriadPro-Regular" w:cs="Arial"/>
          <w:sz w:val="24"/>
          <w:szCs w:val="24"/>
        </w:rPr>
        <w:t xml:space="preserve">, </w:t>
      </w:r>
      <w:r w:rsidR="00EE6B95">
        <w:rPr>
          <w:rFonts w:ascii="MyriadPro-Regular" w:hAnsi="MyriadPro-Regular" w:cs="Arial"/>
          <w:sz w:val="24"/>
          <w:szCs w:val="24"/>
        </w:rPr>
        <w:t>the</w:t>
      </w:r>
      <w:r>
        <w:rPr>
          <w:rFonts w:ascii="MyriadPro-Regular" w:hAnsi="MyriadPro-Regular" w:cs="Arial"/>
          <w:sz w:val="24"/>
          <w:szCs w:val="24"/>
        </w:rPr>
        <w:t xml:space="preserve"> St. Lawrence</w:t>
      </w:r>
      <w:r w:rsidR="00EE6B95">
        <w:rPr>
          <w:rFonts w:ascii="MyriadPro-Regular" w:hAnsi="MyriadPro-Regular" w:cs="Arial"/>
          <w:sz w:val="24"/>
          <w:szCs w:val="24"/>
        </w:rPr>
        <w:t xml:space="preserve"> River</w:t>
      </w:r>
      <w:r>
        <w:rPr>
          <w:rFonts w:ascii="MyriadPro-Regular" w:hAnsi="MyriadPro-Regular" w:cs="Arial"/>
          <w:sz w:val="24"/>
          <w:szCs w:val="24"/>
        </w:rPr>
        <w:t xml:space="preserve">, Montcalm and his </w:t>
      </w:r>
      <w:r w:rsidR="00B63863">
        <w:rPr>
          <w:rFonts w:ascii="MyriadPro-Regular" w:hAnsi="MyriadPro-Regular" w:cs="Arial"/>
          <w:sz w:val="24"/>
          <w:szCs w:val="24"/>
        </w:rPr>
        <w:t xml:space="preserve">First Nations </w:t>
      </w:r>
      <w:r>
        <w:rPr>
          <w:rFonts w:ascii="MyriadPro-Regular" w:hAnsi="MyriadPro-Regular" w:cs="Arial"/>
          <w:sz w:val="24"/>
          <w:szCs w:val="24"/>
        </w:rPr>
        <w:t>allies.  Identify Wolf and his</w:t>
      </w:r>
      <w:r w:rsidR="00B63863">
        <w:rPr>
          <w:rFonts w:ascii="MyriadPro-Regular" w:hAnsi="MyriadPro-Regular" w:cs="Arial"/>
          <w:sz w:val="24"/>
          <w:szCs w:val="24"/>
        </w:rPr>
        <w:t xml:space="preserve"> First Nations</w:t>
      </w:r>
      <w:r>
        <w:rPr>
          <w:rFonts w:ascii="MyriadPro-Regular" w:hAnsi="MyriadPro-Regular" w:cs="Arial"/>
          <w:sz w:val="24"/>
          <w:szCs w:val="24"/>
        </w:rPr>
        <w:t xml:space="preserve"> allies.</w:t>
      </w:r>
      <w:r w:rsidR="00B652FB">
        <w:rPr>
          <w:rFonts w:ascii="MyriadPro-Regular" w:hAnsi="MyriadPro-Regular" w:cs="Arial"/>
          <w:sz w:val="24"/>
          <w:szCs w:val="24"/>
        </w:rPr>
        <w:t xml:space="preserve">  </w:t>
      </w:r>
      <w:r>
        <w:rPr>
          <w:rFonts w:ascii="MyriadPro-Regular" w:hAnsi="MyriadPro-Regular" w:cs="Arial"/>
          <w:sz w:val="24"/>
          <w:szCs w:val="24"/>
        </w:rPr>
        <w:t xml:space="preserve">Identify the American colonists. </w:t>
      </w:r>
      <w:r w:rsidR="00526A20">
        <w:rPr>
          <w:rFonts w:ascii="MyriadPro-Regular" w:hAnsi="MyriadPro-Regular" w:cs="Arial"/>
          <w:sz w:val="24"/>
          <w:szCs w:val="24"/>
        </w:rPr>
        <w:t xml:space="preserve"> Insert textboxes on the image. Ensure your font is readable. </w:t>
      </w:r>
      <w:r>
        <w:rPr>
          <w:rFonts w:ascii="MyriadPro-Regular" w:hAnsi="MyriadPro-Regular" w:cs="Arial"/>
          <w:sz w:val="24"/>
          <w:szCs w:val="24"/>
        </w:rPr>
        <w:t xml:space="preserve"> </w:t>
      </w:r>
      <w:r w:rsidR="00526A20">
        <w:rPr>
          <w:rFonts w:ascii="MyriadPro-Regular" w:hAnsi="MyriadPro-Regular" w:cs="Arial"/>
          <w:bCs/>
          <w:color w:val="FF0000"/>
          <w:sz w:val="24"/>
          <w:szCs w:val="24"/>
        </w:rPr>
        <w:t>(/6</w:t>
      </w:r>
      <w:r w:rsidR="00B652FB" w:rsidRPr="00EB6843">
        <w:rPr>
          <w:rFonts w:ascii="MyriadPro-Regular" w:hAnsi="MyriadPro-Regular" w:cs="Arial"/>
          <w:bCs/>
          <w:color w:val="FF0000"/>
          <w:sz w:val="24"/>
          <w:szCs w:val="24"/>
        </w:rPr>
        <w:t xml:space="preserve"> mark</w:t>
      </w:r>
      <w:r>
        <w:rPr>
          <w:rFonts w:ascii="MyriadPro-Regular" w:hAnsi="MyriadPro-Regular" w:cs="Arial"/>
          <w:bCs/>
          <w:color w:val="FF0000"/>
          <w:sz w:val="24"/>
          <w:szCs w:val="24"/>
        </w:rPr>
        <w:t>s</w:t>
      </w:r>
      <w:r w:rsidR="00B652FB" w:rsidRPr="00EB6843">
        <w:rPr>
          <w:rFonts w:ascii="MyriadPro-Regular" w:hAnsi="MyriadPro-Regular" w:cs="Arial"/>
          <w:bCs/>
          <w:color w:val="FF0000"/>
          <w:sz w:val="24"/>
          <w:szCs w:val="24"/>
        </w:rPr>
        <w:t>)</w:t>
      </w:r>
    </w:p>
    <w:p w:rsidR="003F0E1A" w:rsidRDefault="003F0E1A" w:rsidP="003F0E1A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Arial"/>
          <w:sz w:val="24"/>
          <w:szCs w:val="24"/>
        </w:rPr>
      </w:pPr>
    </w:p>
    <w:p w:rsidR="003F0E1A" w:rsidRDefault="003F0E1A" w:rsidP="003F0E1A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Arial"/>
          <w:sz w:val="24"/>
          <w:szCs w:val="24"/>
        </w:rPr>
      </w:pPr>
    </w:p>
    <w:p w:rsidR="003F0E1A" w:rsidRDefault="003F0E1A" w:rsidP="003F0E1A">
      <w:pPr>
        <w:autoSpaceDE w:val="0"/>
        <w:autoSpaceDN w:val="0"/>
        <w:adjustRightInd w:val="0"/>
        <w:spacing w:after="0" w:line="240" w:lineRule="auto"/>
        <w:ind w:left="-851"/>
        <w:rPr>
          <w:rFonts w:ascii="MyriadPro-Regular" w:hAnsi="MyriadPro-Regular" w:cs="Arial"/>
          <w:sz w:val="24"/>
          <w:szCs w:val="24"/>
        </w:rPr>
      </w:pPr>
      <w:r>
        <w:rPr>
          <w:rFonts w:ascii="MyriadPro-Regular" w:hAnsi="MyriadPro-Regular" w:cs="Arial"/>
          <w:noProof/>
          <w:sz w:val="24"/>
          <w:szCs w:val="24"/>
          <w:lang w:val="en-US"/>
        </w:rPr>
        <w:lastRenderedPageBreak/>
        <w:drawing>
          <wp:inline distT="0" distB="0" distL="0" distR="0">
            <wp:extent cx="7197716" cy="3895106"/>
            <wp:effectExtent l="0" t="0" r="381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insOfAbraham2007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13107" cy="3903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52FB" w:rsidRDefault="003F0E1A" w:rsidP="00B652FB">
      <w:pPr>
        <w:autoSpaceDE w:val="0"/>
        <w:autoSpaceDN w:val="0"/>
        <w:adjustRightInd w:val="0"/>
        <w:spacing w:after="0" w:line="240" w:lineRule="auto"/>
      </w:pPr>
      <w:r>
        <w:t xml:space="preserve">This 1797 engraving is based on a sketch made by Hervey Smyth, General Wolfe's aide-de-camp during the siege of Quebec. A view of the taking of Quebec, 13th September 1759. Image via </w:t>
      </w:r>
      <w:proofErr w:type="spellStart"/>
      <w:r>
        <w:t>Wikicommons</w:t>
      </w:r>
      <w:proofErr w:type="spellEnd"/>
      <w:r>
        <w:t>.</w:t>
      </w:r>
    </w:p>
    <w:p w:rsidR="003F0E1A" w:rsidRDefault="003F0E1A" w:rsidP="00B652FB">
      <w:pPr>
        <w:autoSpaceDE w:val="0"/>
        <w:autoSpaceDN w:val="0"/>
        <w:adjustRightInd w:val="0"/>
        <w:spacing w:after="0" w:line="240" w:lineRule="auto"/>
      </w:pPr>
    </w:p>
    <w:p w:rsidR="007764B4" w:rsidRDefault="007764B4" w:rsidP="00F73380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Arial"/>
          <w:sz w:val="24"/>
          <w:szCs w:val="24"/>
        </w:rPr>
      </w:pPr>
    </w:p>
    <w:p w:rsidR="00EE6B95" w:rsidRDefault="007764B4" w:rsidP="00EE6B9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MyriadPro-Regular" w:hAnsi="MyriadPro-Regular" w:cs="Arial"/>
          <w:sz w:val="24"/>
          <w:szCs w:val="24"/>
        </w:rPr>
      </w:pPr>
      <w:r>
        <w:rPr>
          <w:rFonts w:ascii="MyriadPro-Regular" w:hAnsi="MyriadPro-Regular" w:cs="Arial"/>
          <w:noProof/>
          <w:sz w:val="24"/>
          <w:szCs w:val="24"/>
          <w:lang w:val="en-US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548640</wp:posOffset>
            </wp:positionV>
            <wp:extent cx="6543040" cy="307467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Upper and Lower Canada Map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43040" cy="3074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6356">
        <w:rPr>
          <w:rFonts w:ascii="MyriadPro-Regular" w:hAnsi="MyriadPro-Regular" w:cs="Arial"/>
          <w:sz w:val="24"/>
          <w:szCs w:val="24"/>
        </w:rPr>
        <w:t xml:space="preserve">Circle </w:t>
      </w:r>
      <w:r w:rsidR="00EE6B95" w:rsidRPr="00EE6B95">
        <w:rPr>
          <w:rFonts w:ascii="MyriadPro-Regular" w:hAnsi="MyriadPro-Regular" w:cs="Arial"/>
          <w:sz w:val="24"/>
          <w:szCs w:val="24"/>
        </w:rPr>
        <w:t>Upper and Lower Canada on the map below.</w:t>
      </w:r>
      <w:r w:rsidR="003F0E1A" w:rsidRPr="00EE6B95">
        <w:rPr>
          <w:rFonts w:ascii="MyriadPro-Regular" w:hAnsi="MyriadPro-Regular" w:cs="Arial"/>
          <w:sz w:val="24"/>
          <w:szCs w:val="24"/>
        </w:rPr>
        <w:t xml:space="preserve"> </w:t>
      </w:r>
      <w:r w:rsidR="00EE6B95">
        <w:rPr>
          <w:rFonts w:ascii="MyriadPro-Regular" w:hAnsi="MyriadPro-Regular" w:cs="Arial"/>
          <w:sz w:val="24"/>
          <w:szCs w:val="24"/>
        </w:rPr>
        <w:t>Insert textboxes</w:t>
      </w:r>
      <w:r w:rsidR="00006356">
        <w:rPr>
          <w:rFonts w:ascii="MyriadPro-Regular" w:hAnsi="MyriadPro-Regular" w:cs="Arial"/>
          <w:sz w:val="24"/>
          <w:szCs w:val="24"/>
        </w:rPr>
        <w:t>, to label them</w:t>
      </w:r>
      <w:r w:rsidR="00EE6B95">
        <w:rPr>
          <w:rFonts w:ascii="MyriadPro-Regular" w:hAnsi="MyriadPro-Regular" w:cs="Arial"/>
          <w:sz w:val="24"/>
          <w:szCs w:val="24"/>
        </w:rPr>
        <w:t xml:space="preserve"> on the image. Ensure your font is readable. </w:t>
      </w:r>
      <w:r w:rsidR="003F0E1A" w:rsidRPr="00EE6B95">
        <w:rPr>
          <w:rFonts w:ascii="MyriadPro-Regular" w:hAnsi="MyriadPro-Regular" w:cs="Arial"/>
          <w:sz w:val="24"/>
          <w:szCs w:val="24"/>
        </w:rPr>
        <w:t xml:space="preserve"> </w:t>
      </w:r>
      <w:r w:rsidR="003F0E1A" w:rsidRPr="00EE6B95">
        <w:rPr>
          <w:rFonts w:ascii="MyriadPro-Regular" w:hAnsi="MyriadPro-Regular" w:cs="Arial"/>
          <w:bCs/>
          <w:color w:val="FF0000"/>
          <w:sz w:val="24"/>
          <w:szCs w:val="24"/>
        </w:rPr>
        <w:t>(/2 marks)</w:t>
      </w:r>
      <w:r w:rsidR="00EE6B95" w:rsidRPr="00EE6B95">
        <w:rPr>
          <w:rFonts w:ascii="MyriadPro-Regular" w:hAnsi="MyriadPro-Regular" w:cs="Arial"/>
          <w:noProof/>
          <w:sz w:val="24"/>
          <w:szCs w:val="24"/>
          <w:lang w:eastAsia="en-CA"/>
        </w:rPr>
        <w:t xml:space="preserve"> </w:t>
      </w:r>
      <w:bookmarkStart w:id="0" w:name="_GoBack"/>
      <w:bookmarkEnd w:id="0"/>
    </w:p>
    <w:p w:rsidR="00006356" w:rsidRDefault="00006356" w:rsidP="00006356">
      <w:pPr>
        <w:pStyle w:val="ListParagraph"/>
        <w:autoSpaceDE w:val="0"/>
        <w:autoSpaceDN w:val="0"/>
        <w:adjustRightInd w:val="0"/>
        <w:spacing w:after="0" w:line="240" w:lineRule="auto"/>
        <w:rPr>
          <w:rFonts w:ascii="MyriadPro-Regular" w:hAnsi="MyriadPro-Regular" w:cs="Arial"/>
          <w:noProof/>
          <w:sz w:val="24"/>
          <w:szCs w:val="24"/>
          <w:lang w:eastAsia="en-CA"/>
        </w:rPr>
      </w:pPr>
    </w:p>
    <w:p w:rsidR="00006356" w:rsidRDefault="00006356" w:rsidP="00006356">
      <w:pPr>
        <w:pStyle w:val="ListParagraph"/>
        <w:autoSpaceDE w:val="0"/>
        <w:autoSpaceDN w:val="0"/>
        <w:adjustRightInd w:val="0"/>
        <w:spacing w:after="0" w:line="240" w:lineRule="auto"/>
        <w:rPr>
          <w:rFonts w:ascii="MyriadPro-Regular" w:hAnsi="MyriadPro-Regular" w:cs="Arial"/>
          <w:noProof/>
          <w:sz w:val="24"/>
          <w:szCs w:val="24"/>
          <w:lang w:eastAsia="en-CA"/>
        </w:rPr>
      </w:pPr>
    </w:p>
    <w:p w:rsidR="00006356" w:rsidRDefault="00006356" w:rsidP="00006356">
      <w:pPr>
        <w:pStyle w:val="ListParagraph"/>
        <w:autoSpaceDE w:val="0"/>
        <w:autoSpaceDN w:val="0"/>
        <w:adjustRightInd w:val="0"/>
        <w:spacing w:after="0" w:line="240" w:lineRule="auto"/>
        <w:rPr>
          <w:rFonts w:ascii="MyriadPro-Regular" w:hAnsi="MyriadPro-Regular" w:cs="Arial"/>
          <w:sz w:val="24"/>
          <w:szCs w:val="24"/>
        </w:rPr>
      </w:pPr>
    </w:p>
    <w:p w:rsidR="00EE6B95" w:rsidRDefault="00EE6B95" w:rsidP="00EE6B95">
      <w:pPr>
        <w:pStyle w:val="ListParagraph"/>
        <w:autoSpaceDE w:val="0"/>
        <w:autoSpaceDN w:val="0"/>
        <w:adjustRightInd w:val="0"/>
        <w:spacing w:after="0" w:line="240" w:lineRule="auto"/>
        <w:rPr>
          <w:rFonts w:ascii="MyriadPro-Regular" w:hAnsi="MyriadPro-Regular" w:cs="Arial"/>
          <w:sz w:val="24"/>
          <w:szCs w:val="24"/>
        </w:rPr>
      </w:pPr>
    </w:p>
    <w:p w:rsidR="005A2AB2" w:rsidRDefault="005A2AB2" w:rsidP="005A2AB2">
      <w:pPr>
        <w:pStyle w:val="ListParagraph"/>
        <w:autoSpaceDE w:val="0"/>
        <w:autoSpaceDN w:val="0"/>
        <w:adjustRightInd w:val="0"/>
        <w:spacing w:after="0" w:line="240" w:lineRule="auto"/>
        <w:rPr>
          <w:rFonts w:ascii="MyriadPro-Regular" w:hAnsi="MyriadPro-Regular" w:cs="Arial"/>
          <w:sz w:val="24"/>
          <w:szCs w:val="24"/>
        </w:rPr>
      </w:pPr>
    </w:p>
    <w:p w:rsidR="000F1278" w:rsidRPr="000F1278" w:rsidRDefault="000F1278" w:rsidP="000F127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MyriadPro-Regular" w:hAnsi="MyriadPro-Regular" w:cs="Arial"/>
          <w:sz w:val="24"/>
          <w:szCs w:val="24"/>
        </w:rPr>
      </w:pPr>
      <w:r>
        <w:rPr>
          <w:rFonts w:ascii="MyriadPro-Regular" w:hAnsi="MyriadPro-Regular" w:cs="Arial"/>
          <w:sz w:val="24"/>
          <w:szCs w:val="24"/>
        </w:rPr>
        <w:t xml:space="preserve">How did the Royal Proclamation in 1763 by King George III affect </w:t>
      </w:r>
      <w:r w:rsidR="00F50A45">
        <w:rPr>
          <w:rFonts w:ascii="MyriadPro-Regular" w:hAnsi="MyriadPro-Regular" w:cs="Arial"/>
          <w:sz w:val="24"/>
          <w:szCs w:val="24"/>
        </w:rPr>
        <w:t>North America</w:t>
      </w:r>
      <w:r>
        <w:rPr>
          <w:rFonts w:ascii="MyriadPro-Regular" w:hAnsi="MyriadPro-Regular" w:cs="Arial"/>
          <w:sz w:val="24"/>
          <w:szCs w:val="24"/>
        </w:rPr>
        <w:t>?  (Hint: It limited something</w:t>
      </w:r>
      <w:r w:rsidR="00F50A45">
        <w:rPr>
          <w:rFonts w:ascii="MyriadPro-Regular" w:hAnsi="MyriadPro-Regular" w:cs="Arial"/>
          <w:sz w:val="24"/>
          <w:szCs w:val="24"/>
        </w:rPr>
        <w:t>.</w:t>
      </w:r>
      <w:r>
        <w:rPr>
          <w:rFonts w:ascii="MyriadPro-Regular" w:hAnsi="MyriadPro-Regular" w:cs="Arial"/>
          <w:sz w:val="24"/>
          <w:szCs w:val="24"/>
        </w:rPr>
        <w:t xml:space="preserve">) </w:t>
      </w:r>
      <w:r>
        <w:rPr>
          <w:rFonts w:ascii="MyriadPro-Regular" w:hAnsi="MyriadPro-Regular" w:cs="Arial"/>
          <w:bCs/>
          <w:color w:val="FF0000"/>
          <w:sz w:val="24"/>
          <w:szCs w:val="24"/>
        </w:rPr>
        <w:t>(/2 marks</w:t>
      </w:r>
      <w:r w:rsidRPr="00EB6843">
        <w:rPr>
          <w:rFonts w:ascii="MyriadPro-Regular" w:hAnsi="MyriadPro-Regular" w:cs="Arial"/>
          <w:bCs/>
          <w:color w:val="FF0000"/>
          <w:sz w:val="24"/>
          <w:szCs w:val="24"/>
        </w:rPr>
        <w:t>)</w:t>
      </w:r>
    </w:p>
    <w:p w:rsidR="000F1278" w:rsidRDefault="000F1278" w:rsidP="000F1278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F1278" w:rsidTr="000F1278">
        <w:tc>
          <w:tcPr>
            <w:tcW w:w="9576" w:type="dxa"/>
            <w:shd w:val="clear" w:color="auto" w:fill="EEECE1" w:themeFill="background2"/>
          </w:tcPr>
          <w:p w:rsidR="000F1278" w:rsidRDefault="000F1278" w:rsidP="000F1278">
            <w:pPr>
              <w:autoSpaceDE w:val="0"/>
              <w:autoSpaceDN w:val="0"/>
              <w:adjustRightInd w:val="0"/>
              <w:rPr>
                <w:rFonts w:ascii="MyriadPro-Regular" w:hAnsi="MyriadPro-Regular" w:cs="Arial"/>
                <w:sz w:val="24"/>
                <w:szCs w:val="24"/>
              </w:rPr>
            </w:pPr>
          </w:p>
          <w:p w:rsidR="000F1278" w:rsidRDefault="000F1278" w:rsidP="000F1278">
            <w:pPr>
              <w:autoSpaceDE w:val="0"/>
              <w:autoSpaceDN w:val="0"/>
              <w:adjustRightInd w:val="0"/>
              <w:rPr>
                <w:rFonts w:ascii="MyriadPro-Regular" w:hAnsi="MyriadPro-Regular" w:cs="Arial"/>
                <w:sz w:val="24"/>
                <w:szCs w:val="24"/>
              </w:rPr>
            </w:pPr>
          </w:p>
          <w:p w:rsidR="000F1278" w:rsidRDefault="000F1278" w:rsidP="000F1278">
            <w:pPr>
              <w:autoSpaceDE w:val="0"/>
              <w:autoSpaceDN w:val="0"/>
              <w:adjustRightInd w:val="0"/>
              <w:rPr>
                <w:rFonts w:ascii="MyriadPro-Regular" w:hAnsi="MyriadPro-Regular" w:cs="Arial"/>
                <w:sz w:val="24"/>
                <w:szCs w:val="24"/>
              </w:rPr>
            </w:pPr>
          </w:p>
        </w:tc>
      </w:tr>
    </w:tbl>
    <w:p w:rsidR="000F1278" w:rsidRDefault="000F1278" w:rsidP="000F1278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Arial"/>
          <w:sz w:val="24"/>
          <w:szCs w:val="24"/>
        </w:rPr>
      </w:pPr>
    </w:p>
    <w:p w:rsidR="000F1278" w:rsidRDefault="000F1278" w:rsidP="000F1278">
      <w:pPr>
        <w:autoSpaceDE w:val="0"/>
        <w:autoSpaceDN w:val="0"/>
        <w:adjustRightInd w:val="0"/>
        <w:spacing w:after="0" w:line="240" w:lineRule="auto"/>
        <w:ind w:left="360"/>
        <w:rPr>
          <w:rFonts w:ascii="MyriadPro-Regular" w:hAnsi="MyriadPro-Regular" w:cs="Arial"/>
          <w:sz w:val="24"/>
          <w:szCs w:val="24"/>
        </w:rPr>
      </w:pPr>
    </w:p>
    <w:p w:rsidR="000F1278" w:rsidRDefault="00E02C59" w:rsidP="00E02C5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MyriadPro-Regular" w:hAnsi="MyriadPro-Regular" w:cs="Arial"/>
          <w:sz w:val="24"/>
          <w:szCs w:val="24"/>
        </w:rPr>
      </w:pPr>
      <w:r>
        <w:rPr>
          <w:rFonts w:ascii="MyriadPro-Regular" w:hAnsi="MyriadPro-Regular" w:cs="Arial"/>
          <w:sz w:val="24"/>
          <w:szCs w:val="24"/>
        </w:rPr>
        <w:t>How did the Quebec Act of 1774 by King George III affect North America?</w:t>
      </w:r>
      <w:r w:rsidR="004D0074" w:rsidRPr="004D0074">
        <w:rPr>
          <w:rFonts w:ascii="MyriadPro-Regular" w:hAnsi="MyriadPro-Regular" w:cs="Arial"/>
          <w:bCs/>
          <w:color w:val="FF0000"/>
          <w:sz w:val="24"/>
          <w:szCs w:val="24"/>
        </w:rPr>
        <w:t xml:space="preserve"> </w:t>
      </w:r>
      <w:r w:rsidR="004D0074">
        <w:rPr>
          <w:rFonts w:ascii="MyriadPro-Regular" w:hAnsi="MyriadPro-Regular" w:cs="Arial"/>
          <w:bCs/>
          <w:color w:val="FF0000"/>
          <w:sz w:val="24"/>
          <w:szCs w:val="24"/>
        </w:rPr>
        <w:t>(/2 marks</w:t>
      </w:r>
      <w:r w:rsidR="004D0074" w:rsidRPr="00EB6843">
        <w:rPr>
          <w:rFonts w:ascii="MyriadPro-Regular" w:hAnsi="MyriadPro-Regular" w:cs="Arial"/>
          <w:bCs/>
          <w:color w:val="FF0000"/>
          <w:sz w:val="24"/>
          <w:szCs w:val="24"/>
        </w:rPr>
        <w:t>)</w:t>
      </w:r>
    </w:p>
    <w:p w:rsidR="00E02C59" w:rsidRDefault="00E02C59" w:rsidP="00E02C59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02C59" w:rsidTr="00E02C59">
        <w:tc>
          <w:tcPr>
            <w:tcW w:w="9576" w:type="dxa"/>
            <w:shd w:val="clear" w:color="auto" w:fill="EEECE1" w:themeFill="background2"/>
          </w:tcPr>
          <w:p w:rsidR="00E02C59" w:rsidRDefault="00E02C59" w:rsidP="00E02C59">
            <w:pPr>
              <w:autoSpaceDE w:val="0"/>
              <w:autoSpaceDN w:val="0"/>
              <w:adjustRightInd w:val="0"/>
              <w:rPr>
                <w:rFonts w:ascii="MyriadPro-Regular" w:hAnsi="MyriadPro-Regular" w:cs="Arial"/>
                <w:sz w:val="24"/>
                <w:szCs w:val="24"/>
              </w:rPr>
            </w:pPr>
          </w:p>
          <w:p w:rsidR="00E02C59" w:rsidRDefault="00E02C59" w:rsidP="00E02C59">
            <w:pPr>
              <w:autoSpaceDE w:val="0"/>
              <w:autoSpaceDN w:val="0"/>
              <w:adjustRightInd w:val="0"/>
              <w:rPr>
                <w:rFonts w:ascii="MyriadPro-Regular" w:hAnsi="MyriadPro-Regular" w:cs="Arial"/>
                <w:sz w:val="24"/>
                <w:szCs w:val="24"/>
              </w:rPr>
            </w:pPr>
          </w:p>
          <w:p w:rsidR="00E02C59" w:rsidRDefault="00E02C59" w:rsidP="00E02C59">
            <w:pPr>
              <w:autoSpaceDE w:val="0"/>
              <w:autoSpaceDN w:val="0"/>
              <w:adjustRightInd w:val="0"/>
              <w:rPr>
                <w:rFonts w:ascii="MyriadPro-Regular" w:hAnsi="MyriadPro-Regular" w:cs="Arial"/>
                <w:sz w:val="24"/>
                <w:szCs w:val="24"/>
              </w:rPr>
            </w:pPr>
          </w:p>
        </w:tc>
      </w:tr>
    </w:tbl>
    <w:p w:rsidR="00E02C59" w:rsidRPr="00E02C59" w:rsidRDefault="00E02C59" w:rsidP="00E02C59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Arial"/>
          <w:sz w:val="24"/>
          <w:szCs w:val="24"/>
        </w:rPr>
      </w:pPr>
    </w:p>
    <w:p w:rsidR="000F1278" w:rsidRPr="000F1278" w:rsidRDefault="000F1278" w:rsidP="000F1278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Arial"/>
          <w:sz w:val="24"/>
          <w:szCs w:val="24"/>
        </w:rPr>
      </w:pPr>
    </w:p>
    <w:p w:rsidR="001A72DD" w:rsidRPr="001A72DD" w:rsidRDefault="001A72DD" w:rsidP="00EE6B9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MyriadPro-Regular" w:hAnsi="MyriadPro-Regular" w:cs="Arial"/>
          <w:sz w:val="24"/>
          <w:szCs w:val="24"/>
        </w:rPr>
      </w:pPr>
      <w:r>
        <w:rPr>
          <w:rFonts w:ascii="MyriadPro-Regular" w:hAnsi="MyriadPro-Regular" w:cs="Arial"/>
          <w:sz w:val="24"/>
          <w:szCs w:val="24"/>
        </w:rPr>
        <w:t>Why migh</w:t>
      </w:r>
      <w:r w:rsidR="005A2AB2">
        <w:rPr>
          <w:rFonts w:ascii="MyriadPro-Regular" w:hAnsi="MyriadPro-Regular" w:cs="Arial"/>
          <w:sz w:val="24"/>
          <w:szCs w:val="24"/>
        </w:rPr>
        <w:t xml:space="preserve">t historical documents like these </w:t>
      </w:r>
      <w:r w:rsidR="004D0074">
        <w:rPr>
          <w:rFonts w:ascii="MyriadPro-Regular" w:hAnsi="MyriadPro-Regular" w:cs="Arial"/>
          <w:sz w:val="24"/>
          <w:szCs w:val="24"/>
        </w:rPr>
        <w:t xml:space="preserve">documents, </w:t>
      </w:r>
      <w:r w:rsidR="005A2AB2">
        <w:rPr>
          <w:rFonts w:ascii="MyriadPro-Regular" w:hAnsi="MyriadPro-Regular" w:cs="Arial"/>
          <w:sz w:val="24"/>
          <w:szCs w:val="24"/>
        </w:rPr>
        <w:t>drawings and maps</w:t>
      </w:r>
      <w:r>
        <w:rPr>
          <w:rFonts w:ascii="MyriadPro-Regular" w:hAnsi="MyriadPro-Regular" w:cs="Arial"/>
          <w:sz w:val="24"/>
          <w:szCs w:val="24"/>
        </w:rPr>
        <w:t xml:space="preserve"> be important?  </w:t>
      </w:r>
      <w:r>
        <w:rPr>
          <w:rFonts w:ascii="MyriadPro-Regular" w:hAnsi="MyriadPro-Regular" w:cs="Arial"/>
          <w:bCs/>
          <w:color w:val="FF0000"/>
          <w:sz w:val="24"/>
          <w:szCs w:val="24"/>
        </w:rPr>
        <w:t>(/2 marks</w:t>
      </w:r>
      <w:r w:rsidRPr="00EB6843">
        <w:rPr>
          <w:rFonts w:ascii="MyriadPro-Regular" w:hAnsi="MyriadPro-Regular" w:cs="Arial"/>
          <w:bCs/>
          <w:color w:val="FF0000"/>
          <w:sz w:val="24"/>
          <w:szCs w:val="24"/>
        </w:rPr>
        <w:t>)</w:t>
      </w:r>
    </w:p>
    <w:p w:rsidR="001A72DD" w:rsidRDefault="001A72DD" w:rsidP="001A72DD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Arial"/>
          <w:sz w:val="24"/>
          <w:szCs w:val="24"/>
        </w:rPr>
      </w:pPr>
    </w:p>
    <w:p w:rsidR="001A72DD" w:rsidRPr="001A72DD" w:rsidRDefault="001A72DD" w:rsidP="001A72DD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652FB" w:rsidTr="00B652FB">
        <w:tc>
          <w:tcPr>
            <w:tcW w:w="9576" w:type="dxa"/>
            <w:shd w:val="clear" w:color="auto" w:fill="EEECE1" w:themeFill="background2"/>
          </w:tcPr>
          <w:p w:rsidR="00B652FB" w:rsidRDefault="00B652FB" w:rsidP="00B652FB">
            <w:pPr>
              <w:autoSpaceDE w:val="0"/>
              <w:autoSpaceDN w:val="0"/>
              <w:adjustRightInd w:val="0"/>
              <w:rPr>
                <w:rFonts w:ascii="MyriadPro-Regular" w:hAnsi="MyriadPro-Regular" w:cs="Arial"/>
                <w:sz w:val="24"/>
                <w:szCs w:val="24"/>
              </w:rPr>
            </w:pPr>
          </w:p>
          <w:p w:rsidR="00B652FB" w:rsidRDefault="00B652FB" w:rsidP="00B652FB">
            <w:pPr>
              <w:autoSpaceDE w:val="0"/>
              <w:autoSpaceDN w:val="0"/>
              <w:adjustRightInd w:val="0"/>
              <w:rPr>
                <w:rFonts w:ascii="MyriadPro-Regular" w:hAnsi="MyriadPro-Regular" w:cs="Arial"/>
                <w:sz w:val="24"/>
                <w:szCs w:val="24"/>
              </w:rPr>
            </w:pPr>
          </w:p>
        </w:tc>
      </w:tr>
    </w:tbl>
    <w:p w:rsidR="00B652FB" w:rsidRDefault="00B652FB" w:rsidP="00B652F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Arial"/>
          <w:sz w:val="24"/>
          <w:szCs w:val="24"/>
        </w:rPr>
      </w:pPr>
    </w:p>
    <w:p w:rsidR="00B652FB" w:rsidRDefault="00B652FB" w:rsidP="00B652F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Arial"/>
          <w:sz w:val="24"/>
          <w:szCs w:val="24"/>
        </w:rPr>
      </w:pPr>
    </w:p>
    <w:p w:rsidR="00EB6843" w:rsidRPr="006E1ACE" w:rsidRDefault="00EB6843" w:rsidP="007A7274">
      <w:pPr>
        <w:autoSpaceDE w:val="0"/>
        <w:autoSpaceDN w:val="0"/>
        <w:adjustRightInd w:val="0"/>
        <w:spacing w:after="0" w:line="240" w:lineRule="auto"/>
        <w:rPr>
          <w:rFonts w:ascii="MyriadPro-Regular\" w:hAnsi="MyriadPro-Regular\"/>
        </w:rPr>
      </w:pPr>
    </w:p>
    <w:p w:rsidR="00513723" w:rsidRDefault="00513723" w:rsidP="007A7274">
      <w:pPr>
        <w:autoSpaceDE w:val="0"/>
        <w:autoSpaceDN w:val="0"/>
        <w:adjustRightInd w:val="0"/>
        <w:spacing w:after="0" w:line="240" w:lineRule="auto"/>
      </w:pPr>
    </w:p>
    <w:p w:rsidR="00AF117C" w:rsidRDefault="00EB6843" w:rsidP="00AC1633">
      <w:pPr>
        <w:rPr>
          <w:rFonts w:ascii="Myriad Pro" w:hAnsi="Myriad Pro"/>
          <w:color w:val="FF0000"/>
          <w:sz w:val="24"/>
          <w:szCs w:val="24"/>
        </w:rPr>
      </w:pPr>
      <w:r>
        <w:rPr>
          <w:rFonts w:ascii="MyriadPro-Regular" w:hAnsi="MyriadPro-Regular" w:cs="MyriadPro-Regular"/>
          <w:b/>
          <w:color w:val="FF0000"/>
          <w:sz w:val="24"/>
          <w:szCs w:val="24"/>
        </w:rPr>
        <w:t xml:space="preserve">Total of Section 2: </w:t>
      </w:r>
      <w:r w:rsidR="00AC1633" w:rsidRPr="00AC1633">
        <w:rPr>
          <w:rFonts w:ascii="MyriadPro-Regular" w:hAnsi="MyriadPro-Regular" w:cs="MyriadPro-Regular"/>
          <w:b/>
          <w:color w:val="FF0000"/>
          <w:sz w:val="24"/>
          <w:szCs w:val="24"/>
        </w:rPr>
        <w:t>/</w:t>
      </w:r>
      <w:r w:rsidR="004D0074">
        <w:rPr>
          <w:rFonts w:ascii="MyriadPro-Regular" w:hAnsi="MyriadPro-Regular" w:cs="MyriadPro-Regular"/>
          <w:b/>
          <w:color w:val="FF0000"/>
          <w:sz w:val="24"/>
          <w:szCs w:val="24"/>
        </w:rPr>
        <w:t>14</w:t>
      </w:r>
      <w:r w:rsidR="00AC1633" w:rsidRPr="00AC1633">
        <w:rPr>
          <w:rFonts w:ascii="MyriadPro-Regular" w:hAnsi="MyriadPro-Regular" w:cs="MyriadPro-Regular"/>
          <w:b/>
          <w:color w:val="FF0000"/>
          <w:sz w:val="24"/>
          <w:szCs w:val="24"/>
        </w:rPr>
        <w:t xml:space="preserve"> marks</w:t>
      </w:r>
    </w:p>
    <w:p w:rsidR="00AF117C" w:rsidRPr="00F34713" w:rsidRDefault="00F34713" w:rsidP="00F34713">
      <w:pPr>
        <w:rPr>
          <w:rFonts w:ascii="Myriad Pro" w:hAnsi="Myriad Pro"/>
          <w:color w:val="FF0000"/>
          <w:sz w:val="24"/>
          <w:szCs w:val="24"/>
        </w:rPr>
      </w:pPr>
      <w:r>
        <w:rPr>
          <w:rFonts w:ascii="MyriadPro-Regular" w:hAnsi="MyriadPro-Regular" w:cs="MyriadPro-Regular"/>
          <w:b/>
          <w:color w:val="FF0000"/>
          <w:sz w:val="24"/>
          <w:szCs w:val="24"/>
        </w:rPr>
        <w:t xml:space="preserve">Overall Total: </w:t>
      </w:r>
      <w:r w:rsidRPr="00AC1633">
        <w:rPr>
          <w:rFonts w:ascii="MyriadPro-Regular" w:hAnsi="MyriadPro-Regular" w:cs="MyriadPro-Regular"/>
          <w:b/>
          <w:color w:val="FF0000"/>
          <w:sz w:val="24"/>
          <w:szCs w:val="24"/>
        </w:rPr>
        <w:t>/</w:t>
      </w:r>
      <w:r w:rsidR="004D0074">
        <w:rPr>
          <w:rFonts w:ascii="MyriadPro-Regular" w:hAnsi="MyriadPro-Regular" w:cs="MyriadPro-Regular"/>
          <w:b/>
          <w:color w:val="FF0000"/>
          <w:sz w:val="24"/>
          <w:szCs w:val="24"/>
        </w:rPr>
        <w:t>30</w:t>
      </w:r>
      <w:r>
        <w:rPr>
          <w:rFonts w:ascii="MyriadPro-Regular" w:hAnsi="MyriadPro-Regular" w:cs="MyriadPro-Regular"/>
          <w:b/>
          <w:color w:val="FF0000"/>
          <w:sz w:val="24"/>
          <w:szCs w:val="24"/>
        </w:rPr>
        <w:t xml:space="preserve"> </w:t>
      </w:r>
      <w:r w:rsidRPr="00AC1633">
        <w:rPr>
          <w:rFonts w:ascii="MyriadPro-Regular" w:hAnsi="MyriadPro-Regular" w:cs="MyriadPro-Regular"/>
          <w:b/>
          <w:color w:val="FF0000"/>
          <w:sz w:val="24"/>
          <w:szCs w:val="24"/>
        </w:rPr>
        <w:t>marks</w:t>
      </w:r>
    </w:p>
    <w:p w:rsidR="00AF117C" w:rsidRDefault="00AF117C" w:rsidP="00AF117C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8"/>
          <w:szCs w:val="28"/>
        </w:rPr>
      </w:pPr>
      <w:r>
        <w:rPr>
          <w:rFonts w:ascii="MyriadPro-Regular" w:hAnsi="MyriadPro-Regular" w:cs="MyriadPro-Regular"/>
          <w:b/>
          <w:noProof/>
          <w:color w:val="5CB08A"/>
          <w:sz w:val="28"/>
          <w:szCs w:val="28"/>
          <w:lang w:val="en-US"/>
        </w:rPr>
        <w:drawing>
          <wp:anchor distT="0" distB="0" distL="114300" distR="114300" simplePos="0" relativeHeight="251660288" behindDoc="0" locked="0" layoutInCell="1" allowOverlap="1" wp14:anchorId="5AC9DF21" wp14:editId="0D81CCA8">
            <wp:simplePos x="0" y="0"/>
            <wp:positionH relativeFrom="column">
              <wp:posOffset>-114935</wp:posOffset>
            </wp:positionH>
            <wp:positionV relativeFrom="paragraph">
              <wp:posOffset>133985</wp:posOffset>
            </wp:positionV>
            <wp:extent cx="621665" cy="706755"/>
            <wp:effectExtent l="0" t="0" r="6985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v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665" cy="706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117C" w:rsidRPr="00CD7175" w:rsidRDefault="00AF117C" w:rsidP="00AF117C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E36C0A" w:themeColor="accent6" w:themeShade="BF"/>
          <w:sz w:val="28"/>
          <w:szCs w:val="28"/>
        </w:rPr>
      </w:pPr>
      <w:r w:rsidRPr="00CD7175">
        <w:rPr>
          <w:rFonts w:ascii="MyriadPro-Regular" w:hAnsi="MyriadPro-Regular" w:cs="MyriadPro-Regular"/>
          <w:b/>
          <w:color w:val="E36C0A" w:themeColor="accent6" w:themeShade="BF"/>
          <w:sz w:val="28"/>
          <w:szCs w:val="28"/>
        </w:rPr>
        <w:t>Save Your File</w:t>
      </w:r>
    </w:p>
    <w:p w:rsidR="00642BB9" w:rsidRPr="00F34713" w:rsidRDefault="00AF117C" w:rsidP="00F347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5CB08A"/>
          <w:sz w:val="28"/>
          <w:szCs w:val="28"/>
        </w:rPr>
      </w:pPr>
      <w:r w:rsidRPr="0086753B">
        <w:rPr>
          <w:rFonts w:ascii="MyriadPro-Regular" w:hAnsi="MyriadPro-Regular" w:cs="MyriadPro-Regular"/>
          <w:sz w:val="28"/>
          <w:szCs w:val="28"/>
        </w:rPr>
        <w:t>Name your file in this format: jsmith</w:t>
      </w:r>
      <w:r>
        <w:rPr>
          <w:rFonts w:ascii="MyriadPro-Regular" w:hAnsi="MyriadPro-Regular" w:cs="MyriadPro-Regular"/>
          <w:sz w:val="28"/>
          <w:szCs w:val="28"/>
        </w:rPr>
        <w:t>ss5</w:t>
      </w:r>
      <w:r w:rsidRPr="0086753B">
        <w:rPr>
          <w:rFonts w:ascii="MyriadPro-Regular" w:hAnsi="MyriadPro-Regular" w:cs="MyriadPro-Regular"/>
          <w:sz w:val="28"/>
          <w:szCs w:val="28"/>
        </w:rPr>
        <w:t>_</w:t>
      </w:r>
      <w:r w:rsidR="005A2AB2">
        <w:rPr>
          <w:rFonts w:ascii="MyriadPro-Regular" w:hAnsi="MyriadPro-Regular" w:cs="MyriadPro-Regular"/>
          <w:sz w:val="28"/>
          <w:szCs w:val="28"/>
        </w:rPr>
        <w:t>3</w:t>
      </w:r>
      <w:r w:rsidR="00EB6843">
        <w:rPr>
          <w:rFonts w:ascii="MyriadPro-Regular" w:hAnsi="MyriadPro-Regular" w:cs="MyriadPro-Regular"/>
          <w:sz w:val="28"/>
          <w:szCs w:val="28"/>
        </w:rPr>
        <w:t>-2</w:t>
      </w:r>
      <w:r w:rsidR="00AC1633">
        <w:rPr>
          <w:rFonts w:ascii="MyriadPro-Regular" w:hAnsi="MyriadPro-Regular" w:cs="MyriadPro-Regular"/>
          <w:sz w:val="28"/>
          <w:szCs w:val="28"/>
        </w:rPr>
        <w:t>-map</w:t>
      </w:r>
      <w:r>
        <w:rPr>
          <w:rFonts w:ascii="MyriadPro-Regular" w:hAnsi="MyriadPro-Regular" w:cs="MyriadPro-Regular"/>
          <w:sz w:val="28"/>
          <w:szCs w:val="28"/>
        </w:rPr>
        <w:t xml:space="preserve"> </w:t>
      </w:r>
      <w:r w:rsidRPr="0086753B">
        <w:rPr>
          <w:rFonts w:ascii="MyriadPro-Regular" w:hAnsi="MyriadPro-Regular" w:cs="MyriadPro-Regular"/>
          <w:sz w:val="28"/>
          <w:szCs w:val="28"/>
        </w:rPr>
        <w:t>and s</w:t>
      </w:r>
      <w:r>
        <w:rPr>
          <w:rFonts w:ascii="MyriadPro-Regular" w:hAnsi="MyriadPro-Regular" w:cs="MyriadPro-Regular"/>
          <w:sz w:val="28"/>
          <w:szCs w:val="28"/>
        </w:rPr>
        <w:t xml:space="preserve">ave your file to your </w:t>
      </w:r>
      <w:r w:rsidR="00F34713">
        <w:rPr>
          <w:rFonts w:ascii="MyriadPro-Regular" w:hAnsi="MyriadPro-Regular" w:cs="MyriadPro-Regular"/>
          <w:sz w:val="28"/>
          <w:szCs w:val="28"/>
        </w:rPr>
        <w:t>Notebook Folder</w:t>
      </w:r>
    </w:p>
    <w:sectPr w:rsidR="00642BB9" w:rsidRPr="00F3471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Regular">
    <w:altName w:val="Calibr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yriadPro-Regular\">
    <w:altName w:val="Times New Roman"/>
    <w:panose1 w:val="00000000000000000000"/>
    <w:charset w:val="00"/>
    <w:family w:val="roman"/>
    <w:notTrueType/>
    <w:pitch w:val="default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A5341"/>
    <w:multiLevelType w:val="hybridMultilevel"/>
    <w:tmpl w:val="AC6881B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86566"/>
    <w:multiLevelType w:val="hybridMultilevel"/>
    <w:tmpl w:val="31829D50"/>
    <w:lvl w:ilvl="0" w:tplc="1DE2E2D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3571A2"/>
    <w:multiLevelType w:val="hybridMultilevel"/>
    <w:tmpl w:val="A4EA4CF6"/>
    <w:lvl w:ilvl="0" w:tplc="6F5ECA90">
      <w:start w:val="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DF50E0"/>
    <w:multiLevelType w:val="hybridMultilevel"/>
    <w:tmpl w:val="0F30F20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D420AE"/>
    <w:multiLevelType w:val="hybridMultilevel"/>
    <w:tmpl w:val="16C83540"/>
    <w:lvl w:ilvl="0" w:tplc="40B2688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1AD58AA"/>
    <w:multiLevelType w:val="hybridMultilevel"/>
    <w:tmpl w:val="3C7CE36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1F4BDA"/>
    <w:multiLevelType w:val="hybridMultilevel"/>
    <w:tmpl w:val="0F30F20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9E35C2"/>
    <w:multiLevelType w:val="hybridMultilevel"/>
    <w:tmpl w:val="A8EE3960"/>
    <w:lvl w:ilvl="0" w:tplc="49DE61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2"/>
  </w:num>
  <w:num w:numId="5">
    <w:abstractNumId w:val="3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17C"/>
    <w:rsid w:val="00006356"/>
    <w:rsid w:val="000C51D5"/>
    <w:rsid w:val="000F1278"/>
    <w:rsid w:val="00143690"/>
    <w:rsid w:val="00180163"/>
    <w:rsid w:val="001A72DD"/>
    <w:rsid w:val="001F6AEE"/>
    <w:rsid w:val="002117DE"/>
    <w:rsid w:val="002678F0"/>
    <w:rsid w:val="00313B31"/>
    <w:rsid w:val="003202B3"/>
    <w:rsid w:val="0039553E"/>
    <w:rsid w:val="003A15B7"/>
    <w:rsid w:val="003F0E1A"/>
    <w:rsid w:val="004018C5"/>
    <w:rsid w:val="00433A43"/>
    <w:rsid w:val="004A350B"/>
    <w:rsid w:val="004B17C5"/>
    <w:rsid w:val="004D0074"/>
    <w:rsid w:val="00513723"/>
    <w:rsid w:val="00526A20"/>
    <w:rsid w:val="005A2AB2"/>
    <w:rsid w:val="00603DC3"/>
    <w:rsid w:val="00631C20"/>
    <w:rsid w:val="00646951"/>
    <w:rsid w:val="006E1ACE"/>
    <w:rsid w:val="006E348A"/>
    <w:rsid w:val="007764B4"/>
    <w:rsid w:val="007A7274"/>
    <w:rsid w:val="00912234"/>
    <w:rsid w:val="009638CA"/>
    <w:rsid w:val="009870B6"/>
    <w:rsid w:val="00A23387"/>
    <w:rsid w:val="00A76CB4"/>
    <w:rsid w:val="00A8496E"/>
    <w:rsid w:val="00AC1633"/>
    <w:rsid w:val="00AF117C"/>
    <w:rsid w:val="00B13AFC"/>
    <w:rsid w:val="00B63863"/>
    <w:rsid w:val="00B652FB"/>
    <w:rsid w:val="00B91BEA"/>
    <w:rsid w:val="00BF5D67"/>
    <w:rsid w:val="00C543DB"/>
    <w:rsid w:val="00DA4C9A"/>
    <w:rsid w:val="00E02C59"/>
    <w:rsid w:val="00E27B48"/>
    <w:rsid w:val="00E874CA"/>
    <w:rsid w:val="00EB6843"/>
    <w:rsid w:val="00EE6B95"/>
    <w:rsid w:val="00F34713"/>
    <w:rsid w:val="00F50A45"/>
    <w:rsid w:val="00FA1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585BB"/>
  <w15:docId w15:val="{94AFBF69-8BA2-448C-B741-ADE00186A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11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1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17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F11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F117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C16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vanemath</dc:creator>
  <cp:lastModifiedBy>Kylie Cartwright</cp:lastModifiedBy>
  <cp:revision>2</cp:revision>
  <cp:lastPrinted>2017-07-17T14:36:00Z</cp:lastPrinted>
  <dcterms:created xsi:type="dcterms:W3CDTF">2020-06-10T14:40:00Z</dcterms:created>
  <dcterms:modified xsi:type="dcterms:W3CDTF">2020-06-10T14:40:00Z</dcterms:modified>
</cp:coreProperties>
</file>