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D07B6C">
        <w:rPr>
          <w:rFonts w:ascii="MyriadPro-Regular" w:hAnsi="MyriadPro-Regular" w:cs="MyriadPro-Regular"/>
          <w:color w:val="FF0000"/>
          <w:sz w:val="90"/>
          <w:szCs w:val="90"/>
        </w:rPr>
        <w:t>7</w:t>
      </w:r>
      <w:r w:rsidR="00D07B6C"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0D01E" wp14:editId="443CCAD7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0D1" w:rsidRPr="0086753B" w:rsidRDefault="00D07B6C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7</w:t>
                            </w:r>
                            <w:r w:rsidR="001F20D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-3: Choice Board Unit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1F20D1" w:rsidRPr="0086753B" w:rsidRDefault="00D07B6C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7</w:t>
                      </w:r>
                      <w:r w:rsidR="001F20D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-3: Choice Board Unit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433A43" w:rsidRDefault="00D21C58" w:rsidP="00433A43">
      <w:pPr>
        <w:rPr>
          <w:rFonts w:ascii="MyriadPro-Regular" w:hAnsi="MyriadPro-Regular" w:cs="MyriadPro-Regular"/>
          <w:color w:val="FF0000"/>
          <w:sz w:val="24"/>
          <w:szCs w:val="24"/>
        </w:rPr>
      </w:pPr>
      <w:r>
        <w:rPr>
          <w:rFonts w:ascii="MyriadPro-Regular" w:hAnsi="MyriadPro-Regular" w:cs="MyriadPro-Regular"/>
          <w:color w:val="FF0000"/>
          <w:sz w:val="24"/>
          <w:szCs w:val="24"/>
        </w:rPr>
        <w:t>Complete the items of your choice below that add up to 10 Points.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372"/>
      </w:tblGrid>
      <w:tr w:rsidR="00D93276" w:rsidTr="000E67F7">
        <w:tc>
          <w:tcPr>
            <w:tcW w:w="2802" w:type="dxa"/>
          </w:tcPr>
          <w:p w:rsidR="00D07B6C" w:rsidRPr="007A3AC4" w:rsidRDefault="000F7F43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D07B6C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3</w:t>
            </w:r>
            <w:r w:rsidR="00D07B6C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 w:rsidR="00D07B6C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="00D07B6C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</w:t>
            </w:r>
            <w:r w:rsidR="00D07B6C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Cartoon</w:t>
            </w: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Construct a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3-6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frame cartoon to show how lives have changed in the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Arctic region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. Yo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u may present the change from an Inuit or other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point of view.</w:t>
            </w:r>
          </w:p>
          <w:p w:rsidR="00D07B6C" w:rsidRDefault="00D07B6C" w:rsidP="00D07B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F73380">
              <w:rPr>
                <w:rFonts w:ascii="MyriadPro-Regular" w:hAnsi="MyriadPro-Regular" w:cs="MyriadPro-Regular"/>
                <w:sz w:val="24"/>
                <w:szCs w:val="24"/>
              </w:rPr>
              <w:t xml:space="preserve">What were lives like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initially</w:t>
            </w:r>
            <w:r w:rsidRPr="00F73380">
              <w:rPr>
                <w:rFonts w:ascii="MyriadPro-Regular" w:hAnsi="MyriadPro-Regular" w:cs="MyriadPro-Regular"/>
                <w:sz w:val="24"/>
                <w:szCs w:val="24"/>
              </w:rPr>
              <w:t>?</w:t>
            </w:r>
          </w:p>
          <w:p w:rsidR="00D07B6C" w:rsidRDefault="00D07B6C" w:rsidP="00D07B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What significant events changed their lives?</w:t>
            </w:r>
          </w:p>
          <w:p w:rsidR="00D07B6C" w:rsidRPr="00F73380" w:rsidRDefault="00D07B6C" w:rsidP="00D07B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What are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lives like now?</w:t>
            </w: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D07B6C" w:rsidRDefault="00D07B6C" w:rsidP="00D07B6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:rsidR="00676D5C" w:rsidRPr="00D07B6C" w:rsidRDefault="00676D5C" w:rsidP="00D07B6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02" w:type="dxa"/>
          </w:tcPr>
          <w:p w:rsidR="009C32E7" w:rsidRPr="00F73380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4 </w:t>
            </w:r>
            <w:r w:rsidRPr="00F73380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Points – </w:t>
            </w:r>
            <w:r w:rsidR="00D07B6C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Proposal</w:t>
            </w:r>
          </w:p>
          <w:p w:rsidR="009C32E7" w:rsidRPr="00F73380" w:rsidRDefault="009C32E7" w:rsidP="009C32E7">
            <w:pPr>
              <w:pStyle w:val="Header"/>
              <w:rPr>
                <w:rFonts w:ascii="MyriadPro-Regular" w:hAnsi="MyriadPro-Regular"/>
              </w:rPr>
            </w:pPr>
          </w:p>
          <w:p w:rsidR="009C32E7" w:rsidRPr="00F73380" w:rsidRDefault="00D07B6C" w:rsidP="009C32E7">
            <w:pPr>
              <w:pStyle w:val="Header"/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>Imagine you were a mineral explorer. Write a proposal for developing a resource such as diamonds or oil and creating jobs in the Arctic region</w:t>
            </w:r>
            <w:r w:rsidR="009C32E7">
              <w:rPr>
                <w:rFonts w:ascii="MyriadPro-Regular" w:hAnsi="MyriadPro-Regular"/>
              </w:rPr>
              <w:t>.</w:t>
            </w:r>
            <w:r>
              <w:rPr>
                <w:rFonts w:ascii="MyriadPro-Regular" w:hAnsi="MyriadPro-Regular"/>
              </w:rPr>
              <w:t xml:space="preserve"> (Use information from an established </w:t>
            </w:r>
            <w:proofErr w:type="gramStart"/>
            <w:r>
              <w:rPr>
                <w:rFonts w:ascii="MyriadPro-Regular" w:hAnsi="MyriadPro-Regular"/>
              </w:rPr>
              <w:t>mine</w:t>
            </w:r>
            <w:proofErr w:type="gramEnd"/>
            <w:r>
              <w:rPr>
                <w:rFonts w:ascii="MyriadPro-Regular" w:hAnsi="MyriadPro-Regular"/>
              </w:rPr>
              <w:t xml:space="preserve"> such as Jericho diamond mine.)</w:t>
            </w:r>
          </w:p>
          <w:p w:rsidR="00D07B6C" w:rsidRDefault="00D07B6C" w:rsidP="009C32E7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>Identify the resource.</w:t>
            </w:r>
          </w:p>
          <w:p w:rsidR="009C32E7" w:rsidRPr="00F73380" w:rsidRDefault="00D07B6C" w:rsidP="009C32E7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>Provide background information about why you should develop the resource.</w:t>
            </w:r>
          </w:p>
          <w:p w:rsidR="009C32E7" w:rsidRPr="00F73380" w:rsidRDefault="00D07B6C" w:rsidP="009C32E7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>Identify the location of the resource.</w:t>
            </w:r>
          </w:p>
          <w:p w:rsidR="00D07B6C" w:rsidRDefault="00D07B6C" w:rsidP="00D07B6C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 xml:space="preserve">Consider who, when, and how for example: what buildings will you need to build? Who will be involved in working in your industry? When will you begin work? </w:t>
            </w:r>
            <w:r w:rsidRPr="00D07B6C">
              <w:rPr>
                <w:rFonts w:ascii="MyriadPro-Regular" w:hAnsi="MyriadPro-Regular"/>
              </w:rPr>
              <w:t>How many people will you employ?</w:t>
            </w:r>
          </w:p>
          <w:p w:rsidR="00D07B6C" w:rsidRDefault="00D07B6C" w:rsidP="00D07B6C">
            <w:pPr>
              <w:pStyle w:val="Header"/>
              <w:numPr>
                <w:ilvl w:val="0"/>
                <w:numId w:val="21"/>
              </w:numPr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t>End with how you are going to minimize environmental impact (consider pollution and permafrost).</w:t>
            </w:r>
          </w:p>
          <w:p w:rsidR="00D07B6C" w:rsidRDefault="00D07B6C" w:rsidP="00D07B6C">
            <w:pPr>
              <w:pStyle w:val="Header"/>
              <w:rPr>
                <w:rFonts w:ascii="MyriadPro-Regular" w:hAnsi="MyriadPro-Regular"/>
              </w:rPr>
            </w:pPr>
          </w:p>
          <w:p w:rsidR="00D07B6C" w:rsidRPr="00D07B6C" w:rsidRDefault="00D07B6C" w:rsidP="00D07B6C">
            <w:pPr>
              <w:pStyle w:val="Header"/>
              <w:rPr>
                <w:rFonts w:ascii="MyriadPro-Regular" w:hAnsi="MyriadPro-Regular"/>
              </w:rPr>
            </w:pPr>
            <w:r>
              <w:rPr>
                <w:rFonts w:ascii="MyriadPro-Regular" w:hAnsi="MyriadPro-Regular"/>
              </w:rPr>
              <w:lastRenderedPageBreak/>
              <w:t>Resources: p. 206, 208, 212, 214-215 and current news</w:t>
            </w: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  <w:r w:rsidRPr="007A3AC4" w:rsidDel="00777130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76D5C" w:rsidRPr="00D21C58" w:rsidRDefault="00676D5C" w:rsidP="009870B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372" w:type="dxa"/>
          </w:tcPr>
          <w:p w:rsidR="000F7F43" w:rsidRPr="007A3AC4" w:rsidRDefault="00D07B6C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lastRenderedPageBreak/>
              <w:t>3</w:t>
            </w:r>
            <w:r w:rsidR="000F7F43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</w:t>
            </w:r>
            <w:r w:rsidR="00C43194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Point</w:t>
            </w: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>s</w:t>
            </w:r>
            <w:r w:rsidR="000F7F43" w:rsidRPr="007A3AC4"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– </w:t>
            </w:r>
            <w:r>
              <w:rPr>
                <w:rFonts w:ascii="MyriadPro-Regular" w:eastAsia="Times New Roman" w:hAnsi="MyriadPro-Regular" w:cs="Arial"/>
                <w:b/>
                <w:color w:val="000000" w:themeColor="text1"/>
                <w:sz w:val="24"/>
                <w:szCs w:val="24"/>
                <w:lang w:eastAsia="en-CA"/>
              </w:rPr>
              <w:t xml:space="preserve"> Web Design</w:t>
            </w:r>
          </w:p>
          <w:p w:rsidR="000F7F43" w:rsidRDefault="00335252" w:rsidP="000F7F4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Construct</w:t>
            </w:r>
            <w:r w:rsidR="00D07B6C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an on-paper webpage encouraging tourists to travel to the Arctic region</w:t>
            </w:r>
            <w:r w:rsidR="00BD68EB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>.</w:t>
            </w:r>
            <w:r w:rsidR="00D07B6C"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Showcase the scenery, culture, and unique features of the Arctic.</w:t>
            </w:r>
          </w:p>
          <w:p w:rsidR="00C43194" w:rsidRDefault="00D93276" w:rsidP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BD68EB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5</w:t>
            </w:r>
            <w:r w:rsidR="00C43194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</w:t>
            </w:r>
          </w:p>
          <w:p w:rsidR="006F4B7A" w:rsidRPr="00D21C58" w:rsidRDefault="006F4B7A" w:rsidP="007373B3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93276" w:rsidTr="000E67F7">
        <w:tc>
          <w:tcPr>
            <w:tcW w:w="2802" w:type="dxa"/>
          </w:tcPr>
          <w:p w:rsidR="009C32E7" w:rsidRPr="007A3AC4" w:rsidRDefault="00D07B6C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="009C32E7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C32E7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Point</w:t>
            </w:r>
            <w:r w:rsidR="009C32E7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="009C32E7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 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Mapping</w:t>
            </w:r>
          </w:p>
          <w:p w:rsidR="009C32E7" w:rsidRPr="00D21C58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Where did the explorers travel? Show the journeys of</w:t>
            </w:r>
          </w:p>
          <w:p w:rsidR="009C32E7" w:rsidRPr="00F73380" w:rsidRDefault="00D07B6C" w:rsidP="009C32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Henry Hudson</w:t>
            </w:r>
          </w:p>
          <w:p w:rsidR="009C32E7" w:rsidRDefault="00D07B6C" w:rsidP="009C32E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Sir John Franklin</w:t>
            </w: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proofErr w:type="gramStart"/>
            <w:r>
              <w:rPr>
                <w:rFonts w:ascii="MyriadPro-Regular" w:hAnsi="MyriadPro-Regular" w:cs="MyriadPro-Regular"/>
                <w:sz w:val="24"/>
                <w:szCs w:val="24"/>
              </w:rPr>
              <w:t>as</w:t>
            </w:r>
            <w:proofErr w:type="gramEnd"/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they relate to the </w:t>
            </w:r>
            <w:r w:rsidR="00D07B6C">
              <w:rPr>
                <w:rFonts w:ascii="MyriadPro-Regular" w:hAnsi="MyriadPro-Regular" w:cs="MyriadPro-Regular"/>
                <w:sz w:val="24"/>
                <w:szCs w:val="24"/>
              </w:rPr>
              <w:t>Arctic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 region on a map.</w:t>
            </w:r>
          </w:p>
          <w:p w:rsidR="009C32E7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C32E7" w:rsidRDefault="009C32E7" w:rsidP="009C32E7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/6 marks</w:t>
            </w:r>
          </w:p>
          <w:p w:rsidR="00676D5C" w:rsidRPr="00D21C58" w:rsidRDefault="00676D5C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B6C" w:rsidRPr="007A3AC4" w:rsidRDefault="00D07B6C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5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s</w:t>
            </w:r>
            <w:r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Diary Entries</w:t>
            </w: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Imagine you are a scientist working at an Artic research centre. Or, imagine you are an Inuit hunter.</w:t>
            </w: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How does climate affect your lifestyle in the Arctic region? </w:t>
            </w:r>
          </w:p>
          <w:p w:rsidR="00D07B6C" w:rsidRDefault="00D07B6C" w:rsidP="00D07B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D07B6C">
              <w:rPr>
                <w:rFonts w:ascii="MyriadPro-Regular" w:hAnsi="MyriadPro-Regular" w:cs="MyriadPro-Regular"/>
                <w:sz w:val="24"/>
                <w:szCs w:val="24"/>
              </w:rPr>
              <w:t xml:space="preserve">Consider the cold climate 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and its effect on people and animals.</w:t>
            </w:r>
          </w:p>
          <w:p w:rsidR="00D07B6C" w:rsidRPr="00D07B6C" w:rsidRDefault="00D07B6C" w:rsidP="00D07B6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 xml:space="preserve">Consider </w:t>
            </w:r>
            <w:r w:rsidRPr="00D07B6C">
              <w:rPr>
                <w:rFonts w:ascii="MyriadPro-Regular" w:hAnsi="MyriadPro-Regular" w:cs="MyriadPro-Regular"/>
                <w:sz w:val="24"/>
                <w:szCs w:val="24"/>
              </w:rPr>
              <w:t>climate change and its effect on people and animals.</w:t>
            </w: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/10 marks</w:t>
            </w:r>
            <w:r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MyriadPro-Regular" w:eastAsia="Times New Roman" w:hAnsi="MyriadPro-Regular" w:cs="Arial"/>
                <w:color w:val="000000"/>
                <w:sz w:val="24"/>
                <w:szCs w:val="24"/>
                <w:lang w:eastAsia="en-CA"/>
              </w:rPr>
            </w:pPr>
          </w:p>
          <w:p w:rsidR="009C32E7" w:rsidRPr="00D21C58" w:rsidRDefault="009C32E7" w:rsidP="009C32E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C32E7" w:rsidRDefault="009C32E7" w:rsidP="000E67F7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0F7F43" w:rsidRPr="00D21C58" w:rsidRDefault="000F7F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3372" w:type="dxa"/>
          </w:tcPr>
          <w:p w:rsidR="00777130" w:rsidRPr="007A3AC4" w:rsidRDefault="00D07B6C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2 Points</w:t>
            </w:r>
            <w:r w:rsidR="00777130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–</w:t>
            </w:r>
            <w:r w:rsidR="00777130" w:rsidRPr="007A3AC4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Pie Graph</w:t>
            </w:r>
          </w:p>
          <w:p w:rsidR="00777130" w:rsidRDefault="00777130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777130" w:rsidRDefault="00D07B6C">
            <w:p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>
              <w:rPr>
                <w:rFonts w:ascii="MyriadPro-Regular" w:hAnsi="MyriadPro-Regular" w:cs="ArialMT"/>
                <w:sz w:val="24"/>
                <w:szCs w:val="24"/>
              </w:rPr>
              <w:t xml:space="preserve">Show which countries </w:t>
            </w:r>
            <w:proofErr w:type="gramStart"/>
            <w:r>
              <w:rPr>
                <w:rFonts w:ascii="MyriadPro-Regular" w:hAnsi="MyriadPro-Regular" w:cs="ArialMT"/>
                <w:sz w:val="24"/>
                <w:szCs w:val="24"/>
              </w:rPr>
              <w:t>have  claimed</w:t>
            </w:r>
            <w:proofErr w:type="gramEnd"/>
            <w:r>
              <w:rPr>
                <w:rFonts w:ascii="MyriadPro-Regular" w:hAnsi="MyriadPro-Regular" w:cs="ArialMT"/>
                <w:sz w:val="24"/>
                <w:szCs w:val="24"/>
              </w:rPr>
              <w:t xml:space="preserve"> land in the Arctic and how much by constructing a pie chart.</w:t>
            </w:r>
          </w:p>
          <w:p w:rsidR="00D07B6C" w:rsidRDefault="00D07B6C">
            <w:p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>
              <w:rPr>
                <w:rFonts w:ascii="MyriadPro-Regular" w:hAnsi="MyriadPro-Regular" w:cs="ArialMT"/>
                <w:sz w:val="24"/>
                <w:szCs w:val="24"/>
              </w:rPr>
              <w:t>Include:</w:t>
            </w:r>
          </w:p>
          <w:p w:rsidR="00D07B6C" w:rsidRPr="00D07B6C" w:rsidRDefault="00D07B6C" w:rsidP="00D07B6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 w:rsidRPr="00D07B6C">
              <w:rPr>
                <w:rFonts w:ascii="MyriadPro-Regular" w:hAnsi="MyriadPro-Regular" w:cs="ArialMT"/>
                <w:sz w:val="24"/>
                <w:szCs w:val="24"/>
              </w:rPr>
              <w:t>Russia</w:t>
            </w:r>
          </w:p>
          <w:p w:rsidR="00D07B6C" w:rsidRPr="00D07B6C" w:rsidRDefault="00D07B6C" w:rsidP="00D07B6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 w:rsidRPr="00D07B6C">
              <w:rPr>
                <w:rFonts w:ascii="MyriadPro-Regular" w:hAnsi="MyriadPro-Regular" w:cs="ArialMT"/>
                <w:sz w:val="24"/>
                <w:szCs w:val="24"/>
              </w:rPr>
              <w:t>Canada</w:t>
            </w:r>
          </w:p>
          <w:p w:rsidR="00D07B6C" w:rsidRPr="00D07B6C" w:rsidRDefault="00D07B6C" w:rsidP="00D07B6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 w:rsidRPr="00D07B6C">
              <w:rPr>
                <w:rFonts w:ascii="MyriadPro-Regular" w:hAnsi="MyriadPro-Regular" w:cs="ArialMT"/>
                <w:sz w:val="24"/>
                <w:szCs w:val="24"/>
              </w:rPr>
              <w:t>America</w:t>
            </w:r>
          </w:p>
          <w:p w:rsidR="00D07B6C" w:rsidRPr="00D07B6C" w:rsidRDefault="00D07B6C" w:rsidP="00D07B6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 w:rsidRPr="00D07B6C">
              <w:rPr>
                <w:rFonts w:ascii="MyriadPro-Regular" w:hAnsi="MyriadPro-Regular" w:cs="ArialMT"/>
                <w:sz w:val="24"/>
                <w:szCs w:val="24"/>
              </w:rPr>
              <w:t>Iceland</w:t>
            </w:r>
          </w:p>
          <w:p w:rsidR="00D07B6C" w:rsidRPr="00D07B6C" w:rsidRDefault="00D07B6C" w:rsidP="00D07B6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 w:rsidRPr="00D07B6C">
              <w:rPr>
                <w:rFonts w:ascii="MyriadPro-Regular" w:hAnsi="MyriadPro-Regular" w:cs="ArialMT"/>
                <w:sz w:val="24"/>
                <w:szCs w:val="24"/>
              </w:rPr>
              <w:t>Norway</w:t>
            </w:r>
          </w:p>
          <w:p w:rsidR="00D07B6C" w:rsidRPr="00D07B6C" w:rsidRDefault="00D07B6C" w:rsidP="00D07B6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 w:rsidRPr="00D07B6C">
              <w:rPr>
                <w:rFonts w:ascii="MyriadPro-Regular" w:hAnsi="MyriadPro-Regular" w:cs="ArialMT"/>
                <w:sz w:val="24"/>
                <w:szCs w:val="24"/>
              </w:rPr>
              <w:t>Denmark</w:t>
            </w:r>
          </w:p>
          <w:p w:rsidR="00D07B6C" w:rsidRPr="00D07B6C" w:rsidRDefault="00D07B6C" w:rsidP="00D07B6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MyriadPro-Regular" w:hAnsi="MyriadPro-Regular" w:cs="ArialMT"/>
                <w:sz w:val="24"/>
                <w:szCs w:val="24"/>
              </w:rPr>
            </w:pPr>
            <w:r w:rsidRPr="00D07B6C">
              <w:rPr>
                <w:rFonts w:ascii="MyriadPro-Regular" w:hAnsi="MyriadPro-Regular" w:cs="ArialMT"/>
                <w:sz w:val="24"/>
                <w:szCs w:val="24"/>
              </w:rPr>
              <w:t>Other</w:t>
            </w:r>
          </w:p>
          <w:p w:rsidR="00B464A8" w:rsidRDefault="00B464A8" w:rsidP="00777130">
            <w:p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  <w:r w:rsidRPr="00D07B6C">
              <w:rPr>
                <w:rFonts w:ascii="Wingdings-Regular" w:eastAsia="Wingdings-Regular" w:hAnsi="ArialMT" w:cs="Wingdings-Regular"/>
                <w:sz w:val="24"/>
                <w:szCs w:val="24"/>
              </w:rPr>
              <w:t xml:space="preserve">Some helpful sources: </w:t>
            </w:r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</w:p>
          <w:p w:rsidR="00D07B6C" w:rsidRDefault="00D07B6C" w:rsidP="00D07B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  <w:hyperlink r:id="rId6" w:history="1">
              <w:r w:rsidRPr="00D07B6C">
                <w:rPr>
                  <w:rStyle w:val="Hyperlink"/>
                  <w:rFonts w:ascii="Wingdings-Regular" w:eastAsia="Wingdings-Regular" w:hAnsi="ArialMT" w:cs="Wingdings-Regular"/>
                  <w:sz w:val="24"/>
                  <w:szCs w:val="24"/>
                </w:rPr>
                <w:t>https://www.economist.com/news/international/21636756-denmark-claims-north-pole-frozen-conflict</w:t>
              </w:r>
            </w:hyperlink>
          </w:p>
          <w:p w:rsidR="00D07B6C" w:rsidRDefault="00D07B6C" w:rsidP="00D07B6C">
            <w:p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</w:p>
          <w:p w:rsidR="00D07B6C" w:rsidRPr="00D07B6C" w:rsidRDefault="00F047A0" w:rsidP="00D07B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  <w:hyperlink r:id="rId7" w:history="1">
              <w:r w:rsidRPr="00CF66DA">
                <w:rPr>
                  <w:rStyle w:val="Hyperlink"/>
                  <w:rFonts w:ascii="Wingdings-Regular" w:eastAsia="Wingdings-Regular" w:hAnsi="ArialMT" w:cs="Wingdings-Regular"/>
                  <w:sz w:val="24"/>
                  <w:szCs w:val="24"/>
                </w:rPr>
                <w:tab/>
                <w:t>https://www.wired.com/2010/09/seafloor-sunday-73-territorial-disputes-in-the-arctic-ocean/</w:t>
              </w:r>
            </w:hyperlink>
          </w:p>
          <w:p w:rsidR="00D07B6C" w:rsidRDefault="00D07B6C" w:rsidP="00777130">
            <w:p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</w:p>
          <w:p w:rsidR="00D07B6C" w:rsidRDefault="00D07B6C" w:rsidP="00D07B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  <w:hyperlink r:id="rId8" w:history="1">
              <w:r w:rsidRPr="00D07B6C">
                <w:rPr>
                  <w:rStyle w:val="Hyperlink"/>
                  <w:rFonts w:ascii="Wingdings-Regular" w:eastAsia="Wingdings-Regular" w:hAnsi="ArialMT" w:cs="Wingdings-Regular"/>
                  <w:sz w:val="24"/>
                  <w:szCs w:val="24"/>
                </w:rPr>
                <w:t>https://www.pinterest.com/pin/96334879506788868/</w:t>
              </w:r>
            </w:hyperlink>
            <w:r w:rsidRPr="00D07B6C">
              <w:rPr>
                <w:rFonts w:ascii="Wingdings-Regular" w:eastAsia="Wingdings-Regular" w:hAnsi="ArialMT" w:cs="Wingdings-Regular"/>
                <w:sz w:val="24"/>
                <w:szCs w:val="24"/>
              </w:rPr>
              <w:t xml:space="preserve"> (40 maps that explain the world)</w:t>
            </w:r>
          </w:p>
          <w:p w:rsidR="00D07B6C" w:rsidRPr="00D07B6C" w:rsidRDefault="00D07B6C" w:rsidP="00D07B6C">
            <w:pPr>
              <w:pStyle w:val="ListParagraph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</w:p>
          <w:p w:rsidR="00D07B6C" w:rsidRDefault="00D07B6C" w:rsidP="00D07B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  <w:hyperlink r:id="rId9" w:history="1">
              <w:r w:rsidRPr="00CF66DA">
                <w:rPr>
                  <w:rStyle w:val="Hyperlink"/>
                  <w:rFonts w:ascii="Wingdings-Regular" w:eastAsia="Wingdings-Regular" w:hAnsi="ArialMT" w:cs="Wingdings-Regular"/>
                  <w:sz w:val="24"/>
                  <w:szCs w:val="24"/>
                </w:rPr>
                <w:t>http://econintersect.com/wordpress/?p=25062</w:t>
              </w:r>
            </w:hyperlink>
          </w:p>
          <w:p w:rsidR="00D07B6C" w:rsidRPr="00D07B6C" w:rsidRDefault="00D07B6C" w:rsidP="00D07B6C">
            <w:pPr>
              <w:pStyle w:val="ListParagraph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</w:p>
          <w:p w:rsidR="00D07B6C" w:rsidRPr="00D07B6C" w:rsidRDefault="00F047A0" w:rsidP="00D07B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Wingdings-Regular" w:eastAsia="Wingdings-Regular" w:hAnsi="ArialMT" w:cs="Wingdings-Regular"/>
                <w:sz w:val="24"/>
                <w:szCs w:val="24"/>
              </w:rPr>
            </w:pPr>
            <w:hyperlink r:id="rId10" w:history="1">
              <w:r w:rsidR="00D07B6C" w:rsidRPr="00F047A0">
                <w:rPr>
                  <w:rStyle w:val="Hyperlink"/>
                  <w:rFonts w:ascii="Wingdings-Regular" w:eastAsia="Wingdings-Regular" w:hAnsi="ArialMT" w:cs="Wingdings-Regular"/>
                  <w:sz w:val="24"/>
                  <w:szCs w:val="24"/>
                </w:rPr>
                <w:t>https://eurasiangeopolitics.com/arctic-maps/</w:t>
              </w:r>
            </w:hyperlink>
          </w:p>
          <w:p w:rsidR="00D07B6C" w:rsidRDefault="00D07B6C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  <w:p w:rsidR="00777130" w:rsidRPr="00D21C58" w:rsidRDefault="00192833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D07B6C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7</w:t>
            </w:r>
            <w:r w:rsidR="00777130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  <w:p w:rsidR="00676D5C" w:rsidRPr="00D21C58" w:rsidRDefault="00676D5C" w:rsidP="00653ED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6E348B" w:rsidTr="00B464A8">
        <w:tc>
          <w:tcPr>
            <w:tcW w:w="2802" w:type="dxa"/>
          </w:tcPr>
          <w:p w:rsidR="006E348B" w:rsidRDefault="006E348B" w:rsidP="001F20D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lastRenderedPageBreak/>
              <w:t xml:space="preserve">1 Point – </w:t>
            </w:r>
            <w:r w:rsidR="00D07B6C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Timeline</w:t>
            </w:r>
          </w:p>
          <w:p w:rsidR="006E348B" w:rsidRDefault="006E348B" w:rsidP="001F20D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B86926" w:rsidRDefault="00335252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Construct a </w:t>
            </w:r>
            <w:r w:rsidR="00D07B6C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timeline of ten significan</w:t>
            </w:r>
            <w:r w:rsid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t events that have changed the A</w:t>
            </w:r>
            <w:r w:rsidR="00D07B6C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rctic region.</w:t>
            </w:r>
          </w:p>
          <w:p w:rsidR="006E348B" w:rsidRDefault="006E348B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6E348B" w:rsidRPr="000E67F7" w:rsidRDefault="0033525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/5</w:t>
            </w:r>
            <w:r w:rsidR="006E348B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 xml:space="preserve"> marks</w:t>
            </w:r>
          </w:p>
        </w:tc>
        <w:tc>
          <w:tcPr>
            <w:tcW w:w="3402" w:type="dxa"/>
          </w:tcPr>
          <w:p w:rsidR="006E348B" w:rsidRDefault="00C66277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3</w:t>
            </w:r>
            <w:r w:rsidR="006E348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Points </w:t>
            </w:r>
            <w:r w:rsidR="00BD68E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–</w:t>
            </w:r>
            <w:r w:rsidR="006E348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47A0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Newsletter</w:t>
            </w:r>
          </w:p>
          <w:p w:rsidR="006E348B" w:rsidRDefault="006E348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BD68EB" w:rsidRDefault="006E348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Construct a </w:t>
            </w:r>
            <w:r w:rsidR="00F047A0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newsletter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</w:t>
            </w:r>
            <w:r w:rsidR="00F047A0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about the whaling industry and fur trade in the Arctic.</w:t>
            </w:r>
            <w:r w:rsidR="00BD68EB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 </w:t>
            </w:r>
          </w:p>
          <w:p w:rsidR="00BD68EB" w:rsidRDefault="00F047A0" w:rsidP="000E67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Include</w:t>
            </w:r>
            <w:r w:rsidR="00BD68EB"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significant </w:t>
            </w:r>
            <w:r w:rsidR="00BD68EB"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location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(s)</w:t>
            </w:r>
            <w:r w:rsidR="00BD68EB"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on a map. </w:t>
            </w:r>
          </w:p>
          <w:p w:rsidR="00BD68EB" w:rsidRDefault="00BD68EB" w:rsidP="000E67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Describe </w:t>
            </w:r>
            <w:r w:rsid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what happened to the animals and people.</w:t>
            </w:r>
            <w:r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</w:t>
            </w:r>
          </w:p>
          <w:p w:rsidR="00BD68EB" w:rsidRDefault="00BD68EB" w:rsidP="000E67F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0E67F7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Explain why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the</w:t>
            </w:r>
            <w:r w:rsidR="00F047A0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whaling industry </w:t>
            </w:r>
            <w:r w:rsid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(1605-1905) </w:t>
            </w:r>
            <w:r w:rsidR="00F047A0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and fur</w:t>
            </w:r>
            <w:r w:rsid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</w:t>
            </w:r>
            <w:r w:rsidR="00F047A0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trade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</w:t>
            </w:r>
            <w:r w:rsid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(1920-1970) </w:t>
            </w:r>
            <w:r w:rsidR="00F047A0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were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important </w:t>
            </w:r>
            <w:r w:rsid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to the </w:t>
            </w:r>
            <w:r w:rsidR="00F047A0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Inuit.</w:t>
            </w:r>
          </w:p>
          <w:p w:rsidR="00A53EB5" w:rsidRPr="00A53EB5" w:rsidRDefault="00F047A0" w:rsidP="00A53EB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Wh</w:t>
            </w:r>
            <w:r w:rsid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y did the whaling industry end </w:t>
            </w:r>
            <w:r w:rsidRP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and the fox fur trade </w:t>
            </w:r>
            <w:r w:rsidR="00A53EB5" w:rsidRP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decrease?</w:t>
            </w:r>
          </w:p>
          <w:p w:rsidR="00A53EB5" w:rsidRPr="00A53EB5" w:rsidRDefault="00A53EB5" w:rsidP="00A53EB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 w:rsidRP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What ha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ppened to the people</w:t>
            </w:r>
            <w:r w:rsidRP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?</w:t>
            </w:r>
          </w:p>
          <w:p w:rsidR="00BD68EB" w:rsidRDefault="00BD68E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F047A0" w:rsidRDefault="00F047A0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Resources: p. 206; </w:t>
            </w:r>
            <w:hyperlink r:id="rId11" w:history="1">
              <w:r w:rsidRPr="00F047A0">
                <w:rPr>
                  <w:rStyle w:val="Hyperlink"/>
                  <w:rFonts w:ascii="MyriadPro-Regular" w:hAnsi="MyriadPro-Regular" w:cs="MyriadPro-Regular"/>
                  <w:sz w:val="24"/>
                  <w:szCs w:val="24"/>
                </w:rPr>
                <w:t>http://www.thecanadianencyclopedia.ca/en/article/whaling/</w:t>
              </w:r>
            </w:hyperlink>
          </w:p>
          <w:p w:rsidR="00A53EB5" w:rsidRDefault="00A53EB5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A53EB5" w:rsidRDefault="00A53EB5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hyperlink r:id="rId12" w:history="1">
              <w:r w:rsidRPr="00A53EB5">
                <w:rPr>
                  <w:rStyle w:val="Hyperlink"/>
                  <w:rFonts w:ascii="MyriadPro-Regular" w:hAnsi="MyriadPro-Regular" w:cs="MyriadPro-Regular"/>
                  <w:sz w:val="24"/>
                  <w:szCs w:val="24"/>
                </w:rPr>
                <w:t>http://www.historymuseum.ca/cmc/exhibitions/aborig/fp/fpz3a_1e.shtml</w:t>
              </w:r>
            </w:hyperlink>
          </w:p>
          <w:p w:rsidR="00A53EB5" w:rsidRDefault="00A53EB5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A53EB5" w:rsidRDefault="00A53EB5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hyperlink r:id="rId13" w:history="1">
              <w:r w:rsidRPr="00A53EB5">
                <w:rPr>
                  <w:rStyle w:val="Hyperlink"/>
                  <w:rFonts w:ascii="MyriadPro-Regular" w:hAnsi="MyriadPro-Regular" w:cs="MyriadPro-Regular"/>
                  <w:sz w:val="24"/>
                  <w:szCs w:val="24"/>
                </w:rPr>
                <w:t>http://www.arcticdefenders.ca/archive/trapping.html</w:t>
              </w:r>
            </w:hyperlink>
          </w:p>
          <w:p w:rsidR="00A53EB5" w:rsidRDefault="00A53EB5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</w:p>
          <w:p w:rsidR="00A53EB5" w:rsidRDefault="00A53EB5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hyperlink r:id="rId14" w:history="1">
              <w:r w:rsidRPr="00A53EB5">
                <w:rPr>
                  <w:rStyle w:val="Hyperlink"/>
                  <w:rFonts w:ascii="MyriadPro-Regular" w:hAnsi="MyriadPro-Regular" w:cs="MyriadPro-Regular"/>
                  <w:sz w:val="24"/>
                  <w:szCs w:val="24"/>
                </w:rPr>
                <w:t>http://www.cen.ulaval.ca/bylot/inuitknowledge-foxes.htm</w:t>
              </w:r>
            </w:hyperlink>
          </w:p>
          <w:p w:rsidR="00A53EB5" w:rsidRDefault="00A53EB5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</w:pPr>
          </w:p>
          <w:p w:rsidR="006E348B" w:rsidRDefault="006E348B" w:rsidP="000152D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</w:t>
            </w:r>
            <w:r w:rsidR="00626E32"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1</w:t>
            </w: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0 marks</w:t>
            </w: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2" w:type="dxa"/>
          </w:tcPr>
          <w:p w:rsidR="006E348B" w:rsidRDefault="00A53EB5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1 Point </w:t>
            </w:r>
            <w:r w:rsidR="006E348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>–</w:t>
            </w:r>
            <w:r w:rsidR="00335252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348B"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  <w:t xml:space="preserve"> Explanation</w:t>
            </w: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000000" w:themeColor="text1"/>
                <w:sz w:val="24"/>
                <w:szCs w:val="24"/>
              </w:rPr>
            </w:pPr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How did the </w:t>
            </w:r>
            <w:r w:rsid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whaling industry</w:t>
            </w:r>
            <w:r w:rsidR="00335252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bring</w:t>
            </w:r>
            <w:r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NWMP officers</w:t>
            </w:r>
            <w:r w:rsidR="00335252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to the </w:t>
            </w:r>
            <w:r w:rsidR="00A53EB5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>Arctic</w:t>
            </w:r>
            <w:r w:rsidR="00335252"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  <w:t xml:space="preserve"> Region</w:t>
            </w:r>
            <w:r w:rsidRPr="00F73380">
              <w:rPr>
                <w:rFonts w:ascii="MyriadPro-Regular" w:hAnsi="MyriadPro-Regular"/>
                <w:sz w:val="24"/>
                <w:szCs w:val="24"/>
              </w:rPr>
              <w:t>?</w:t>
            </w:r>
          </w:p>
          <w:p w:rsidR="00A53EB5" w:rsidRDefault="00A53EB5" w:rsidP="00777130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A53EB5" w:rsidRDefault="00A53EB5" w:rsidP="00777130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  <w:hyperlink r:id="rId15" w:history="1">
              <w:r w:rsidRPr="00A53EB5">
                <w:rPr>
                  <w:rStyle w:val="Hyperlink"/>
                  <w:rFonts w:ascii="MyriadPro-Regular" w:hAnsi="MyriadPro-Regular"/>
                  <w:sz w:val="24"/>
                  <w:szCs w:val="24"/>
                </w:rPr>
                <w:t>http://www.nwttimeline.ca/1900/NWMP_1903.html</w:t>
              </w:r>
            </w:hyperlink>
          </w:p>
          <w:p w:rsidR="006E348B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6E348B" w:rsidRPr="000E67F7" w:rsidRDefault="006E348B" w:rsidP="007771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 w:themeColor="text1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color w:val="FF0000"/>
                <w:sz w:val="24"/>
                <w:szCs w:val="24"/>
              </w:rPr>
              <w:t>/2 marks</w:t>
            </w:r>
          </w:p>
        </w:tc>
      </w:tr>
    </w:tbl>
    <w:p w:rsidR="00AF117C" w:rsidRDefault="007373B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>
        <w:rPr>
          <w:noProof/>
          <w:lang w:eastAsia="en-CA"/>
        </w:rPr>
        <w:t xml:space="preserve"> </w:t>
      </w:r>
    </w:p>
    <w:p w:rsidR="00CA7AF5" w:rsidRDefault="00CA7AF5" w:rsidP="00143690">
      <w:pPr>
        <w:rPr>
          <w:rFonts w:ascii="Myriad Pro" w:hAnsi="Myriad Pro"/>
          <w:color w:val="FF0000"/>
          <w:sz w:val="24"/>
          <w:szCs w:val="24"/>
        </w:rPr>
      </w:pPr>
      <w:bookmarkStart w:id="0" w:name="_GoBack"/>
      <w:bookmarkEnd w:id="0"/>
    </w:p>
    <w:p w:rsidR="00676D5C" w:rsidRDefault="00676D5C" w:rsidP="00676D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76D5C" w:rsidTr="001F20D1">
        <w:tc>
          <w:tcPr>
            <w:tcW w:w="9576" w:type="dxa"/>
            <w:shd w:val="clear" w:color="auto" w:fill="00B050"/>
          </w:tcPr>
          <w:p w:rsidR="00676D5C" w:rsidRPr="0071230A" w:rsidRDefault="00676D5C" w:rsidP="00A53EB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lastRenderedPageBreak/>
              <w:t>Written Response (</w:t>
            </w:r>
            <w:r w:rsidR="00D07B6C">
              <w:rPr>
                <w:rFonts w:ascii="Myriad Pro" w:hAnsi="Myriad Pro"/>
                <w:color w:val="FFFFFF"/>
                <w:sz w:val="36"/>
                <w:szCs w:val="36"/>
              </w:rPr>
              <w:t>Diary</w:t>
            </w:r>
            <w:r w:rsidR="007373B3">
              <w:rPr>
                <w:rFonts w:ascii="Myriad Pro" w:hAnsi="Myriad Pro"/>
                <w:color w:val="FFFFFF"/>
                <w:sz w:val="36"/>
                <w:szCs w:val="36"/>
              </w:rPr>
              <w:t>/</w:t>
            </w:r>
            <w:r w:rsidR="00A53EB5">
              <w:rPr>
                <w:rFonts w:ascii="Myriad Pro" w:hAnsi="Myriad Pro"/>
                <w:color w:val="FFFFFF"/>
                <w:sz w:val="36"/>
                <w:szCs w:val="36"/>
              </w:rPr>
              <w:t>Newsletter</w:t>
            </w:r>
            <w:r w:rsidR="007373B3">
              <w:rPr>
                <w:rFonts w:ascii="Myriad Pro" w:hAnsi="Myriad Pro"/>
                <w:color w:val="FFFFFF"/>
                <w:sz w:val="36"/>
                <w:szCs w:val="36"/>
              </w:rPr>
              <w:t>/</w:t>
            </w:r>
            <w:r w:rsidR="00A53EB5">
              <w:rPr>
                <w:rFonts w:ascii="Myriad Pro" w:hAnsi="Myriad Pro"/>
                <w:color w:val="FFFFFF"/>
                <w:sz w:val="36"/>
                <w:szCs w:val="36"/>
              </w:rPr>
              <w:t>Cartoon/Webpage</w:t>
            </w:r>
            <w:r>
              <w:rPr>
                <w:rFonts w:ascii="Myriad Pro" w:hAnsi="Myriad Pro"/>
                <w:color w:val="FFFFFF"/>
                <w:sz w:val="36"/>
                <w:szCs w:val="36"/>
              </w:rPr>
              <w:t>)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</w:t>
            </w:r>
            <w:r w:rsidR="00A53EB5">
              <w:rPr>
                <w:rFonts w:ascii="Myriad Pro" w:hAnsi="Myriad Pro"/>
                <w:color w:val="FFFFFF"/>
                <w:sz w:val="36"/>
                <w:szCs w:val="36"/>
              </w:rPr>
              <w:t>Arctic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 xml:space="preserve"> Region Rubric</w:t>
            </w:r>
          </w:p>
        </w:tc>
      </w:tr>
    </w:tbl>
    <w:p w:rsidR="00676D5C" w:rsidRDefault="00676D5C" w:rsidP="00676D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676D5C" w:rsidTr="001F20D1">
        <w:tc>
          <w:tcPr>
            <w:tcW w:w="1391" w:type="dxa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FC000"/>
          </w:tcPr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676D5C" w:rsidRPr="0077764E" w:rsidRDefault="00676D5C" w:rsidP="001F20D1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676D5C" w:rsidTr="001F20D1">
        <w:tc>
          <w:tcPr>
            <w:tcW w:w="1391" w:type="dxa"/>
            <w:shd w:val="clear" w:color="auto" w:fill="FFC000"/>
          </w:tcPr>
          <w:p w:rsidR="00676D5C" w:rsidRPr="005F11F1" w:rsidRDefault="00042273" w:rsidP="001F20D1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 xml:space="preserve"> </w:t>
            </w:r>
            <w:r w:rsidR="00676D5C" w:rsidRPr="005F11F1">
              <w:rPr>
                <w:b/>
                <w:color w:val="000000"/>
              </w:rPr>
              <w:t>Content</w:t>
            </w:r>
            <w:r w:rsidR="00676D5C">
              <w:rPr>
                <w:b/>
                <w:color w:val="000000"/>
              </w:rPr>
              <w:t xml:space="preserve"> </w:t>
            </w:r>
            <w:r w:rsidR="00676D5C"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people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and history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history.</w:t>
            </w:r>
          </w:p>
          <w:p w:rsidR="00676D5C" w:rsidRPr="00943E3A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 xml:space="preserve"> with </w:t>
            </w:r>
            <w:r w:rsidR="006F4B7A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information about landforms, natural resources, climate and people and</w:t>
            </w:r>
            <w:r w:rsidR="007373B3">
              <w:rPr>
                <w:rFonts w:asciiTheme="minorHAnsi" w:hAnsiTheme="minorHAnsi"/>
                <w:bCs/>
                <w:sz w:val="20"/>
                <w:szCs w:val="20"/>
              </w:rPr>
              <w:t xml:space="preserve"> history</w:t>
            </w:r>
            <w:r w:rsidR="006F4B7A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76D5C" w:rsidRPr="00097BC5" w:rsidRDefault="00676D5C" w:rsidP="00676D5C">
            <w:pPr>
              <w:pStyle w:val="Pa3"/>
              <w:numPr>
                <w:ilvl w:val="0"/>
                <w:numId w:val="11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676D5C" w:rsidTr="001F20D1">
        <w:tc>
          <w:tcPr>
            <w:tcW w:w="1391" w:type="dxa"/>
            <w:shd w:val="clear" w:color="auto" w:fill="FFC000"/>
          </w:tcPr>
          <w:p w:rsidR="00676D5C" w:rsidRPr="005F11F1" w:rsidRDefault="00676D5C" w:rsidP="001F20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676D5C" w:rsidRPr="005F11F1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676D5C" w:rsidRPr="00676D5C" w:rsidRDefault="00676D5C" w:rsidP="00676D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676D5C" w:rsidTr="001F20D1">
        <w:tc>
          <w:tcPr>
            <w:tcW w:w="1391" w:type="dxa"/>
            <w:shd w:val="clear" w:color="auto" w:fill="FFC000"/>
          </w:tcPr>
          <w:p w:rsidR="00676D5C" w:rsidRPr="005F11F1" w:rsidRDefault="00676D5C" w:rsidP="001F20D1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676D5C" w:rsidRPr="005F11F1" w:rsidRDefault="00676D5C" w:rsidP="001F20D1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676D5C" w:rsidTr="001F20D1">
        <w:tc>
          <w:tcPr>
            <w:tcW w:w="9576" w:type="dxa"/>
            <w:gridSpan w:val="6"/>
            <w:shd w:val="clear" w:color="auto" w:fill="FFC000"/>
          </w:tcPr>
          <w:p w:rsidR="00676D5C" w:rsidRPr="005F11F1" w:rsidRDefault="00676D5C" w:rsidP="001F20D1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676D5C" w:rsidTr="001F20D1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676D5C" w:rsidRPr="005F11F1" w:rsidRDefault="00676D5C" w:rsidP="001F20D1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676D5C" w:rsidRPr="005F11F1" w:rsidRDefault="00676D5C" w:rsidP="001F20D1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676D5C" w:rsidTr="001F20D1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676D5C" w:rsidRPr="005F11F1" w:rsidRDefault="00676D5C" w:rsidP="001F20D1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676D5C" w:rsidRPr="005F11F1" w:rsidRDefault="00676D5C" w:rsidP="001F20D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B6843" w:rsidRP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2273" w:rsidTr="00042273">
        <w:tc>
          <w:tcPr>
            <w:tcW w:w="9576" w:type="dxa"/>
            <w:shd w:val="clear" w:color="auto" w:fill="EEECE1" w:themeFill="background2"/>
          </w:tcPr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042273" w:rsidRDefault="00042273" w:rsidP="00F34713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</w:tc>
      </w:tr>
    </w:tbl>
    <w:p w:rsidR="00042273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042273" w:rsidRPr="00A53EB5" w:rsidRDefault="00042273" w:rsidP="00F3471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? Will depend on student choice</w:t>
      </w: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4C7D2459" wp14:editId="77E85301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1F20D1" w:rsidRPr="00F34713" w:rsidRDefault="00AF117C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A53EB5">
        <w:rPr>
          <w:rFonts w:ascii="MyriadPro-Regular" w:hAnsi="MyriadPro-Regular" w:cs="MyriadPro-Regular"/>
          <w:sz w:val="28"/>
          <w:szCs w:val="28"/>
        </w:rPr>
        <w:t>7</w:t>
      </w:r>
      <w:r w:rsidR="00CA7AF5">
        <w:rPr>
          <w:rFonts w:ascii="MyriadPro-Regular" w:hAnsi="MyriadPro-Regular" w:cs="MyriadPro-Regular"/>
          <w:sz w:val="28"/>
          <w:szCs w:val="28"/>
        </w:rPr>
        <w:t>-3</w:t>
      </w:r>
      <w:r w:rsidR="00AC1633">
        <w:rPr>
          <w:rFonts w:ascii="MyriadPro-Regular" w:hAnsi="MyriadPro-Regular" w:cs="MyriadPro-Regular"/>
          <w:sz w:val="28"/>
          <w:szCs w:val="28"/>
        </w:rPr>
        <w:t>-</w:t>
      </w:r>
      <w:r w:rsidR="00CA7AF5">
        <w:rPr>
          <w:rFonts w:ascii="MyriadPro-Regular" w:hAnsi="MyriadPro-Regular" w:cs="MyriadPro-Regular"/>
          <w:sz w:val="28"/>
          <w:szCs w:val="28"/>
        </w:rPr>
        <w:t>choiceboard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</w:p>
    <w:sectPr w:rsidR="001F20D1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41"/>
    <w:multiLevelType w:val="hybridMultilevel"/>
    <w:tmpl w:val="C5D87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657AC"/>
    <w:multiLevelType w:val="hybridMultilevel"/>
    <w:tmpl w:val="E584A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413EB"/>
    <w:multiLevelType w:val="hybridMultilevel"/>
    <w:tmpl w:val="B6DCB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11DA9"/>
    <w:multiLevelType w:val="hybridMultilevel"/>
    <w:tmpl w:val="AD727DAC"/>
    <w:lvl w:ilvl="0" w:tplc="C2C82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11F5"/>
    <w:multiLevelType w:val="hybridMultilevel"/>
    <w:tmpl w:val="1AEC11C8"/>
    <w:lvl w:ilvl="0" w:tplc="C5887D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34FB9"/>
    <w:multiLevelType w:val="multilevel"/>
    <w:tmpl w:val="5D32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811B7"/>
    <w:multiLevelType w:val="multilevel"/>
    <w:tmpl w:val="804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93F87"/>
    <w:multiLevelType w:val="multilevel"/>
    <w:tmpl w:val="E45C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57C8C"/>
    <w:multiLevelType w:val="multilevel"/>
    <w:tmpl w:val="9A7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43D32"/>
    <w:multiLevelType w:val="hybridMultilevel"/>
    <w:tmpl w:val="B2946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8B49B5"/>
    <w:multiLevelType w:val="hybridMultilevel"/>
    <w:tmpl w:val="7BF00A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CD31A2"/>
    <w:multiLevelType w:val="multilevel"/>
    <w:tmpl w:val="AA0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4202A"/>
    <w:multiLevelType w:val="multilevel"/>
    <w:tmpl w:val="36E4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083461"/>
    <w:multiLevelType w:val="hybridMultilevel"/>
    <w:tmpl w:val="1B722B92"/>
    <w:lvl w:ilvl="0" w:tplc="AFC830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D359D"/>
    <w:multiLevelType w:val="hybridMultilevel"/>
    <w:tmpl w:val="9BCA0B64"/>
    <w:lvl w:ilvl="0" w:tplc="82CC69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"/>
  </w:num>
  <w:num w:numId="5">
    <w:abstractNumId w:val="3"/>
  </w:num>
  <w:num w:numId="6">
    <w:abstractNumId w:val="7"/>
  </w:num>
  <w:num w:numId="7">
    <w:abstractNumId w:val="23"/>
  </w:num>
  <w:num w:numId="8">
    <w:abstractNumId w:val="6"/>
  </w:num>
  <w:num w:numId="9">
    <w:abstractNumId w:val="19"/>
  </w:num>
  <w:num w:numId="10">
    <w:abstractNumId w:val="26"/>
  </w:num>
  <w:num w:numId="11">
    <w:abstractNumId w:val="13"/>
  </w:num>
  <w:num w:numId="12">
    <w:abstractNumId w:val="17"/>
  </w:num>
  <w:num w:numId="13">
    <w:abstractNumId w:val="12"/>
  </w:num>
  <w:num w:numId="14">
    <w:abstractNumId w:val="25"/>
  </w:num>
  <w:num w:numId="15">
    <w:abstractNumId w:val="16"/>
  </w:num>
  <w:num w:numId="16">
    <w:abstractNumId w:val="1"/>
  </w:num>
  <w:num w:numId="17">
    <w:abstractNumId w:val="5"/>
  </w:num>
  <w:num w:numId="18">
    <w:abstractNumId w:val="22"/>
  </w:num>
  <w:num w:numId="19">
    <w:abstractNumId w:val="27"/>
  </w:num>
  <w:num w:numId="20">
    <w:abstractNumId w:val="20"/>
  </w:num>
  <w:num w:numId="21">
    <w:abstractNumId w:val="11"/>
  </w:num>
  <w:num w:numId="22">
    <w:abstractNumId w:val="4"/>
  </w:num>
  <w:num w:numId="23">
    <w:abstractNumId w:val="14"/>
  </w:num>
  <w:num w:numId="24">
    <w:abstractNumId w:val="10"/>
  </w:num>
  <w:num w:numId="25">
    <w:abstractNumId w:val="9"/>
  </w:num>
  <w:num w:numId="26">
    <w:abstractNumId w:val="24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C"/>
    <w:rsid w:val="00013A68"/>
    <w:rsid w:val="000152D5"/>
    <w:rsid w:val="000252FF"/>
    <w:rsid w:val="00042273"/>
    <w:rsid w:val="000C51D5"/>
    <w:rsid w:val="000E67F7"/>
    <w:rsid w:val="000F7F43"/>
    <w:rsid w:val="00143690"/>
    <w:rsid w:val="00180163"/>
    <w:rsid w:val="00192833"/>
    <w:rsid w:val="001F20D1"/>
    <w:rsid w:val="001F2D95"/>
    <w:rsid w:val="001F6AEE"/>
    <w:rsid w:val="002117DE"/>
    <w:rsid w:val="00230C2E"/>
    <w:rsid w:val="00292731"/>
    <w:rsid w:val="002E1F50"/>
    <w:rsid w:val="00313B31"/>
    <w:rsid w:val="00335252"/>
    <w:rsid w:val="003402B2"/>
    <w:rsid w:val="0035542F"/>
    <w:rsid w:val="003A15B7"/>
    <w:rsid w:val="003E3B1C"/>
    <w:rsid w:val="003F4B4E"/>
    <w:rsid w:val="004018C5"/>
    <w:rsid w:val="00430417"/>
    <w:rsid w:val="00430DB2"/>
    <w:rsid w:val="004313B8"/>
    <w:rsid w:val="00433A43"/>
    <w:rsid w:val="00464024"/>
    <w:rsid w:val="0047179B"/>
    <w:rsid w:val="00480B50"/>
    <w:rsid w:val="004918FB"/>
    <w:rsid w:val="004A350B"/>
    <w:rsid w:val="004B17C5"/>
    <w:rsid w:val="00510063"/>
    <w:rsid w:val="00513723"/>
    <w:rsid w:val="005169DB"/>
    <w:rsid w:val="00572E18"/>
    <w:rsid w:val="00585A7E"/>
    <w:rsid w:val="0059290E"/>
    <w:rsid w:val="00603DC3"/>
    <w:rsid w:val="006234F3"/>
    <w:rsid w:val="00626E32"/>
    <w:rsid w:val="00653EDB"/>
    <w:rsid w:val="00663180"/>
    <w:rsid w:val="00676D5C"/>
    <w:rsid w:val="006E1ACE"/>
    <w:rsid w:val="006E32EC"/>
    <w:rsid w:val="006E348B"/>
    <w:rsid w:val="006F4B7A"/>
    <w:rsid w:val="007373B3"/>
    <w:rsid w:val="00777130"/>
    <w:rsid w:val="007812AD"/>
    <w:rsid w:val="007A3AC4"/>
    <w:rsid w:val="007A7274"/>
    <w:rsid w:val="007B3726"/>
    <w:rsid w:val="00912234"/>
    <w:rsid w:val="009638CA"/>
    <w:rsid w:val="009644A8"/>
    <w:rsid w:val="009766D1"/>
    <w:rsid w:val="009870B6"/>
    <w:rsid w:val="009C32E7"/>
    <w:rsid w:val="00A53EB5"/>
    <w:rsid w:val="00A753CF"/>
    <w:rsid w:val="00A76CB4"/>
    <w:rsid w:val="00AA0F71"/>
    <w:rsid w:val="00AC1633"/>
    <w:rsid w:val="00AC40FE"/>
    <w:rsid w:val="00AF117C"/>
    <w:rsid w:val="00B13AFC"/>
    <w:rsid w:val="00B42045"/>
    <w:rsid w:val="00B464A8"/>
    <w:rsid w:val="00B86926"/>
    <w:rsid w:val="00B91BEA"/>
    <w:rsid w:val="00BA57B6"/>
    <w:rsid w:val="00BA6264"/>
    <w:rsid w:val="00BD68EB"/>
    <w:rsid w:val="00BE7DAC"/>
    <w:rsid w:val="00BF2E52"/>
    <w:rsid w:val="00BF4F0A"/>
    <w:rsid w:val="00C364E7"/>
    <w:rsid w:val="00C43194"/>
    <w:rsid w:val="00C66277"/>
    <w:rsid w:val="00C74D6A"/>
    <w:rsid w:val="00C83219"/>
    <w:rsid w:val="00CA7AF5"/>
    <w:rsid w:val="00D07B6C"/>
    <w:rsid w:val="00D21C58"/>
    <w:rsid w:val="00D853C9"/>
    <w:rsid w:val="00D93276"/>
    <w:rsid w:val="00DF005F"/>
    <w:rsid w:val="00E16AF5"/>
    <w:rsid w:val="00E27B48"/>
    <w:rsid w:val="00EB6843"/>
    <w:rsid w:val="00F047A0"/>
    <w:rsid w:val="00F34713"/>
    <w:rsid w:val="00FA1A37"/>
    <w:rsid w:val="00FC2B08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F7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76D5C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76D5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F7F4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course-textcolored">
    <w:name w:val="course-textcolored"/>
    <w:basedOn w:val="DefaultParagraphFont"/>
    <w:rsid w:val="000F7F4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73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640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4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0F7F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76D5C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76D5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F7F4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course-textcolored">
    <w:name w:val="course-textcolored"/>
    <w:basedOn w:val="DefaultParagraphFont"/>
    <w:rsid w:val="000F7F4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373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640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64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6892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96334879506788868/" TargetMode="External"/><Relationship Id="rId13" Type="http://schemas.openxmlformats.org/officeDocument/2006/relationships/hyperlink" Target="http://www.arcticdefenders.ca/archive/trapping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%09https://www.wired.com/2010/09/seafloor-sunday-73-territorial-disputes-in-the-arctic-ocean/" TargetMode="External"/><Relationship Id="rId12" Type="http://schemas.openxmlformats.org/officeDocument/2006/relationships/hyperlink" Target="http://www.historymuseum.ca/cmc/exhibitions/aborig/fp/fpz3a_1e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1" Type="http://schemas.openxmlformats.org/officeDocument/2006/relationships/numbering" Target="numbering.xml"/><Relationship Id="rId6" Type="http://schemas.openxmlformats.org/officeDocument/2006/relationships/hyperlink" Target="https://www.economist.com/news/international/21636756-denmark-claims-north-pole-frozen-conflict" TargetMode="External"/><Relationship Id="rId11" Type="http://schemas.openxmlformats.org/officeDocument/2006/relationships/hyperlink" Target="http://www.thecanadianencyclopedia.ca/en/article/whal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wttimeline.ca/1900/NWMP_1903.html" TargetMode="External"/><Relationship Id="rId10" Type="http://schemas.openxmlformats.org/officeDocument/2006/relationships/hyperlink" Target="https://eurasiangeopolitics.com/arctic-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nintersect.com/wordpress/?p=25062" TargetMode="External"/><Relationship Id="rId14" Type="http://schemas.openxmlformats.org/officeDocument/2006/relationships/hyperlink" Target="http://www.cen.ulaval.ca/bylot/inuitknowledge-fox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4</cp:revision>
  <cp:lastPrinted>2017-07-27T16:16:00Z</cp:lastPrinted>
  <dcterms:created xsi:type="dcterms:W3CDTF">2017-07-27T17:02:00Z</dcterms:created>
  <dcterms:modified xsi:type="dcterms:W3CDTF">2017-07-27T17:35:00Z</dcterms:modified>
</cp:coreProperties>
</file>