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A" w:rsidRDefault="00384E3A" w:rsidP="00384E3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4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384E3A" w:rsidRDefault="00384E3A" w:rsidP="00384E3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BCB" wp14:editId="4C9B3A9D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E3A" w:rsidRPr="0086753B" w:rsidRDefault="00066460" w:rsidP="00384E3A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Exit Pass Lesson 2</w:t>
                            </w:r>
                            <w:r w:rsidR="00384E3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Food Web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05pt;margin-top:16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" fillcolor="#92d050" strokecolor="#92d050" strokeweight="2pt">
                <v:textbox>
                  <w:txbxContent>
                    <w:p w:rsidR="00384E3A" w:rsidRPr="0086753B" w:rsidRDefault="00066460" w:rsidP="00384E3A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Exit Pass Lesson 2</w:t>
                      </w:r>
                      <w:r w:rsidR="00384E3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Food Web Diagram</w:t>
                      </w:r>
                    </w:p>
                  </w:txbxContent>
                </v:textbox>
              </v:rect>
            </w:pict>
          </mc:Fallback>
        </mc:AlternateContent>
      </w: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after="0" w:line="200" w:lineRule="exact"/>
        <w:rPr>
          <w:sz w:val="20"/>
          <w:szCs w:val="20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384E3A" w:rsidRDefault="00384E3A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</w:p>
    <w:p w:rsidR="00AD0412" w:rsidRPr="00066460" w:rsidRDefault="00066460" w:rsidP="00066460">
      <w:pPr>
        <w:widowControl/>
        <w:shd w:val="clear" w:color="auto" w:fill="FFFFFF"/>
        <w:spacing w:before="100" w:beforeAutospacing="1" w:after="100" w:afterAutospacing="1" w:line="300" w:lineRule="atLeast"/>
        <w:ind w:left="28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 xml:space="preserve">Construct a food web diagram.  Show the paths by which energy passes from one organism to another. </w:t>
      </w:r>
    </w:p>
    <w:p w:rsidR="00AD0412" w:rsidRPr="00AD0412" w:rsidRDefault="00832518" w:rsidP="00AD0412">
      <w:pPr>
        <w:spacing w:before="75" w:after="0" w:line="240" w:lineRule="auto"/>
        <w:ind w:right="-20" w:firstLine="28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Your </w:t>
      </w:r>
      <w:r w:rsidR="00066460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web (network of inter-related food chains) diagram needs to include:</w:t>
      </w:r>
    </w:p>
    <w:p w:rsidR="00AD0412" w:rsidRPr="00AD0412" w:rsidRDefault="00AD0412" w:rsidP="00AD0412">
      <w:p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832518" w:rsidRDefault="00066460" w:rsidP="00066460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10 organisms – at least one from each of the following groups: producers, consumers (herbivores, omnivores, carnivores), and decomposers </w:t>
      </w:r>
      <w:r>
        <w:rPr>
          <w:rFonts w:ascii="HelveticaNeueLT Std" w:eastAsia="Georgia" w:hAnsi="HelveticaNeueLT Std" w:cs="Georgia"/>
          <w:bCs/>
          <w:color w:val="FF0000"/>
          <w:spacing w:val="-1"/>
          <w:sz w:val="24"/>
          <w:szCs w:val="24"/>
        </w:rPr>
        <w:t>(10 marks)</w:t>
      </w:r>
    </w:p>
    <w:p w:rsidR="00066460" w:rsidRDefault="00066460" w:rsidP="00066460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Identify the sun as the source of energy.  Show the flow of energy with arrows. Note, you should have more than one arrow pointing to and from an organism </w:t>
      </w:r>
      <w:r>
        <w:rPr>
          <w:rFonts w:ascii="HelveticaNeueLT Std" w:eastAsia="Georgia" w:hAnsi="HelveticaNeueLT Std" w:cs="Georgia"/>
          <w:bCs/>
          <w:color w:val="FF0000"/>
          <w:spacing w:val="-1"/>
          <w:sz w:val="24"/>
          <w:szCs w:val="24"/>
        </w:rPr>
        <w:t>(2 marks)</w:t>
      </w:r>
    </w:p>
    <w:p w:rsidR="00066460" w:rsidRPr="00066460" w:rsidRDefault="00066460" w:rsidP="00066460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Your food web must be terrestrial and involve a forest.  You may choose one of the following: </w:t>
      </w:r>
      <w:r>
        <w:rPr>
          <w:rStyle w:val="tgc"/>
          <w:rFonts w:ascii="Arial" w:hAnsi="Arial" w:cs="Arial"/>
          <w:b/>
          <w:bCs/>
          <w:color w:val="222222"/>
        </w:rPr>
        <w:t>coniferous forest</w:t>
      </w:r>
      <w:r>
        <w:rPr>
          <w:rStyle w:val="tgc"/>
          <w:rFonts w:ascii="Arial" w:hAnsi="Arial" w:cs="Arial"/>
          <w:color w:val="222222"/>
        </w:rPr>
        <w:t xml:space="preserve">, </w:t>
      </w:r>
      <w:r>
        <w:rPr>
          <w:rStyle w:val="tgc"/>
          <w:rFonts w:ascii="Arial" w:hAnsi="Arial" w:cs="Arial"/>
          <w:b/>
          <w:bCs/>
          <w:color w:val="222222"/>
        </w:rPr>
        <w:t>deciduous forest</w:t>
      </w:r>
      <w:r>
        <w:rPr>
          <w:rStyle w:val="tgc"/>
          <w:rFonts w:ascii="Arial" w:hAnsi="Arial" w:cs="Arial"/>
          <w:color w:val="222222"/>
        </w:rPr>
        <w:t xml:space="preserve">, </w:t>
      </w:r>
      <w:r w:rsidRPr="00066460">
        <w:rPr>
          <w:rStyle w:val="tgc"/>
          <w:rFonts w:ascii="Arial" w:hAnsi="Arial" w:cs="Arial"/>
          <w:b/>
          <w:color w:val="222222"/>
        </w:rPr>
        <w:t>mixed leaved forest</w:t>
      </w:r>
      <w:r>
        <w:rPr>
          <w:rStyle w:val="tgc"/>
          <w:rFonts w:ascii="Arial" w:hAnsi="Arial" w:cs="Arial"/>
          <w:color w:val="222222"/>
        </w:rPr>
        <w:t xml:space="preserve">, </w:t>
      </w:r>
      <w:r>
        <w:rPr>
          <w:rStyle w:val="tgc"/>
          <w:rFonts w:ascii="Arial" w:hAnsi="Arial" w:cs="Arial"/>
          <w:b/>
          <w:bCs/>
          <w:color w:val="222222"/>
        </w:rPr>
        <w:t>or</w:t>
      </w:r>
      <w:r>
        <w:rPr>
          <w:rStyle w:val="tgc"/>
          <w:rFonts w:ascii="Arial" w:hAnsi="Arial" w:cs="Arial"/>
          <w:color w:val="222222"/>
        </w:rPr>
        <w:t xml:space="preserve"> </w:t>
      </w:r>
      <w:r>
        <w:rPr>
          <w:rStyle w:val="tgc"/>
          <w:rFonts w:ascii="Arial" w:hAnsi="Arial" w:cs="Arial"/>
          <w:b/>
          <w:bCs/>
          <w:color w:val="222222"/>
        </w:rPr>
        <w:t xml:space="preserve">tropical rainforest </w:t>
      </w:r>
      <w:r w:rsidRPr="00066460">
        <w:rPr>
          <w:rStyle w:val="tgc"/>
          <w:rFonts w:ascii="Arial" w:hAnsi="Arial" w:cs="Arial"/>
          <w:bCs/>
          <w:color w:val="FF0000"/>
        </w:rPr>
        <w:t>(1 mark)</w:t>
      </w:r>
    </w:p>
    <w:p w:rsidR="00066460" w:rsidRDefault="00066460" w:rsidP="00066460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Include appropriate images </w:t>
      </w:r>
      <w:r>
        <w:rPr>
          <w:rStyle w:val="tgc"/>
          <w:rFonts w:ascii="Arial" w:hAnsi="Arial" w:cs="Arial"/>
          <w:bCs/>
          <w:color w:val="FF0000"/>
        </w:rPr>
        <w:t>(2</w:t>
      </w:r>
      <w:r w:rsidRPr="00066460">
        <w:rPr>
          <w:rStyle w:val="tgc"/>
          <w:rFonts w:ascii="Arial" w:hAnsi="Arial" w:cs="Arial"/>
          <w:bCs/>
          <w:color w:val="FF0000"/>
        </w:rPr>
        <w:t xml:space="preserve"> mark</w:t>
      </w:r>
      <w:r>
        <w:rPr>
          <w:rStyle w:val="tgc"/>
          <w:rFonts w:ascii="Arial" w:hAnsi="Arial" w:cs="Arial"/>
          <w:bCs/>
          <w:color w:val="FF0000"/>
        </w:rPr>
        <w:t>s</w:t>
      </w:r>
      <w:r w:rsidRPr="00066460">
        <w:rPr>
          <w:rStyle w:val="tgc"/>
          <w:rFonts w:ascii="Arial" w:hAnsi="Arial" w:cs="Arial"/>
          <w:bCs/>
          <w:color w:val="FF0000"/>
        </w:rPr>
        <w:t>)</w:t>
      </w:r>
    </w:p>
    <w:p w:rsidR="00066460" w:rsidRPr="00B23B68" w:rsidRDefault="00066460" w:rsidP="00066460">
      <w:pPr>
        <w:pStyle w:val="ListParagraph"/>
        <w:numPr>
          <w:ilvl w:val="0"/>
          <w:numId w:val="7"/>
        </w:num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Include a one sentence description of the plants and animals you have chosen. </w:t>
      </w:r>
      <w:r>
        <w:rPr>
          <w:rFonts w:ascii="HelveticaNeueLT Std" w:eastAsia="Georgia" w:hAnsi="HelveticaNeueLT Std" w:cs="Georgia"/>
          <w:bCs/>
          <w:color w:val="FF0000"/>
          <w:spacing w:val="-1"/>
          <w:sz w:val="24"/>
          <w:szCs w:val="24"/>
        </w:rPr>
        <w:t>(10 marks)</w:t>
      </w:r>
    </w:p>
    <w:p w:rsidR="00B23B68" w:rsidRDefault="00B23B68" w:rsidP="00B23B68">
      <w:pPr>
        <w:spacing w:before="75" w:after="0" w:line="240" w:lineRule="auto"/>
        <w:ind w:left="64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B23B68" w:rsidRPr="00B23B68" w:rsidRDefault="00B23B68" w:rsidP="00B23B68">
      <w:pPr>
        <w:spacing w:before="75" w:after="0" w:line="240" w:lineRule="auto"/>
        <w:ind w:left="64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You may hand draw your web, take a photo of it and submit with this assignment page, you may complete your food web below, </w:t>
      </w:r>
      <w:proofErr w:type="gramStart"/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>your you</w:t>
      </w:r>
      <w:proofErr w:type="gramEnd"/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may use a program from the Internet to complete your web.</w:t>
      </w:r>
      <w:bookmarkStart w:id="0" w:name="_GoBack"/>
      <w:bookmarkEnd w:id="0"/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</w:t>
      </w:r>
    </w:p>
    <w:p w:rsidR="00066460" w:rsidRPr="00066460" w:rsidRDefault="00066460" w:rsidP="00066460">
      <w:pPr>
        <w:spacing w:before="75" w:after="0" w:line="240" w:lineRule="auto"/>
        <w:ind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A8448E" w:rsidRDefault="00A8448E" w:rsidP="00384E3A">
      <w:pPr>
        <w:spacing w:before="75" w:after="0" w:line="240" w:lineRule="auto"/>
        <w:ind w:left="280" w:right="-20"/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</w:pPr>
      <w:r>
        <w:rPr>
          <w:rFonts w:ascii="Georgia" w:eastAsia="Georgia" w:hAnsi="Georgia" w:cs="Georgia"/>
          <w:b/>
          <w:bCs/>
          <w:color w:val="E3AC3C"/>
          <w:spacing w:val="-1"/>
          <w:sz w:val="28"/>
          <w:szCs w:val="28"/>
        </w:rPr>
        <w:t xml:space="preserve">Food Web </w:t>
      </w:r>
    </w:p>
    <w:p w:rsidR="00A8448E" w:rsidRDefault="00A8448E" w:rsidP="00384E3A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9296"/>
      </w:tblGrid>
      <w:tr w:rsidR="00A8448E" w:rsidTr="00A8448E">
        <w:tc>
          <w:tcPr>
            <w:tcW w:w="9576" w:type="dxa"/>
            <w:shd w:val="clear" w:color="auto" w:fill="EEECE1" w:themeFill="background2"/>
          </w:tcPr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  <w:p w:rsidR="00A8448E" w:rsidRDefault="00A8448E" w:rsidP="00384E3A">
            <w:pPr>
              <w:spacing w:before="75"/>
              <w:ind w:right="-20"/>
              <w:rPr>
                <w:rFonts w:ascii="HelveticaNeueLT Std" w:eastAsia="Georgia" w:hAnsi="HelveticaNeueLT Std" w:cs="Georgia"/>
                <w:bCs/>
                <w:spacing w:val="-1"/>
                <w:sz w:val="24"/>
                <w:szCs w:val="24"/>
              </w:rPr>
            </w:pPr>
          </w:p>
        </w:tc>
      </w:tr>
    </w:tbl>
    <w:p w:rsidR="00A8448E" w:rsidRDefault="00A8448E" w:rsidP="00384E3A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</w:p>
    <w:p w:rsidR="00047FD7" w:rsidRPr="00066460" w:rsidRDefault="00AD0412" w:rsidP="00066460">
      <w:pPr>
        <w:spacing w:before="75" w:after="0" w:line="240" w:lineRule="auto"/>
        <w:ind w:left="280" w:right="-20"/>
        <w:rPr>
          <w:rFonts w:ascii="HelveticaNeueLT Std" w:eastAsia="Georgia" w:hAnsi="HelveticaNeueLT Std" w:cs="Georgia"/>
          <w:bCs/>
          <w:spacing w:val="-1"/>
          <w:sz w:val="24"/>
          <w:szCs w:val="24"/>
        </w:rPr>
      </w:pPr>
      <w:r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When you are done, submit your </w:t>
      </w:r>
      <w:r w:rsidR="00066460">
        <w:rPr>
          <w:rFonts w:ascii="HelveticaNeueLT Std" w:eastAsia="Georgia" w:hAnsi="HelveticaNeueLT Std" w:cs="Georgia"/>
          <w:bCs/>
          <w:spacing w:val="-1"/>
          <w:sz w:val="24"/>
          <w:szCs w:val="24"/>
        </w:rPr>
        <w:t>web</w:t>
      </w:r>
      <w:r w:rsidR="00832518">
        <w:rPr>
          <w:rFonts w:ascii="HelveticaNeueLT Std" w:eastAsia="Georgia" w:hAnsi="HelveticaNeueLT Std" w:cs="Georgia"/>
          <w:bCs/>
          <w:spacing w:val="-1"/>
          <w:sz w:val="24"/>
          <w:szCs w:val="24"/>
        </w:rPr>
        <w:t xml:space="preserve"> to the submission folder.</w:t>
      </w:r>
    </w:p>
    <w:p w:rsidR="00EF2745" w:rsidRDefault="00EF2745"/>
    <w:p w:rsidR="002C37BD" w:rsidRP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066460">
        <w:rPr>
          <w:rFonts w:ascii="HelveticaNeueLT Std" w:hAnsi="HelveticaNeueLT Std"/>
          <w:color w:val="FF0000"/>
          <w:sz w:val="28"/>
          <w:szCs w:val="28"/>
        </w:rPr>
        <w:t>25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sectPr w:rsidR="002C37BD" w:rsidRPr="002C37B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ED" w:rsidRDefault="005A19ED" w:rsidP="00384E3A">
      <w:pPr>
        <w:spacing w:after="0" w:line="240" w:lineRule="auto"/>
      </w:pPr>
      <w:r>
        <w:separator/>
      </w:r>
    </w:p>
  </w:endnote>
  <w:endnote w:type="continuationSeparator" w:id="0">
    <w:p w:rsidR="005A19ED" w:rsidRDefault="005A19ED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ED" w:rsidRDefault="005A19ED" w:rsidP="00384E3A">
      <w:pPr>
        <w:spacing w:after="0" w:line="240" w:lineRule="auto"/>
      </w:pPr>
      <w:r>
        <w:separator/>
      </w:r>
    </w:p>
  </w:footnote>
  <w:footnote w:type="continuationSeparator" w:id="0">
    <w:p w:rsidR="005A19ED" w:rsidRDefault="005A19ED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384E3A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4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E06"/>
    <w:multiLevelType w:val="hybridMultilevel"/>
    <w:tmpl w:val="0EAACFE2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20505CE7"/>
    <w:multiLevelType w:val="hybridMultilevel"/>
    <w:tmpl w:val="AC5A666A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389432AC"/>
    <w:multiLevelType w:val="multilevel"/>
    <w:tmpl w:val="7342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728E13A9"/>
    <w:multiLevelType w:val="hybridMultilevel"/>
    <w:tmpl w:val="1DC69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65133"/>
    <w:rsid w:val="00066460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0F6D95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3238B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A19ED"/>
    <w:rsid w:val="005A3D5C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2518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66B84"/>
    <w:rsid w:val="00A70598"/>
    <w:rsid w:val="00A77B64"/>
    <w:rsid w:val="00A8448E"/>
    <w:rsid w:val="00A87948"/>
    <w:rsid w:val="00A917BD"/>
    <w:rsid w:val="00A9308A"/>
    <w:rsid w:val="00A9351C"/>
    <w:rsid w:val="00AA0B4B"/>
    <w:rsid w:val="00AB4C7A"/>
    <w:rsid w:val="00AB67CC"/>
    <w:rsid w:val="00AC01EC"/>
    <w:rsid w:val="00AD0412"/>
    <w:rsid w:val="00AD2923"/>
    <w:rsid w:val="00AD2983"/>
    <w:rsid w:val="00AD664A"/>
    <w:rsid w:val="00AF7D89"/>
    <w:rsid w:val="00B057EB"/>
    <w:rsid w:val="00B05DDD"/>
    <w:rsid w:val="00B21534"/>
    <w:rsid w:val="00B232F8"/>
    <w:rsid w:val="00B23B6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43C8A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0412"/>
    <w:rPr>
      <w:b/>
      <w:bCs/>
    </w:rPr>
  </w:style>
  <w:style w:type="character" w:customStyle="1" w:styleId="tgc">
    <w:name w:val="_tgc"/>
    <w:basedOn w:val="DefaultParagraphFont"/>
    <w:rsid w:val="00066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0412"/>
    <w:rPr>
      <w:b/>
      <w:bCs/>
    </w:rPr>
  </w:style>
  <w:style w:type="character" w:customStyle="1" w:styleId="tgc">
    <w:name w:val="_tgc"/>
    <w:basedOn w:val="DefaultParagraphFont"/>
    <w:rsid w:val="0006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940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4</cp:revision>
  <dcterms:created xsi:type="dcterms:W3CDTF">2017-11-03T15:29:00Z</dcterms:created>
  <dcterms:modified xsi:type="dcterms:W3CDTF">2017-11-03T15:33:00Z</dcterms:modified>
</cp:coreProperties>
</file>