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3A" w:rsidRDefault="00384E3A" w:rsidP="00384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4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384E3A" w:rsidRDefault="00384E3A" w:rsidP="00384E3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BCB" wp14:editId="4C9B3A9D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E3A" w:rsidRPr="0086753B" w:rsidRDefault="00384E3A" w:rsidP="00384E3A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4</w:t>
                            </w:r>
                            <w:r w:rsidR="00E5199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-2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Trees </w:t>
                            </w:r>
                            <w:r w:rsidR="00E5199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Presentation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05pt;margin-top:16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" fillcolor="#92d050" strokecolor="#92d050" strokeweight="2pt">
                <v:textbox>
                  <w:txbxContent>
                    <w:p w:rsidR="00384E3A" w:rsidRPr="0086753B" w:rsidRDefault="00384E3A" w:rsidP="00384E3A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4</w:t>
                      </w:r>
                      <w:r w:rsidR="00E5199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-2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Trees </w:t>
                      </w:r>
                      <w:r w:rsidR="00E5199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Presentation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E51999" w:rsidRDefault="009C4DAA" w:rsidP="00E51999">
      <w:pPr>
        <w:spacing w:before="75" w:after="0" w:line="240" w:lineRule="auto"/>
        <w:ind w:left="28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 w:rsidRPr="009C4DAA">
        <w:rPr>
          <w:rFonts w:ascii="HelveticaNeueLT Std" w:eastAsia="Georgia" w:hAnsi="HelveticaNeueLT Std" w:cs="Georgia"/>
          <w:b/>
          <w:bCs/>
          <w:noProof/>
          <w:spacing w:val="-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56865" wp14:editId="5BC2B28C">
                <wp:simplePos x="0" y="0"/>
                <wp:positionH relativeFrom="column">
                  <wp:posOffset>190500</wp:posOffset>
                </wp:positionH>
                <wp:positionV relativeFrom="paragraph">
                  <wp:posOffset>244475</wp:posOffset>
                </wp:positionV>
                <wp:extent cx="5920740" cy="22860"/>
                <wp:effectExtent l="0" t="0" r="2286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9.25pt" to="481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" strokecolor="#4579b8 [3044]"/>
            </w:pict>
          </mc:Fallback>
        </mc:AlternateContent>
      </w:r>
      <w:r w:rsidRPr="009C4DAA">
        <w:rPr>
          <w:rFonts w:ascii="HelveticaNeueLT Std" w:eastAsia="Georgia" w:hAnsi="HelveticaNeueLT Std" w:cs="Georgia"/>
          <w:b/>
          <w:bCs/>
          <w:spacing w:val="-1"/>
          <w:sz w:val="24"/>
          <w:szCs w:val="24"/>
        </w:rPr>
        <w:t>Question</w:t>
      </w: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cr/>
      </w: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cr/>
        <w:t>What makes trees unique?</w:t>
      </w: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cr/>
      </w: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cr/>
        <w:t>Answer the following questions</w:t>
      </w:r>
    </w:p>
    <w:p w:rsidR="009C4DAA" w:rsidRDefault="009C4DAA" w:rsidP="00E51999">
      <w:pPr>
        <w:spacing w:before="75" w:after="0" w:line="240" w:lineRule="auto"/>
        <w:ind w:left="28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</w:p>
    <w:p w:rsidR="009C4DAA" w:rsidRDefault="009C4DAA" w:rsidP="009C4DAA">
      <w:pPr>
        <w:pStyle w:val="ListParagraph"/>
        <w:numPr>
          <w:ilvl w:val="0"/>
          <w:numId w:val="8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Construct a pamphlet or PowerPoint with relevant images and diagrams in which you identify and explain the following:</w:t>
      </w: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cr/>
      </w: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cr/>
        <w:t xml:space="preserve">• </w:t>
      </w:r>
      <w:proofErr w:type="gramStart"/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the</w:t>
      </w:r>
      <w:proofErr w:type="gramEnd"/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 difference between trees and other plants? /1</w:t>
      </w: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cr/>
        <w:t xml:space="preserve">• </w:t>
      </w:r>
      <w:proofErr w:type="gramStart"/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the</w:t>
      </w:r>
      <w:proofErr w:type="gramEnd"/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 difference between both deciduous and coniferous trees. /2</w:t>
      </w: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cr/>
        <w:t>• how trees are involved in the water cycle /4</w:t>
      </w: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cr/>
        <w:t>• how the process of photosynthesis works /5</w:t>
      </w: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cr/>
        <w:t xml:space="preserve">• how food (sugar), water, and nutrients are transported </w:t>
      </w: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in the tree and in which </w:t>
      </w:r>
    </w:p>
    <w:p w:rsidR="00E51999" w:rsidRPr="009C4DAA" w:rsidRDefault="009C4DAA" w:rsidP="009C4DAA">
      <w:pPr>
        <w:pStyle w:val="ListParagraph"/>
        <w:spacing w:before="75" w:after="0" w:line="240" w:lineRule="auto"/>
        <w:ind w:left="64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  </w:t>
      </w:r>
      <w:proofErr w:type="gramStart"/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>layers</w:t>
      </w:r>
      <w:proofErr w:type="gramEnd"/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 </w:t>
      </w: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of the trunk they are transported /2</w:t>
      </w:r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cr/>
        <w:t xml:space="preserve">• </w:t>
      </w:r>
      <w:proofErr w:type="gramStart"/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the</w:t>
      </w:r>
      <w:proofErr w:type="gramEnd"/>
      <w:r w:rsidRPr="009C4DAA"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 purpose of the roots, trunk, leaves, and seeds /4</w:t>
      </w:r>
    </w:p>
    <w:p w:rsidR="009C4DAA" w:rsidRDefault="009C4DAA" w:rsidP="00E51999">
      <w:pPr>
        <w:spacing w:before="75" w:after="0" w:line="240" w:lineRule="auto"/>
        <w:ind w:left="28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C0E7D" w:rsidTr="00BC0E7D">
        <w:tc>
          <w:tcPr>
            <w:tcW w:w="9576" w:type="dxa"/>
            <w:shd w:val="clear" w:color="auto" w:fill="EEECE1" w:themeFill="background2"/>
          </w:tcPr>
          <w:p w:rsidR="00BC0E7D" w:rsidRDefault="00BC0E7D"/>
          <w:p w:rsidR="00BC0E7D" w:rsidRDefault="00BC0E7D"/>
        </w:tc>
      </w:tr>
    </w:tbl>
    <w:p w:rsidR="00EF2745" w:rsidRDefault="00EF2745"/>
    <w:p w:rsidR="002C37BD" w:rsidRDefault="009C4DAA">
      <w:pPr>
        <w:rPr>
          <w:rFonts w:ascii="HelveticaNeueLT Std" w:hAnsi="HelveticaNeueLT Std"/>
          <w:color w:val="FF0000"/>
          <w:sz w:val="28"/>
          <w:szCs w:val="28"/>
        </w:rPr>
      </w:pPr>
      <w:r>
        <w:rPr>
          <w:rFonts w:ascii="HelveticaNeueLT Std" w:hAnsi="HelveticaNeueLT Std"/>
          <w:color w:val="FF0000"/>
          <w:sz w:val="28"/>
          <w:szCs w:val="28"/>
        </w:rPr>
        <w:t>Total: /18</w:t>
      </w:r>
      <w:r w:rsidR="002C37BD"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p w:rsidR="009C4DAA" w:rsidRDefault="009C4DAA">
      <w:pPr>
        <w:rPr>
          <w:rFonts w:ascii="HelveticaNeueLT Std" w:hAnsi="HelveticaNeueLT Std"/>
          <w:color w:val="FF0000"/>
          <w:sz w:val="28"/>
          <w:szCs w:val="28"/>
        </w:rPr>
      </w:pPr>
    </w:p>
    <w:p w:rsidR="00BC0E7D" w:rsidRDefault="00BC0E7D">
      <w:pPr>
        <w:rPr>
          <w:rFonts w:ascii="HelveticaNeueLT Std" w:hAnsi="HelveticaNeueLT Std"/>
          <w:color w:val="FF0000"/>
          <w:sz w:val="28"/>
          <w:szCs w:val="28"/>
        </w:rPr>
      </w:pPr>
    </w:p>
    <w:p w:rsidR="00BC0E7D" w:rsidRDefault="00BC0E7D">
      <w:pPr>
        <w:rPr>
          <w:rFonts w:ascii="HelveticaNeueLT Std" w:hAnsi="HelveticaNeueLT Std"/>
          <w:color w:val="FF0000"/>
          <w:sz w:val="28"/>
          <w:szCs w:val="28"/>
        </w:rPr>
      </w:pPr>
    </w:p>
    <w:p w:rsidR="00BC0E7D" w:rsidRDefault="00BC0E7D">
      <w:pPr>
        <w:rPr>
          <w:rFonts w:ascii="HelveticaNeueLT Std" w:hAnsi="HelveticaNeueLT Std"/>
          <w:color w:val="FF0000"/>
          <w:sz w:val="28"/>
          <w:szCs w:val="28"/>
        </w:rPr>
      </w:pPr>
    </w:p>
    <w:p w:rsidR="00BC0E7D" w:rsidRDefault="00BC0E7D">
      <w:pPr>
        <w:rPr>
          <w:rFonts w:ascii="HelveticaNeueLT Std" w:hAnsi="HelveticaNeueLT Std"/>
          <w:color w:val="FF0000"/>
          <w:sz w:val="28"/>
          <w:szCs w:val="28"/>
        </w:rPr>
      </w:pPr>
    </w:p>
    <w:p w:rsidR="009C4DAA" w:rsidRDefault="009C4DAA" w:rsidP="009C4DAA">
      <w:pPr>
        <w:pStyle w:val="ListParagraph"/>
        <w:numPr>
          <w:ilvl w:val="0"/>
          <w:numId w:val="8"/>
        </w:numPr>
        <w:rPr>
          <w:rFonts w:ascii="HelveticaNeueLT Std" w:hAnsi="HelveticaNeueLT Std"/>
          <w:sz w:val="24"/>
          <w:szCs w:val="24"/>
        </w:rPr>
      </w:pPr>
      <w:r w:rsidRPr="009C4DAA">
        <w:rPr>
          <w:rFonts w:ascii="HelveticaNeueLT Std" w:hAnsi="HelveticaNeueLT Std"/>
          <w:sz w:val="24"/>
          <w:szCs w:val="24"/>
        </w:rPr>
        <w:lastRenderedPageBreak/>
        <w:t>Identify these unknown leaves below.  Use the dichotomous key on the next page to identify the trees from which the leaves come.</w:t>
      </w:r>
      <w:r w:rsidR="001000B4">
        <w:rPr>
          <w:rFonts w:ascii="HelveticaNeueLT Std" w:hAnsi="HelveticaNeueLT Std"/>
          <w:sz w:val="24"/>
          <w:szCs w:val="24"/>
        </w:rPr>
        <w:t xml:space="preserve"> </w:t>
      </w:r>
      <w:r w:rsidR="001000B4" w:rsidRPr="001000B4">
        <w:rPr>
          <w:rFonts w:ascii="HelveticaNeueLT Std" w:hAnsi="HelveticaNeueLT Std"/>
          <w:color w:val="FF0000"/>
          <w:sz w:val="24"/>
          <w:szCs w:val="24"/>
        </w:rPr>
        <w:t>/9 marks</w:t>
      </w:r>
    </w:p>
    <w:p w:rsidR="00C61F74" w:rsidRPr="00C61F74" w:rsidRDefault="00C61F74" w:rsidP="00C61F74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A                        B                                      C</w:t>
      </w:r>
    </w:p>
    <w:p w:rsidR="00BC0E7D" w:rsidRDefault="00170EF1" w:rsidP="00BC0E7D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noProof/>
          <w:sz w:val="24"/>
          <w:szCs w:val="24"/>
          <w:lang w:val="en-CA" w:eastAsia="en-CA"/>
        </w:rPr>
        <w:drawing>
          <wp:inline distT="0" distB="0" distL="0" distR="0">
            <wp:extent cx="1005840" cy="1197429"/>
            <wp:effectExtent l="0" t="0" r="381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enlea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19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NeueLT Std" w:hAnsi="HelveticaNeueLT Std"/>
          <w:sz w:val="24"/>
          <w:szCs w:val="24"/>
        </w:rPr>
        <w:t xml:space="preserve">    </w:t>
      </w:r>
      <w:r w:rsidR="00C357A7">
        <w:rPr>
          <w:rFonts w:ascii="HelveticaNeueLT Std" w:hAnsi="HelveticaNeueLT Std"/>
          <w:noProof/>
          <w:sz w:val="24"/>
          <w:szCs w:val="24"/>
          <w:lang w:val="en-CA" w:eastAsia="en-CA"/>
        </w:rPr>
        <w:drawing>
          <wp:inline distT="0" distB="0" distL="0" distR="0">
            <wp:extent cx="1584960" cy="1188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arackneed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7A7">
        <w:rPr>
          <w:rFonts w:ascii="HelveticaNeueLT Std" w:hAnsi="HelveticaNeueLT Std"/>
          <w:sz w:val="24"/>
          <w:szCs w:val="24"/>
        </w:rPr>
        <w:t xml:space="preserve">   </w:t>
      </w:r>
      <w:r w:rsidR="00C357A7">
        <w:rPr>
          <w:rFonts w:ascii="HelveticaNeueLT Std" w:hAnsi="HelveticaNeueLT Std"/>
          <w:noProof/>
          <w:sz w:val="24"/>
          <w:szCs w:val="24"/>
          <w:lang w:val="en-CA" w:eastAsia="en-CA"/>
        </w:rPr>
        <w:drawing>
          <wp:inline distT="0" distB="0" distL="0" distR="0">
            <wp:extent cx="1524000" cy="1185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ver_birch_leav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8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7A7" w:rsidRDefault="00C61F74" w:rsidP="00BC0E7D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D                                       E                         F</w:t>
      </w:r>
    </w:p>
    <w:p w:rsidR="00C357A7" w:rsidRDefault="00384A97" w:rsidP="00BC0E7D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noProof/>
          <w:sz w:val="24"/>
          <w:szCs w:val="24"/>
          <w:lang w:val="en-CA" w:eastAsia="en-CA"/>
        </w:rPr>
        <w:drawing>
          <wp:inline distT="0" distB="0" distL="0" distR="0">
            <wp:extent cx="1747464" cy="1173480"/>
            <wp:effectExtent l="0" t="0" r="571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464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NeueLT Std" w:hAnsi="HelveticaNeueLT Std"/>
          <w:sz w:val="24"/>
          <w:szCs w:val="24"/>
        </w:rPr>
        <w:t xml:space="preserve">  </w:t>
      </w:r>
      <w:r>
        <w:rPr>
          <w:rFonts w:ascii="HelveticaNeueLT Std" w:hAnsi="HelveticaNeueLT Std"/>
          <w:noProof/>
          <w:sz w:val="24"/>
          <w:szCs w:val="24"/>
          <w:lang w:val="en-CA" w:eastAsia="en-CA"/>
        </w:rPr>
        <w:drawing>
          <wp:inline distT="0" distB="0" distL="0" distR="0">
            <wp:extent cx="1016943" cy="11766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uc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887" cy="118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NeueLT Std" w:hAnsi="HelveticaNeueLT Std"/>
          <w:sz w:val="24"/>
          <w:szCs w:val="24"/>
        </w:rPr>
        <w:t xml:space="preserve">  </w:t>
      </w:r>
      <w:r>
        <w:rPr>
          <w:rFonts w:ascii="HelveticaNeueLT Std" w:hAnsi="HelveticaNeueLT Std"/>
          <w:noProof/>
          <w:sz w:val="24"/>
          <w:szCs w:val="24"/>
          <w:lang w:val="en-CA" w:eastAsia="en-CA"/>
        </w:rPr>
        <w:drawing>
          <wp:inline distT="0" distB="0" distL="0" distR="0">
            <wp:extent cx="937260" cy="116546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us_taeda_loblolly_pine_3-needle_bundles_clos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76" cy="11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F36" w:rsidRDefault="00C61F74" w:rsidP="00BC0E7D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G                                        H                                       I</w:t>
      </w:r>
    </w:p>
    <w:p w:rsidR="00071F36" w:rsidRPr="00BC0E7D" w:rsidRDefault="00071F36" w:rsidP="00BC0E7D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noProof/>
          <w:sz w:val="24"/>
          <w:szCs w:val="24"/>
          <w:lang w:val="en-CA" w:eastAsia="en-CA"/>
        </w:rPr>
        <w:drawing>
          <wp:inline distT="0" distB="0" distL="0" distR="0" wp14:anchorId="1E985EC0" wp14:editId="5677BF85">
            <wp:extent cx="1684020" cy="12630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ping_Willow_leaf_(3212275000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NeueLT Std" w:hAnsi="HelveticaNeueLT Std"/>
          <w:sz w:val="24"/>
          <w:szCs w:val="24"/>
        </w:rPr>
        <w:t xml:space="preserve">  </w:t>
      </w:r>
      <w:r w:rsidR="007D4442">
        <w:rPr>
          <w:rFonts w:ascii="HelveticaNeueLT Std" w:hAnsi="HelveticaNeueLT Std"/>
          <w:noProof/>
          <w:sz w:val="24"/>
          <w:szCs w:val="24"/>
          <w:lang w:val="en-CA" w:eastAsia="en-CA"/>
        </w:rPr>
        <w:drawing>
          <wp:inline distT="0" distB="0" distL="0" distR="0" wp14:anchorId="3BE1FC0F" wp14:editId="678F970D">
            <wp:extent cx="1722120" cy="12915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glans_Nigra_0211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442">
        <w:rPr>
          <w:rFonts w:ascii="HelveticaNeueLT Std" w:hAnsi="HelveticaNeueLT Std"/>
          <w:sz w:val="24"/>
          <w:szCs w:val="24"/>
        </w:rPr>
        <w:t xml:space="preserve">  </w:t>
      </w:r>
      <w:r w:rsidR="007D4442">
        <w:rPr>
          <w:rFonts w:ascii="HelveticaNeueLT Std" w:hAnsi="HelveticaNeueLT Std"/>
          <w:noProof/>
          <w:sz w:val="24"/>
          <w:szCs w:val="24"/>
          <w:lang w:val="en-CA" w:eastAsia="en-CA"/>
        </w:rPr>
        <w:drawing>
          <wp:inline distT="0" distB="0" distL="0" distR="0">
            <wp:extent cx="1737360" cy="13030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Acer_saccharum_1-jgreenlee_(5098070608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939" cy="130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0B4" w:rsidRDefault="001000B4" w:rsidP="009C4DAA">
      <w:pPr>
        <w:rPr>
          <w:rFonts w:ascii="HelveticaNeueLT Std" w:hAnsi="HelveticaNeueLT Std"/>
          <w:b/>
          <w:sz w:val="24"/>
          <w:szCs w:val="24"/>
        </w:rPr>
      </w:pPr>
    </w:p>
    <w:p w:rsidR="001000B4" w:rsidRDefault="001000B4" w:rsidP="009C4DAA">
      <w:pPr>
        <w:rPr>
          <w:rFonts w:ascii="HelveticaNeueLT Std" w:hAnsi="HelveticaNeueLT Std"/>
          <w:b/>
          <w:sz w:val="24"/>
          <w:szCs w:val="24"/>
        </w:rPr>
      </w:pPr>
    </w:p>
    <w:p w:rsidR="001000B4" w:rsidRDefault="001000B4" w:rsidP="009C4DAA">
      <w:pPr>
        <w:rPr>
          <w:rFonts w:ascii="HelveticaNeueLT Std" w:hAnsi="HelveticaNeueLT Std"/>
          <w:b/>
          <w:sz w:val="24"/>
          <w:szCs w:val="24"/>
        </w:rPr>
      </w:pPr>
    </w:p>
    <w:p w:rsidR="001000B4" w:rsidRDefault="001000B4" w:rsidP="009C4DAA">
      <w:pPr>
        <w:rPr>
          <w:rFonts w:ascii="HelveticaNeueLT Std" w:hAnsi="HelveticaNeueLT Std"/>
          <w:b/>
          <w:sz w:val="24"/>
          <w:szCs w:val="24"/>
        </w:rPr>
      </w:pPr>
    </w:p>
    <w:p w:rsidR="001000B4" w:rsidRDefault="001000B4" w:rsidP="009C4DAA">
      <w:pPr>
        <w:rPr>
          <w:rFonts w:ascii="HelveticaNeueLT Std" w:hAnsi="HelveticaNeueLT Std"/>
          <w:b/>
          <w:sz w:val="24"/>
          <w:szCs w:val="24"/>
        </w:rPr>
      </w:pPr>
    </w:p>
    <w:p w:rsidR="001000B4" w:rsidRDefault="001000B4" w:rsidP="009C4DAA">
      <w:pPr>
        <w:rPr>
          <w:rFonts w:ascii="HelveticaNeueLT Std" w:hAnsi="HelveticaNeueLT Std"/>
          <w:b/>
          <w:sz w:val="24"/>
          <w:szCs w:val="24"/>
        </w:rPr>
      </w:pPr>
    </w:p>
    <w:p w:rsidR="001000B4" w:rsidRDefault="001000B4" w:rsidP="009C4DAA">
      <w:pPr>
        <w:rPr>
          <w:rFonts w:ascii="HelveticaNeueLT Std" w:hAnsi="HelveticaNeueLT Std"/>
          <w:b/>
          <w:sz w:val="24"/>
          <w:szCs w:val="24"/>
        </w:rPr>
      </w:pPr>
    </w:p>
    <w:p w:rsidR="001000B4" w:rsidRDefault="001000B4" w:rsidP="009C4DAA">
      <w:pPr>
        <w:rPr>
          <w:rFonts w:ascii="HelveticaNeueLT Std" w:hAnsi="HelveticaNeueLT Std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000B4" w:rsidTr="0008561E">
        <w:tc>
          <w:tcPr>
            <w:tcW w:w="9576" w:type="dxa"/>
            <w:gridSpan w:val="2"/>
          </w:tcPr>
          <w:p w:rsidR="001000B4" w:rsidRPr="001000B4" w:rsidRDefault="001000B4" w:rsidP="001000B4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  <w:r w:rsidRPr="001000B4">
              <w:rPr>
                <w:rFonts w:ascii="HelveticaNeueLT Std" w:hAnsi="HelveticaNeueLT Std"/>
                <w:b/>
                <w:sz w:val="24"/>
                <w:szCs w:val="24"/>
              </w:rPr>
              <w:lastRenderedPageBreak/>
              <w:t>Dichotomous Tree Key</w:t>
            </w:r>
          </w:p>
        </w:tc>
      </w:tr>
      <w:tr w:rsidR="001000B4" w:rsidTr="001000B4">
        <w:tc>
          <w:tcPr>
            <w:tcW w:w="4788" w:type="dxa"/>
          </w:tcPr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 w:rsidRPr="009C4DAA">
              <w:rPr>
                <w:rFonts w:ascii="HelveticaNeueLT Std" w:hAnsi="HelveticaNeueLT Std"/>
                <w:sz w:val="24"/>
                <w:szCs w:val="24"/>
              </w:rPr>
              <w:t>1a. If the leaves are needle-like (conifer)</w:t>
            </w:r>
            <w:r w:rsidRPr="009C4DAA">
              <w:rPr>
                <w:rFonts w:ascii="HelveticaNeueLT Std" w:hAnsi="HelveticaNeueLT Std"/>
                <w:sz w:val="24"/>
                <w:szCs w:val="24"/>
              </w:rPr>
              <w:cr/>
            </w: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 w:rsidRPr="009C4DAA">
              <w:rPr>
                <w:rFonts w:ascii="HelveticaNeueLT Std" w:hAnsi="HelveticaNeueLT Std"/>
                <w:sz w:val="24"/>
                <w:szCs w:val="24"/>
              </w:rPr>
              <w:t>1b. If the leaves are broad and flat (deciduous)</w:t>
            </w:r>
          </w:p>
        </w:tc>
        <w:tc>
          <w:tcPr>
            <w:tcW w:w="4788" w:type="dxa"/>
          </w:tcPr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 w:rsidRPr="009C4DAA">
              <w:rPr>
                <w:rFonts w:ascii="HelveticaNeueLT Std" w:hAnsi="HelveticaNeueLT Std"/>
                <w:sz w:val="24"/>
                <w:szCs w:val="24"/>
              </w:rPr>
              <w:t>Go to 2</w:t>
            </w:r>
            <w:r w:rsidRPr="009C4DAA">
              <w:rPr>
                <w:rFonts w:ascii="HelveticaNeueLT Std" w:hAnsi="HelveticaNeueLT Std"/>
                <w:sz w:val="24"/>
                <w:szCs w:val="24"/>
              </w:rPr>
              <w:cr/>
            </w: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 w:rsidRPr="009C4DAA">
              <w:rPr>
                <w:rFonts w:ascii="HelveticaNeueLT Std" w:hAnsi="HelveticaNeueLT Std"/>
                <w:sz w:val="24"/>
                <w:szCs w:val="24"/>
              </w:rPr>
              <w:t>Go to 5</w:t>
            </w:r>
          </w:p>
        </w:tc>
      </w:tr>
      <w:tr w:rsidR="001000B4" w:rsidTr="001000B4">
        <w:tc>
          <w:tcPr>
            <w:tcW w:w="4788" w:type="dxa"/>
          </w:tcPr>
          <w:p w:rsidR="001000B4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9C4DAA">
              <w:rPr>
                <w:rFonts w:ascii="HelveticaNeueLT Std" w:hAnsi="HelveticaNeueLT Std"/>
                <w:sz w:val="24"/>
                <w:szCs w:val="24"/>
              </w:rPr>
              <w:t>2a. If the needles are not clustered or bunched – (they are single on twigs)</w:t>
            </w:r>
            <w:r w:rsidRPr="009C4DAA">
              <w:rPr>
                <w:rFonts w:ascii="HelveticaNeueLT Std" w:hAnsi="HelveticaNeueLT Std"/>
                <w:sz w:val="24"/>
                <w:szCs w:val="24"/>
              </w:rPr>
              <w:cr/>
            </w:r>
          </w:p>
          <w:p w:rsidR="001000B4" w:rsidRPr="009C4DAA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9C4DAA">
              <w:rPr>
                <w:rFonts w:ascii="HelveticaNeueLT Std" w:hAnsi="HelveticaNeueLT Std"/>
                <w:sz w:val="24"/>
                <w:szCs w:val="24"/>
              </w:rPr>
              <w:t>2b. If the needles (leaves) clustered or bunched on twigs</w:t>
            </w:r>
          </w:p>
        </w:tc>
        <w:tc>
          <w:tcPr>
            <w:tcW w:w="4788" w:type="dxa"/>
          </w:tcPr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Go to 3</w:t>
            </w:r>
            <w:r w:rsidRPr="009C4DAA">
              <w:rPr>
                <w:rFonts w:ascii="HelveticaNeueLT Std" w:hAnsi="HelveticaNeueLT Std"/>
                <w:sz w:val="24"/>
                <w:szCs w:val="24"/>
              </w:rPr>
              <w:cr/>
            </w: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000B4" w:rsidRPr="009C4DAA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Go to 4</w:t>
            </w:r>
          </w:p>
        </w:tc>
      </w:tr>
      <w:tr w:rsidR="001000B4" w:rsidTr="001000B4">
        <w:tc>
          <w:tcPr>
            <w:tcW w:w="4788" w:type="dxa"/>
          </w:tcPr>
          <w:p w:rsidR="001000B4" w:rsidRPr="009C4DAA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1C789A">
              <w:rPr>
                <w:rFonts w:ascii="HelveticaNeueLT Std" w:hAnsi="HelveticaNeueLT Std"/>
                <w:sz w:val="24"/>
                <w:szCs w:val="24"/>
              </w:rPr>
              <w:t>3. If the needles are four-sided and sharp-pointed</w:t>
            </w:r>
          </w:p>
        </w:tc>
        <w:tc>
          <w:tcPr>
            <w:tcW w:w="4788" w:type="dxa"/>
          </w:tcPr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Spruce</w:t>
            </w:r>
          </w:p>
        </w:tc>
      </w:tr>
      <w:tr w:rsidR="001000B4" w:rsidTr="001000B4">
        <w:tc>
          <w:tcPr>
            <w:tcW w:w="4788" w:type="dxa"/>
          </w:tcPr>
          <w:p w:rsidR="001000B4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E0724C">
              <w:rPr>
                <w:rFonts w:ascii="HelveticaNeueLT Std" w:hAnsi="HelveticaNeueLT Std"/>
                <w:sz w:val="24"/>
                <w:szCs w:val="24"/>
              </w:rPr>
              <w:t xml:space="preserve">4a. Clusters of 2-5 needles </w:t>
            </w:r>
            <w:r w:rsidRPr="00E0724C">
              <w:rPr>
                <w:rFonts w:ascii="HelveticaNeueLT Std" w:hAnsi="HelveticaNeueLT Std"/>
                <w:sz w:val="24"/>
                <w:szCs w:val="24"/>
              </w:rPr>
              <w:cr/>
            </w:r>
          </w:p>
          <w:p w:rsidR="001000B4" w:rsidRPr="001C789A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E0724C">
              <w:rPr>
                <w:rFonts w:ascii="HelveticaNeueLT Std" w:hAnsi="HelveticaNeueLT Std"/>
                <w:sz w:val="24"/>
                <w:szCs w:val="24"/>
              </w:rPr>
              <w:t xml:space="preserve">4b. Clusters of greater than 10 </w:t>
            </w:r>
          </w:p>
        </w:tc>
        <w:tc>
          <w:tcPr>
            <w:tcW w:w="4788" w:type="dxa"/>
          </w:tcPr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Pine</w:t>
            </w: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Larch/Tamarack</w:t>
            </w:r>
          </w:p>
        </w:tc>
      </w:tr>
      <w:tr w:rsidR="001000B4" w:rsidTr="001000B4">
        <w:tc>
          <w:tcPr>
            <w:tcW w:w="4788" w:type="dxa"/>
          </w:tcPr>
          <w:p w:rsidR="001000B4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7F13F1">
              <w:rPr>
                <w:rFonts w:ascii="HelveticaNeueLT Std" w:hAnsi="HelveticaNeueLT Std"/>
                <w:sz w:val="24"/>
                <w:szCs w:val="24"/>
              </w:rPr>
              <w:t>5a. Leaves opposite on stem</w:t>
            </w:r>
            <w:r w:rsidRPr="007F13F1">
              <w:rPr>
                <w:rFonts w:ascii="HelveticaNeueLT Std" w:hAnsi="HelveticaNeueLT Std"/>
                <w:sz w:val="24"/>
                <w:szCs w:val="24"/>
              </w:rPr>
              <w:cr/>
            </w:r>
          </w:p>
          <w:p w:rsidR="001000B4" w:rsidRPr="00E0724C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7F13F1">
              <w:rPr>
                <w:rFonts w:ascii="HelveticaNeueLT Std" w:hAnsi="HelveticaNeueLT Std"/>
                <w:sz w:val="24"/>
                <w:szCs w:val="24"/>
              </w:rPr>
              <w:t xml:space="preserve">5b. Leaves alternate on stem </w:t>
            </w:r>
          </w:p>
        </w:tc>
        <w:tc>
          <w:tcPr>
            <w:tcW w:w="4788" w:type="dxa"/>
          </w:tcPr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Maple</w:t>
            </w: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Go to 6</w:t>
            </w:r>
          </w:p>
        </w:tc>
      </w:tr>
      <w:tr w:rsidR="001000B4" w:rsidTr="001000B4">
        <w:tc>
          <w:tcPr>
            <w:tcW w:w="4788" w:type="dxa"/>
          </w:tcPr>
          <w:p w:rsidR="001000B4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7F13F1">
              <w:rPr>
                <w:rFonts w:ascii="HelveticaNeueLT Std" w:hAnsi="HelveticaNeueLT Std"/>
                <w:sz w:val="24"/>
                <w:szCs w:val="24"/>
              </w:rPr>
              <w:t xml:space="preserve">6a. Leaves simple </w:t>
            </w:r>
            <w:r w:rsidRPr="007F13F1">
              <w:rPr>
                <w:rFonts w:ascii="HelveticaNeueLT Std" w:hAnsi="HelveticaNeueLT Std"/>
                <w:sz w:val="24"/>
                <w:szCs w:val="24"/>
              </w:rPr>
              <w:cr/>
            </w:r>
          </w:p>
          <w:p w:rsidR="001000B4" w:rsidRPr="007F13F1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7F13F1">
              <w:rPr>
                <w:rFonts w:ascii="HelveticaNeueLT Std" w:hAnsi="HelveticaNeueLT Std"/>
                <w:sz w:val="24"/>
                <w:szCs w:val="24"/>
              </w:rPr>
              <w:t>6b. Leaves compound</w:t>
            </w:r>
          </w:p>
        </w:tc>
        <w:tc>
          <w:tcPr>
            <w:tcW w:w="4788" w:type="dxa"/>
          </w:tcPr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Go to 7</w:t>
            </w: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Black Walnut</w:t>
            </w:r>
          </w:p>
        </w:tc>
      </w:tr>
      <w:tr w:rsidR="001000B4" w:rsidTr="001000B4">
        <w:tc>
          <w:tcPr>
            <w:tcW w:w="4788" w:type="dxa"/>
          </w:tcPr>
          <w:p w:rsidR="001000B4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0956DA">
              <w:rPr>
                <w:rFonts w:ascii="HelveticaNeueLT Std" w:hAnsi="HelveticaNeueLT Std"/>
                <w:sz w:val="24"/>
                <w:szCs w:val="24"/>
              </w:rPr>
              <w:t xml:space="preserve">7a. Leaf edges (margins) not deeply cut, lobed, or toothed </w:t>
            </w:r>
            <w:r w:rsidRPr="000956DA">
              <w:rPr>
                <w:rFonts w:ascii="HelveticaNeueLT Std" w:hAnsi="HelveticaNeueLT Std"/>
                <w:sz w:val="24"/>
                <w:szCs w:val="24"/>
              </w:rPr>
              <w:cr/>
            </w:r>
          </w:p>
          <w:p w:rsidR="001000B4" w:rsidRPr="007F13F1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0956DA">
              <w:rPr>
                <w:rFonts w:ascii="HelveticaNeueLT Std" w:hAnsi="HelveticaNeueLT Std"/>
                <w:sz w:val="24"/>
                <w:szCs w:val="24"/>
              </w:rPr>
              <w:t xml:space="preserve">7b. Leaf edges (margins) deeply cut, lobed, or toothed </w:t>
            </w:r>
          </w:p>
        </w:tc>
        <w:tc>
          <w:tcPr>
            <w:tcW w:w="4788" w:type="dxa"/>
          </w:tcPr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Go to 9</w:t>
            </w: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Go to 8</w:t>
            </w:r>
          </w:p>
        </w:tc>
      </w:tr>
      <w:tr w:rsidR="001000B4" w:rsidTr="001000B4">
        <w:tc>
          <w:tcPr>
            <w:tcW w:w="4788" w:type="dxa"/>
          </w:tcPr>
          <w:p w:rsidR="001000B4" w:rsidRPr="000956DA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8. If your tree has lobed leaves</w:t>
            </w:r>
          </w:p>
        </w:tc>
        <w:tc>
          <w:tcPr>
            <w:tcW w:w="4788" w:type="dxa"/>
          </w:tcPr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Oak</w:t>
            </w: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</w:p>
        </w:tc>
      </w:tr>
      <w:tr w:rsidR="001000B4" w:rsidTr="001000B4">
        <w:tc>
          <w:tcPr>
            <w:tcW w:w="4788" w:type="dxa"/>
          </w:tcPr>
          <w:p w:rsidR="001000B4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C831E7">
              <w:rPr>
                <w:rFonts w:ascii="HelveticaNeueLT Std" w:hAnsi="HelveticaNeueLT Std"/>
                <w:sz w:val="24"/>
                <w:szCs w:val="24"/>
              </w:rPr>
              <w:t xml:space="preserve">9a. Leaves very narrow, 4 or 5 times as long as wide </w:t>
            </w:r>
            <w:r w:rsidRPr="00C831E7">
              <w:rPr>
                <w:rFonts w:ascii="HelveticaNeueLT Std" w:hAnsi="HelveticaNeueLT Std"/>
                <w:sz w:val="24"/>
                <w:szCs w:val="24"/>
              </w:rPr>
              <w:cr/>
            </w:r>
          </w:p>
          <w:p w:rsidR="001000B4" w:rsidRPr="000956DA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C831E7">
              <w:rPr>
                <w:rFonts w:ascii="HelveticaNeueLT Std" w:hAnsi="HelveticaNeueLT Std"/>
                <w:sz w:val="24"/>
                <w:szCs w:val="24"/>
              </w:rPr>
              <w:t xml:space="preserve">9b. Leaves broad </w:t>
            </w:r>
          </w:p>
        </w:tc>
        <w:tc>
          <w:tcPr>
            <w:tcW w:w="4788" w:type="dxa"/>
          </w:tcPr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831E7">
              <w:rPr>
                <w:rFonts w:ascii="HelveticaNeueLT Std" w:hAnsi="HelveticaNeueLT Std"/>
                <w:sz w:val="24"/>
                <w:szCs w:val="24"/>
              </w:rPr>
              <w:t>Willow</w:t>
            </w:r>
            <w:r w:rsidRPr="00C831E7">
              <w:rPr>
                <w:rFonts w:ascii="HelveticaNeueLT Std" w:hAnsi="HelveticaNeueLT Std"/>
                <w:sz w:val="24"/>
                <w:szCs w:val="24"/>
              </w:rPr>
              <w:cr/>
            </w:r>
            <w:r w:rsidRPr="00C831E7">
              <w:rPr>
                <w:rFonts w:ascii="HelveticaNeueLT Std" w:hAnsi="HelveticaNeueLT Std"/>
                <w:sz w:val="24"/>
                <w:szCs w:val="24"/>
              </w:rPr>
              <w:cr/>
            </w:r>
          </w:p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831E7">
              <w:rPr>
                <w:rFonts w:ascii="HelveticaNeueLT Std" w:hAnsi="HelveticaNeueLT Std"/>
                <w:sz w:val="24"/>
                <w:szCs w:val="24"/>
              </w:rPr>
              <w:t>Go to 10</w:t>
            </w:r>
          </w:p>
        </w:tc>
      </w:tr>
      <w:tr w:rsidR="001000B4" w:rsidTr="001000B4">
        <w:tc>
          <w:tcPr>
            <w:tcW w:w="4788" w:type="dxa"/>
          </w:tcPr>
          <w:p w:rsidR="001000B4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C831E7">
              <w:rPr>
                <w:rFonts w:ascii="HelveticaNeueLT Std" w:hAnsi="HelveticaNeueLT Std"/>
                <w:sz w:val="24"/>
                <w:szCs w:val="24"/>
              </w:rPr>
              <w:t>10a.  If th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e stem appears to be flattened </w:t>
            </w:r>
          </w:p>
          <w:p w:rsidR="001000B4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</w:p>
          <w:p w:rsidR="001000B4" w:rsidRPr="00C831E7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C831E7">
              <w:rPr>
                <w:rFonts w:ascii="HelveticaNeueLT Std" w:hAnsi="HelveticaNeueLT Std"/>
                <w:sz w:val="24"/>
                <w:szCs w:val="24"/>
              </w:rPr>
              <w:t>10b. The stem is not flattened</w:t>
            </w:r>
          </w:p>
        </w:tc>
        <w:tc>
          <w:tcPr>
            <w:tcW w:w="4788" w:type="dxa"/>
          </w:tcPr>
          <w:p w:rsidR="001000B4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831E7">
              <w:rPr>
                <w:rFonts w:ascii="HelveticaNeueLT Std" w:hAnsi="HelveticaNeueLT Std"/>
                <w:sz w:val="24"/>
                <w:szCs w:val="24"/>
              </w:rPr>
              <w:t>Aspen</w:t>
            </w:r>
            <w:r w:rsidRPr="00C831E7">
              <w:rPr>
                <w:rFonts w:ascii="HelveticaNeueLT Std" w:hAnsi="HelveticaNeueLT Std"/>
                <w:sz w:val="24"/>
                <w:szCs w:val="24"/>
              </w:rPr>
              <w:cr/>
            </w:r>
          </w:p>
          <w:p w:rsidR="001000B4" w:rsidRPr="00C831E7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 w:rsidRPr="00C831E7">
              <w:rPr>
                <w:rFonts w:ascii="HelveticaNeueLT Std" w:hAnsi="HelveticaNeueLT Std"/>
                <w:sz w:val="24"/>
                <w:szCs w:val="24"/>
              </w:rPr>
              <w:t>Go to 11</w:t>
            </w:r>
          </w:p>
        </w:tc>
      </w:tr>
      <w:tr w:rsidR="001000B4" w:rsidTr="001000B4">
        <w:tc>
          <w:tcPr>
            <w:tcW w:w="4788" w:type="dxa"/>
          </w:tcPr>
          <w:p w:rsidR="001000B4" w:rsidRPr="00C831E7" w:rsidRDefault="001000B4" w:rsidP="001000B4">
            <w:pPr>
              <w:tabs>
                <w:tab w:val="left" w:pos="1656"/>
              </w:tabs>
              <w:rPr>
                <w:rFonts w:ascii="HelveticaNeueLT Std" w:hAnsi="HelveticaNeueLT Std"/>
                <w:sz w:val="24"/>
                <w:szCs w:val="24"/>
              </w:rPr>
            </w:pPr>
            <w:r w:rsidRPr="00FE574D">
              <w:rPr>
                <w:rFonts w:ascii="HelveticaNeueLT Std" w:hAnsi="HelveticaNeueLT Std"/>
                <w:sz w:val="24"/>
                <w:szCs w:val="24"/>
              </w:rPr>
              <w:t>11. If the leaf appears serrate, and the base is slightly heart-shaped</w:t>
            </w:r>
          </w:p>
        </w:tc>
        <w:tc>
          <w:tcPr>
            <w:tcW w:w="4788" w:type="dxa"/>
          </w:tcPr>
          <w:p w:rsidR="001000B4" w:rsidRPr="00C831E7" w:rsidRDefault="001000B4" w:rsidP="001000B4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Birch</w:t>
            </w:r>
          </w:p>
        </w:tc>
      </w:tr>
    </w:tbl>
    <w:p w:rsidR="009C4DAA" w:rsidRDefault="009C4DAA" w:rsidP="009C4DAA">
      <w:pPr>
        <w:rPr>
          <w:rFonts w:ascii="HelveticaNeueLT Std" w:hAnsi="HelveticaNeueLT Std"/>
          <w:b/>
          <w:sz w:val="24"/>
          <w:szCs w:val="24"/>
        </w:rPr>
      </w:pPr>
    </w:p>
    <w:p w:rsidR="00B47A27" w:rsidRDefault="00B47A27" w:rsidP="009C4DAA">
      <w:pPr>
        <w:rPr>
          <w:rFonts w:ascii="HelveticaNeueLT Std" w:hAnsi="HelveticaNeueLT Std"/>
          <w:sz w:val="24"/>
          <w:szCs w:val="24"/>
        </w:rPr>
      </w:pPr>
    </w:p>
    <w:p w:rsidR="00B47A27" w:rsidRDefault="00B47A27" w:rsidP="009C4DAA">
      <w:pPr>
        <w:rPr>
          <w:rFonts w:ascii="HelveticaNeueLT Std" w:hAnsi="HelveticaNeueLT Std"/>
          <w:sz w:val="24"/>
          <w:szCs w:val="24"/>
        </w:rPr>
      </w:pPr>
    </w:p>
    <w:p w:rsidR="00B47A27" w:rsidRDefault="00B47A27" w:rsidP="009C4DAA">
      <w:pPr>
        <w:rPr>
          <w:rFonts w:ascii="HelveticaNeueLT Std" w:hAnsi="HelveticaNeueLT Std"/>
          <w:sz w:val="24"/>
          <w:szCs w:val="24"/>
        </w:rPr>
      </w:pPr>
    </w:p>
    <w:p w:rsidR="00B47A27" w:rsidRPr="00B47A27" w:rsidRDefault="00B47A27" w:rsidP="00B47A27">
      <w:pPr>
        <w:pStyle w:val="ListParagraph"/>
        <w:numPr>
          <w:ilvl w:val="0"/>
          <w:numId w:val="8"/>
        </w:numPr>
        <w:rPr>
          <w:rFonts w:ascii="HelveticaNeueLT Std" w:hAnsi="HelveticaNeueLT Std"/>
          <w:sz w:val="24"/>
          <w:szCs w:val="24"/>
        </w:rPr>
      </w:pPr>
      <w:r w:rsidRPr="00B47A27">
        <w:rPr>
          <w:rFonts w:ascii="HelveticaNeueLT Std" w:hAnsi="HelveticaNeueLT Std"/>
          <w:sz w:val="24"/>
          <w:szCs w:val="24"/>
        </w:rPr>
        <w:lastRenderedPageBreak/>
        <w:t>Using the diagram below answer the following questions.</w:t>
      </w:r>
      <w:r w:rsidRPr="00B47A27">
        <w:rPr>
          <w:rFonts w:ascii="HelveticaNeueLT Std" w:hAnsi="HelveticaNeueLT Std"/>
          <w:sz w:val="24"/>
          <w:szCs w:val="24"/>
        </w:rPr>
        <w:cr/>
      </w:r>
    </w:p>
    <w:p w:rsidR="00B47A27" w:rsidRDefault="00B47A27" w:rsidP="00B47A27">
      <w:pPr>
        <w:pStyle w:val="ListParagraph"/>
        <w:ind w:left="640"/>
        <w:rPr>
          <w:rFonts w:ascii="HelveticaNeueLT Std" w:hAnsi="HelveticaNeueLT Std"/>
          <w:b/>
          <w:sz w:val="24"/>
          <w:szCs w:val="24"/>
        </w:rPr>
      </w:pPr>
    </w:p>
    <w:p w:rsidR="00B47A27" w:rsidRPr="00B47A27" w:rsidRDefault="00B47A27" w:rsidP="00B47A27">
      <w:pPr>
        <w:pStyle w:val="ListParagraph"/>
        <w:ind w:left="640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noProof/>
          <w:sz w:val="24"/>
          <w:szCs w:val="24"/>
          <w:lang w:val="en-CA" w:eastAsia="en-CA"/>
        </w:rPr>
        <w:drawing>
          <wp:inline distT="0" distB="0" distL="0" distR="0">
            <wp:extent cx="3245217" cy="24307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 ring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217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NeueLT Std" w:hAnsi="HelveticaNeueLT Std"/>
          <w:b/>
          <w:sz w:val="24"/>
          <w:szCs w:val="24"/>
        </w:rPr>
        <w:cr/>
      </w:r>
      <w:r>
        <w:rPr>
          <w:rFonts w:ascii="HelveticaNeueLT Std" w:hAnsi="HelveticaNeueLT Std"/>
          <w:b/>
          <w:sz w:val="24"/>
          <w:szCs w:val="24"/>
        </w:rPr>
        <w:cr/>
      </w:r>
      <w:r>
        <w:rPr>
          <w:rFonts w:ascii="HelveticaNeueLT Std" w:hAnsi="HelveticaNeueLT Std"/>
          <w:b/>
          <w:sz w:val="24"/>
          <w:szCs w:val="24"/>
        </w:rPr>
        <w:cr/>
      </w:r>
      <w:r w:rsidRPr="00B47A27">
        <w:rPr>
          <w:rFonts w:ascii="HelveticaNeueLT Std" w:hAnsi="HelveticaNeueLT Std"/>
          <w:sz w:val="24"/>
          <w:szCs w:val="24"/>
        </w:rPr>
        <w:t>A.  About how old was this tree when it was cut?</w:t>
      </w:r>
      <w:r w:rsidRPr="00B47A27">
        <w:rPr>
          <w:rFonts w:ascii="HelveticaNeueLT Std" w:hAnsi="HelveticaNeueLT Std"/>
          <w:sz w:val="24"/>
          <w:szCs w:val="24"/>
        </w:rPr>
        <w:cr/>
      </w:r>
      <w:r w:rsidRPr="00B47A27">
        <w:rPr>
          <w:rFonts w:ascii="HelveticaNeueLT Std" w:hAnsi="HelveticaNeueLT Std"/>
          <w:color w:val="FF0000"/>
          <w:sz w:val="24"/>
          <w:szCs w:val="24"/>
        </w:rPr>
        <w:t>(/1 mark)</w:t>
      </w:r>
    </w:p>
    <w:tbl>
      <w:tblPr>
        <w:tblStyle w:val="TableGrid"/>
        <w:tblW w:w="0" w:type="auto"/>
        <w:tblInd w:w="640" w:type="dxa"/>
        <w:tblLook w:val="04A0" w:firstRow="1" w:lastRow="0" w:firstColumn="1" w:lastColumn="0" w:noHBand="0" w:noVBand="1"/>
      </w:tblPr>
      <w:tblGrid>
        <w:gridCol w:w="8936"/>
      </w:tblGrid>
      <w:tr w:rsidR="00B47A27" w:rsidTr="00B47A27">
        <w:tc>
          <w:tcPr>
            <w:tcW w:w="9576" w:type="dxa"/>
            <w:shd w:val="clear" w:color="auto" w:fill="EEECE1" w:themeFill="background2"/>
          </w:tcPr>
          <w:p w:rsidR="00B47A27" w:rsidRDefault="00B47A27" w:rsidP="00B47A27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B47A27" w:rsidRDefault="00B47A27" w:rsidP="00B47A27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B47A27" w:rsidRDefault="00B47A27" w:rsidP="00B47A27">
      <w:pPr>
        <w:pStyle w:val="ListParagraph"/>
        <w:ind w:left="640"/>
        <w:rPr>
          <w:rFonts w:ascii="HelveticaNeueLT Std" w:hAnsi="HelveticaNeueLT Std"/>
          <w:b/>
          <w:sz w:val="24"/>
          <w:szCs w:val="24"/>
        </w:rPr>
      </w:pPr>
      <w:r w:rsidRPr="00B47A27">
        <w:rPr>
          <w:rFonts w:ascii="HelveticaNeueLT Std" w:hAnsi="HelveticaNeueLT Std"/>
          <w:b/>
          <w:sz w:val="24"/>
          <w:szCs w:val="24"/>
        </w:rPr>
        <w:cr/>
      </w:r>
    </w:p>
    <w:p w:rsidR="00B47A27" w:rsidRDefault="00B47A27" w:rsidP="00B47A27">
      <w:pPr>
        <w:pStyle w:val="ListParagraph"/>
        <w:ind w:left="640"/>
        <w:rPr>
          <w:rFonts w:ascii="HelveticaNeueLT Std" w:hAnsi="HelveticaNeueLT Std"/>
          <w:sz w:val="24"/>
          <w:szCs w:val="24"/>
        </w:rPr>
      </w:pPr>
      <w:r w:rsidRPr="00B47A27">
        <w:rPr>
          <w:rFonts w:ascii="HelveticaNeueLT Std" w:hAnsi="HelveticaNeueLT Std"/>
          <w:sz w:val="24"/>
          <w:szCs w:val="24"/>
        </w:rPr>
        <w:t>B. If the tree were alive, draw an arrow labelled A to where the tree's new growth would be?</w:t>
      </w:r>
      <w:r w:rsidRPr="00B47A27">
        <w:rPr>
          <w:rFonts w:ascii="HelveticaNeueLT Std" w:hAnsi="HelveticaNeueLT Std"/>
          <w:sz w:val="24"/>
          <w:szCs w:val="24"/>
        </w:rPr>
        <w:cr/>
      </w:r>
      <w:r w:rsidRPr="00B47A27">
        <w:rPr>
          <w:rFonts w:ascii="HelveticaNeueLT Std" w:hAnsi="HelveticaNeueLT Std"/>
          <w:color w:val="FF0000"/>
          <w:sz w:val="24"/>
          <w:szCs w:val="24"/>
        </w:rPr>
        <w:t>(/1 mark)</w:t>
      </w:r>
    </w:p>
    <w:tbl>
      <w:tblPr>
        <w:tblStyle w:val="TableGrid"/>
        <w:tblW w:w="0" w:type="auto"/>
        <w:tblInd w:w="640" w:type="dxa"/>
        <w:tblLook w:val="04A0" w:firstRow="1" w:lastRow="0" w:firstColumn="1" w:lastColumn="0" w:noHBand="0" w:noVBand="1"/>
      </w:tblPr>
      <w:tblGrid>
        <w:gridCol w:w="8936"/>
      </w:tblGrid>
      <w:tr w:rsidR="00B47A27" w:rsidTr="00B47A27">
        <w:tc>
          <w:tcPr>
            <w:tcW w:w="9576" w:type="dxa"/>
            <w:shd w:val="clear" w:color="auto" w:fill="EEECE1" w:themeFill="background2"/>
          </w:tcPr>
          <w:p w:rsidR="00B47A27" w:rsidRDefault="00B47A27" w:rsidP="00B47A27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  <w:p w:rsidR="00B47A27" w:rsidRDefault="00B47A27" w:rsidP="00B47A27">
            <w:pPr>
              <w:pStyle w:val="ListParagraph"/>
              <w:ind w:left="0"/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</w:tr>
    </w:tbl>
    <w:p w:rsidR="00B47A27" w:rsidRDefault="00B47A27" w:rsidP="00B47A27">
      <w:pPr>
        <w:pStyle w:val="ListParagraph"/>
        <w:ind w:left="640"/>
        <w:rPr>
          <w:rFonts w:ascii="HelveticaNeueLT Std" w:hAnsi="HelveticaNeueLT Std"/>
          <w:b/>
          <w:sz w:val="24"/>
          <w:szCs w:val="24"/>
        </w:rPr>
      </w:pPr>
      <w:r w:rsidRPr="00B47A27">
        <w:rPr>
          <w:rFonts w:ascii="HelveticaNeueLT Std" w:hAnsi="HelveticaNeueLT Std"/>
          <w:b/>
          <w:sz w:val="24"/>
          <w:szCs w:val="24"/>
        </w:rPr>
        <w:cr/>
      </w:r>
    </w:p>
    <w:p w:rsidR="00B47A27" w:rsidRDefault="00B47A27" w:rsidP="00B47A27">
      <w:pPr>
        <w:pStyle w:val="ListParagraph"/>
        <w:ind w:left="640"/>
        <w:rPr>
          <w:rFonts w:ascii="HelveticaNeueLT Std" w:hAnsi="HelveticaNeueLT Std"/>
          <w:sz w:val="24"/>
          <w:szCs w:val="24"/>
        </w:rPr>
      </w:pPr>
      <w:r w:rsidRPr="00B47A27">
        <w:rPr>
          <w:rFonts w:ascii="HelveticaNeueLT Std" w:hAnsi="HelveticaNeueLT Std"/>
          <w:sz w:val="24"/>
          <w:szCs w:val="24"/>
        </w:rPr>
        <w:t>C.  Draw an arrow labelled B to identify where the tree's first year of growth is shown.</w:t>
      </w:r>
      <w:r w:rsidRPr="00B47A27">
        <w:rPr>
          <w:rFonts w:ascii="HelveticaNeueLT Std" w:hAnsi="HelveticaNeueLT Std"/>
          <w:sz w:val="24"/>
          <w:szCs w:val="24"/>
        </w:rPr>
        <w:cr/>
      </w:r>
      <w:r w:rsidRPr="00B47A27">
        <w:rPr>
          <w:rFonts w:ascii="HelveticaNeueLT Std" w:hAnsi="HelveticaNeueLT Std"/>
          <w:color w:val="FF0000"/>
          <w:sz w:val="24"/>
          <w:szCs w:val="24"/>
        </w:rPr>
        <w:t>(/1 mark)</w:t>
      </w:r>
    </w:p>
    <w:tbl>
      <w:tblPr>
        <w:tblStyle w:val="TableGrid"/>
        <w:tblW w:w="0" w:type="auto"/>
        <w:tblInd w:w="640" w:type="dxa"/>
        <w:tblLook w:val="04A0" w:firstRow="1" w:lastRow="0" w:firstColumn="1" w:lastColumn="0" w:noHBand="0" w:noVBand="1"/>
      </w:tblPr>
      <w:tblGrid>
        <w:gridCol w:w="8936"/>
      </w:tblGrid>
      <w:tr w:rsidR="00B47A27" w:rsidTr="00B47A27">
        <w:tc>
          <w:tcPr>
            <w:tcW w:w="9576" w:type="dxa"/>
            <w:shd w:val="clear" w:color="auto" w:fill="EEECE1" w:themeFill="background2"/>
          </w:tcPr>
          <w:p w:rsidR="00B47A27" w:rsidRDefault="00B47A27" w:rsidP="00B47A27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B47A27" w:rsidRDefault="00B47A27" w:rsidP="00B47A27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B47A27" w:rsidRDefault="00B47A27" w:rsidP="00B47A27">
      <w:pPr>
        <w:pStyle w:val="ListParagraph"/>
        <w:ind w:left="640"/>
        <w:rPr>
          <w:rFonts w:ascii="HelveticaNeueLT Std" w:hAnsi="HelveticaNeueLT Std"/>
          <w:sz w:val="24"/>
          <w:szCs w:val="24"/>
        </w:rPr>
      </w:pPr>
      <w:r w:rsidRPr="00B47A27">
        <w:rPr>
          <w:rFonts w:ascii="HelveticaNeueLT Std" w:hAnsi="HelveticaNeueLT Std"/>
          <w:sz w:val="24"/>
          <w:szCs w:val="24"/>
        </w:rPr>
        <w:cr/>
        <w:t>D.  Draw an arrow labelled C to identify the tree's growth during a rainy season.</w:t>
      </w:r>
      <w:r w:rsidRPr="00B47A27">
        <w:rPr>
          <w:rFonts w:ascii="HelveticaNeueLT Std" w:hAnsi="HelveticaNeueLT Std"/>
          <w:color w:val="FF0000"/>
          <w:sz w:val="24"/>
          <w:szCs w:val="24"/>
        </w:rPr>
        <w:t xml:space="preserve"> </w:t>
      </w:r>
      <w:r w:rsidRPr="00B47A27">
        <w:rPr>
          <w:rFonts w:ascii="HelveticaNeueLT Std" w:hAnsi="HelveticaNeueLT Std"/>
          <w:color w:val="FF0000"/>
          <w:sz w:val="24"/>
          <w:szCs w:val="24"/>
        </w:rPr>
        <w:t>(/1 mark)</w:t>
      </w:r>
    </w:p>
    <w:p w:rsidR="00B47A27" w:rsidRDefault="00B47A27" w:rsidP="00B47A27">
      <w:pPr>
        <w:pStyle w:val="ListParagraph"/>
        <w:ind w:left="640"/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Ind w:w="640" w:type="dxa"/>
        <w:tblLook w:val="04A0" w:firstRow="1" w:lastRow="0" w:firstColumn="1" w:lastColumn="0" w:noHBand="0" w:noVBand="1"/>
      </w:tblPr>
      <w:tblGrid>
        <w:gridCol w:w="8936"/>
      </w:tblGrid>
      <w:tr w:rsidR="00B47A27" w:rsidTr="00B47A27">
        <w:tc>
          <w:tcPr>
            <w:tcW w:w="8936" w:type="dxa"/>
            <w:shd w:val="clear" w:color="auto" w:fill="EEECE1" w:themeFill="background2"/>
          </w:tcPr>
          <w:p w:rsidR="00B47A27" w:rsidRDefault="00B47A27" w:rsidP="00B47A27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  <w:p w:rsidR="00B47A27" w:rsidRDefault="00B47A27" w:rsidP="00B47A27">
            <w:pPr>
              <w:pStyle w:val="ListParagraph"/>
              <w:ind w:left="0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B47A27" w:rsidRDefault="00B47A27" w:rsidP="00B47A27">
      <w:pPr>
        <w:rPr>
          <w:rFonts w:ascii="HelveticaNeueLT Std" w:hAnsi="HelveticaNeueLT Std"/>
          <w:color w:val="FF0000"/>
          <w:sz w:val="28"/>
          <w:szCs w:val="28"/>
        </w:rPr>
      </w:pPr>
      <w:r>
        <w:rPr>
          <w:rFonts w:ascii="HelveticaNeueLT Std" w:hAnsi="HelveticaNeueLT Std"/>
          <w:color w:val="FF0000"/>
          <w:sz w:val="28"/>
          <w:szCs w:val="28"/>
        </w:rPr>
        <w:lastRenderedPageBreak/>
        <w:t>Total: /31</w:t>
      </w:r>
      <w:r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p w:rsidR="00B47A27" w:rsidRDefault="00B47A27" w:rsidP="00B47A27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78E8574E" wp14:editId="046A3849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B47A27" w:rsidRDefault="00B47A27" w:rsidP="00B47A27">
      <w:pPr>
        <w:spacing w:before="8" w:after="0" w:line="200" w:lineRule="exact"/>
        <w:rPr>
          <w:sz w:val="20"/>
          <w:szCs w:val="20"/>
        </w:rPr>
      </w:pPr>
    </w:p>
    <w:p w:rsidR="00B47A27" w:rsidRPr="00A1288F" w:rsidRDefault="00B47A27" w:rsidP="00B47A27">
      <w:pPr>
        <w:spacing w:after="0" w:line="240" w:lineRule="auto"/>
        <w:ind w:left="1931" w:right="-20"/>
        <w:rPr>
          <w:rFonts w:ascii="HelveticaNeueLT Std" w:eastAsia="Arial" w:hAnsi="HelveticaNeueLT Std" w:cs="Arial"/>
          <w:sz w:val="24"/>
          <w:szCs w:val="24"/>
        </w:rPr>
      </w:pPr>
      <w:r w:rsidRPr="00A1288F">
        <w:rPr>
          <w:rFonts w:ascii="HelveticaNeueLT Std" w:eastAsia="Arial" w:hAnsi="HelveticaNeueLT Std" w:cs="Arial"/>
          <w:sz w:val="24"/>
          <w:szCs w:val="24"/>
        </w:rPr>
        <w:t>Na</w:t>
      </w:r>
      <w:r>
        <w:rPr>
          <w:rFonts w:ascii="HelveticaNeueLT Std" w:eastAsia="Arial" w:hAnsi="HelveticaNeueLT Std" w:cs="Arial"/>
          <w:sz w:val="24"/>
          <w:szCs w:val="24"/>
        </w:rPr>
        <w:t>me your file in this format: 4-2</w:t>
      </w:r>
      <w:proofErr w:type="gramStart"/>
      <w:r>
        <w:rPr>
          <w:rFonts w:ascii="HelveticaNeueLT Std" w:eastAsia="Arial" w:hAnsi="HelveticaNeueLT Std" w:cs="Arial"/>
          <w:sz w:val="24"/>
          <w:szCs w:val="24"/>
        </w:rPr>
        <w:t>_(</w:t>
      </w:r>
      <w:proofErr w:type="spellStart"/>
      <w:proofErr w:type="gramEnd"/>
      <w:r>
        <w:rPr>
          <w:rFonts w:ascii="HelveticaNeueLT Std" w:eastAsia="Arial" w:hAnsi="HelveticaNeueLT Std" w:cs="Arial"/>
          <w:sz w:val="24"/>
          <w:szCs w:val="24"/>
        </w:rPr>
        <w:t>jsmith</w:t>
      </w:r>
      <w:proofErr w:type="spellEnd"/>
      <w:r>
        <w:rPr>
          <w:rFonts w:ascii="HelveticaNeueLT Std" w:eastAsia="Arial" w:hAnsi="HelveticaNeueLT Std" w:cs="Arial"/>
          <w:sz w:val="24"/>
          <w:szCs w:val="24"/>
        </w:rPr>
        <w:t>)sc6-uniquetrees</w:t>
      </w:r>
      <w:bookmarkStart w:id="0" w:name="_GoBack"/>
      <w:bookmarkEnd w:id="0"/>
      <w:r w:rsidRPr="00A1288F">
        <w:rPr>
          <w:rFonts w:ascii="HelveticaNeueLT Std" w:eastAsia="Arial" w:hAnsi="HelveticaNeueLT Std" w:cs="Arial"/>
          <w:sz w:val="24"/>
          <w:szCs w:val="24"/>
        </w:rPr>
        <w:t xml:space="preserve"> and save</w:t>
      </w:r>
      <w:r w:rsidRPr="00A1288F">
        <w:rPr>
          <w:rFonts w:ascii="HelveticaNeueLT Std" w:eastAsia="Arial" w:hAnsi="HelveticaNeueLT Std" w:cs="Arial"/>
          <w:spacing w:val="4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sz w:val="24"/>
          <w:szCs w:val="24"/>
        </w:rPr>
        <w:t>your file to your</w:t>
      </w:r>
      <w:r w:rsidRPr="00A1288F">
        <w:rPr>
          <w:rFonts w:ascii="HelveticaNeueLT Std" w:eastAsia="Arial" w:hAnsi="HelveticaNeueLT Std" w:cs="Arial"/>
          <w:spacing w:val="22"/>
          <w:sz w:val="24"/>
          <w:szCs w:val="24"/>
        </w:rPr>
        <w:t xml:space="preserve"> </w:t>
      </w:r>
      <w:r>
        <w:rPr>
          <w:rFonts w:ascii="HelveticaNeueLT Std" w:eastAsia="Arial" w:hAnsi="HelveticaNeueLT Std" w:cs="Arial"/>
          <w:w w:val="111"/>
          <w:sz w:val="24"/>
          <w:szCs w:val="24"/>
        </w:rPr>
        <w:t>Trees and Forests</w:t>
      </w:r>
      <w:r w:rsidRPr="00A1288F">
        <w:rPr>
          <w:rFonts w:ascii="HelveticaNeueLT Std" w:eastAsia="Arial" w:hAnsi="HelveticaNeueLT Std" w:cs="Arial"/>
          <w:spacing w:val="40"/>
          <w:w w:val="111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Notebook</w:t>
      </w:r>
      <w:r w:rsidRPr="00A1288F">
        <w:rPr>
          <w:rFonts w:ascii="HelveticaNeueLT Std" w:eastAsia="Arial" w:hAnsi="HelveticaNeueLT Std" w:cs="Arial"/>
          <w:spacing w:val="6"/>
          <w:w w:val="111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folder.  Submit to the appropriate Submission folder when completed.</w:t>
      </w:r>
    </w:p>
    <w:p w:rsidR="00B47A27" w:rsidRDefault="00B47A27" w:rsidP="00B47A27">
      <w:pPr>
        <w:rPr>
          <w:rFonts w:ascii="HelveticaNeueLT Std" w:hAnsi="HelveticaNeueLT Std"/>
          <w:color w:val="FF0000"/>
          <w:sz w:val="28"/>
          <w:szCs w:val="28"/>
        </w:rPr>
      </w:pPr>
    </w:p>
    <w:p w:rsidR="00B47A27" w:rsidRPr="00B47A27" w:rsidRDefault="00B47A27" w:rsidP="00B47A27">
      <w:pPr>
        <w:pStyle w:val="ListParagraph"/>
        <w:ind w:left="640"/>
        <w:rPr>
          <w:rFonts w:ascii="HelveticaNeueLT Std" w:hAnsi="HelveticaNeueLT Std"/>
          <w:sz w:val="24"/>
          <w:szCs w:val="24"/>
        </w:rPr>
      </w:pPr>
    </w:p>
    <w:sectPr w:rsidR="00B47A27" w:rsidRPr="00B47A27">
      <w:head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7E" w:rsidRDefault="00647F7E" w:rsidP="00384E3A">
      <w:pPr>
        <w:spacing w:after="0" w:line="240" w:lineRule="auto"/>
      </w:pPr>
      <w:r>
        <w:separator/>
      </w:r>
    </w:p>
  </w:endnote>
  <w:endnote w:type="continuationSeparator" w:id="0">
    <w:p w:rsidR="00647F7E" w:rsidRDefault="00647F7E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7E" w:rsidRDefault="00647F7E" w:rsidP="00384E3A">
      <w:pPr>
        <w:spacing w:after="0" w:line="240" w:lineRule="auto"/>
      </w:pPr>
      <w:r>
        <w:separator/>
      </w:r>
    </w:p>
  </w:footnote>
  <w:footnote w:type="continuationSeparator" w:id="0">
    <w:p w:rsidR="00647F7E" w:rsidRDefault="00647F7E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A" w:rsidRPr="000B3CDF" w:rsidRDefault="00384E3A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4</w:t>
    </w:r>
  </w:p>
  <w:p w:rsidR="00384E3A" w:rsidRDefault="00384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F12"/>
    <w:multiLevelType w:val="hybridMultilevel"/>
    <w:tmpl w:val="DB144562"/>
    <w:lvl w:ilvl="0" w:tplc="F17251B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0" w:hanging="360"/>
      </w:pPr>
    </w:lvl>
    <w:lvl w:ilvl="2" w:tplc="1009001B" w:tentative="1">
      <w:start w:val="1"/>
      <w:numFmt w:val="lowerRoman"/>
      <w:lvlText w:val="%3."/>
      <w:lvlJc w:val="right"/>
      <w:pPr>
        <w:ind w:left="2080" w:hanging="180"/>
      </w:pPr>
    </w:lvl>
    <w:lvl w:ilvl="3" w:tplc="1009000F" w:tentative="1">
      <w:start w:val="1"/>
      <w:numFmt w:val="decimal"/>
      <w:lvlText w:val="%4."/>
      <w:lvlJc w:val="left"/>
      <w:pPr>
        <w:ind w:left="2800" w:hanging="360"/>
      </w:pPr>
    </w:lvl>
    <w:lvl w:ilvl="4" w:tplc="10090019" w:tentative="1">
      <w:start w:val="1"/>
      <w:numFmt w:val="lowerLetter"/>
      <w:lvlText w:val="%5."/>
      <w:lvlJc w:val="left"/>
      <w:pPr>
        <w:ind w:left="3520" w:hanging="360"/>
      </w:pPr>
    </w:lvl>
    <w:lvl w:ilvl="5" w:tplc="1009001B" w:tentative="1">
      <w:start w:val="1"/>
      <w:numFmt w:val="lowerRoman"/>
      <w:lvlText w:val="%6."/>
      <w:lvlJc w:val="right"/>
      <w:pPr>
        <w:ind w:left="4240" w:hanging="180"/>
      </w:pPr>
    </w:lvl>
    <w:lvl w:ilvl="6" w:tplc="1009000F" w:tentative="1">
      <w:start w:val="1"/>
      <w:numFmt w:val="decimal"/>
      <w:lvlText w:val="%7."/>
      <w:lvlJc w:val="left"/>
      <w:pPr>
        <w:ind w:left="4960" w:hanging="360"/>
      </w:pPr>
    </w:lvl>
    <w:lvl w:ilvl="7" w:tplc="10090019" w:tentative="1">
      <w:start w:val="1"/>
      <w:numFmt w:val="lowerLetter"/>
      <w:lvlText w:val="%8."/>
      <w:lvlJc w:val="left"/>
      <w:pPr>
        <w:ind w:left="5680" w:hanging="360"/>
      </w:pPr>
    </w:lvl>
    <w:lvl w:ilvl="8" w:tplc="10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2E15106D"/>
    <w:multiLevelType w:val="hybridMultilevel"/>
    <w:tmpl w:val="A6E65090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357C0CC7"/>
    <w:multiLevelType w:val="hybridMultilevel"/>
    <w:tmpl w:val="9C923544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728E13A9"/>
    <w:multiLevelType w:val="hybridMultilevel"/>
    <w:tmpl w:val="1DC69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65133"/>
    <w:rsid w:val="00071F36"/>
    <w:rsid w:val="000756D1"/>
    <w:rsid w:val="00076D21"/>
    <w:rsid w:val="00086AB6"/>
    <w:rsid w:val="00086CCD"/>
    <w:rsid w:val="00091FA2"/>
    <w:rsid w:val="000956DA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00B4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0EF1"/>
    <w:rsid w:val="00177E60"/>
    <w:rsid w:val="00182E34"/>
    <w:rsid w:val="00186E14"/>
    <w:rsid w:val="00187A11"/>
    <w:rsid w:val="00197716"/>
    <w:rsid w:val="001A2214"/>
    <w:rsid w:val="001A5845"/>
    <w:rsid w:val="001C789A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A97"/>
    <w:rsid w:val="00384E3A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0A58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A7628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47F7E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D577D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442"/>
    <w:rsid w:val="007D493E"/>
    <w:rsid w:val="007E6DFC"/>
    <w:rsid w:val="007F0905"/>
    <w:rsid w:val="007F13F1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C4DAA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473EE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47A27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0E7D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7A7"/>
    <w:rsid w:val="00C35F37"/>
    <w:rsid w:val="00C46DE0"/>
    <w:rsid w:val="00C4707C"/>
    <w:rsid w:val="00C53C77"/>
    <w:rsid w:val="00C53F7B"/>
    <w:rsid w:val="00C57FD0"/>
    <w:rsid w:val="00C60FCA"/>
    <w:rsid w:val="00C61F74"/>
    <w:rsid w:val="00C72991"/>
    <w:rsid w:val="00C73400"/>
    <w:rsid w:val="00C73AF9"/>
    <w:rsid w:val="00C74FF2"/>
    <w:rsid w:val="00C82C6E"/>
    <w:rsid w:val="00C8302F"/>
    <w:rsid w:val="00C831E7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0724C"/>
    <w:rsid w:val="00E15213"/>
    <w:rsid w:val="00E17124"/>
    <w:rsid w:val="00E23D9D"/>
    <w:rsid w:val="00E25CE9"/>
    <w:rsid w:val="00E301A6"/>
    <w:rsid w:val="00E3365E"/>
    <w:rsid w:val="00E51999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0A7F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574D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F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F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2018-03-03T18:55:00Z</dcterms:created>
  <dcterms:modified xsi:type="dcterms:W3CDTF">2018-03-03T18:55:00Z</dcterms:modified>
</cp:coreProperties>
</file>