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217BC6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217BC6">
        <w:rPr>
          <w:rFonts w:cstheme="minorHAnsi"/>
          <w:b/>
          <w:bCs/>
          <w:sz w:val="28"/>
        </w:rPr>
        <w:t>Introduction to Radicals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questions. For multiple choice questions, select the best answer. Each is worth 1 mark. 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1073B" w:rsidRDefault="00217BC6" w:rsidP="00217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17BC6">
        <w:rPr>
          <w:rFonts w:ascii="Times New Roman" w:hAnsi="Times New Roman" w:cs="Times New Roman"/>
          <w:bCs/>
          <w:i/>
          <w:sz w:val="24"/>
          <w:szCs w:val="24"/>
        </w:rPr>
        <w:t>Use the following list of radicals to answer question 1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1073B" w:rsidRDefault="00F1073B" w:rsidP="00217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bookmarkStart w:id="0" w:name="_GoBack"/>
    <w:bookmarkEnd w:id="0"/>
    <w:p w:rsidR="00217BC6" w:rsidRPr="00217BC6" w:rsidRDefault="00217BC6" w:rsidP="00217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C6">
        <w:rPr>
          <w:rFonts w:ascii="Times New Roman" w:hAnsi="Times New Roman" w:cs="Times New Roman"/>
          <w:bCs/>
          <w:position w:val="-10"/>
          <w:sz w:val="24"/>
          <w:szCs w:val="24"/>
        </w:rPr>
        <w:object w:dxaOrig="2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8.75pt" o:ole="">
            <v:imagedata r:id="rId9" o:title=""/>
          </v:shape>
          <o:OLEObject Type="Embed" ProgID="Equation.DSMT4" ShapeID="_x0000_i1025" DrawAspect="Content" ObjectID="_1523262681" r:id="rId10"/>
        </w:object>
      </w:r>
    </w:p>
    <w:p w:rsidR="00217BC6" w:rsidRPr="007A4714" w:rsidRDefault="00217BC6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217BC6">
        <w:rPr>
          <w:rFonts w:ascii="Times New Roman" w:hAnsi="Times New Roman" w:cs="Times New Roman"/>
          <w:sz w:val="24"/>
          <w:szCs w:val="24"/>
        </w:rPr>
        <w:t>The correct order of radicals from smallest to largest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17BC6" w:rsidRDefault="00217BC6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17BC6">
        <w:rPr>
          <w:rFonts w:ascii="Times New Roman" w:hAnsi="Times New Roman" w:cs="Times New Roman"/>
          <w:position w:val="-10"/>
          <w:sz w:val="24"/>
        </w:rPr>
        <w:object w:dxaOrig="2720" w:dyaOrig="380">
          <v:shape id="_x0000_i1026" type="#_x0000_t75" style="width:135.75pt;height:18.75pt" o:ole="">
            <v:imagedata r:id="rId11" o:title=""/>
          </v:shape>
          <o:OLEObject Type="Embed" ProgID="Equation.DSMT4" ShapeID="_x0000_i1026" DrawAspect="Content" ObjectID="_1523262682" r:id="rId12"/>
        </w:object>
      </w:r>
    </w:p>
    <w:p w:rsidR="007A4714" w:rsidRDefault="00217BC6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17BC6">
        <w:rPr>
          <w:rFonts w:ascii="Times New Roman" w:hAnsi="Times New Roman" w:cs="Times New Roman"/>
          <w:position w:val="-10"/>
          <w:sz w:val="24"/>
        </w:rPr>
        <w:object w:dxaOrig="2720" w:dyaOrig="380">
          <v:shape id="_x0000_i1027" type="#_x0000_t75" style="width:135.75pt;height:18.75pt" o:ole="">
            <v:imagedata r:id="rId13" o:title=""/>
          </v:shape>
          <o:OLEObject Type="Embed" ProgID="Equation.DSMT4" ShapeID="_x0000_i1027" DrawAspect="Content" ObjectID="_1523262683" r:id="rId14"/>
        </w:object>
      </w:r>
    </w:p>
    <w:p w:rsidR="00217BC6" w:rsidRDefault="00217BC6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17BC6">
        <w:rPr>
          <w:rFonts w:ascii="Times New Roman" w:hAnsi="Times New Roman" w:cs="Times New Roman"/>
          <w:position w:val="-10"/>
          <w:sz w:val="24"/>
        </w:rPr>
        <w:object w:dxaOrig="2720" w:dyaOrig="380">
          <v:shape id="_x0000_i1028" type="#_x0000_t75" style="width:135.75pt;height:18.75pt" o:ole="">
            <v:imagedata r:id="rId15" o:title=""/>
          </v:shape>
          <o:OLEObject Type="Embed" ProgID="Equation.DSMT4" ShapeID="_x0000_i1028" DrawAspect="Content" ObjectID="_1523262684" r:id="rId16"/>
        </w:object>
      </w:r>
    </w:p>
    <w:p w:rsidR="00217BC6" w:rsidRDefault="00217BC6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17BC6">
        <w:rPr>
          <w:rFonts w:ascii="Times New Roman" w:hAnsi="Times New Roman" w:cs="Times New Roman"/>
          <w:position w:val="-10"/>
          <w:sz w:val="24"/>
        </w:rPr>
        <w:object w:dxaOrig="2720" w:dyaOrig="380">
          <v:shape id="_x0000_i1029" type="#_x0000_t75" style="width:135.75pt;height:18.75pt" o:ole="">
            <v:imagedata r:id="rId17" o:title=""/>
          </v:shape>
          <o:OLEObject Type="Embed" ProgID="Equation.DSMT4" ShapeID="_x0000_i1029" DrawAspect="Content" ObjectID="_1523262685" r:id="rId18"/>
        </w:object>
      </w:r>
    </w:p>
    <w:p w:rsidR="00217BC6" w:rsidRDefault="00217BC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185409" w:rsidRDefault="0053659E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217BC6">
        <w:rPr>
          <w:rFonts w:ascii="Times New Roman" w:hAnsi="Times New Roman" w:cs="Times New Roman"/>
          <w:sz w:val="24"/>
        </w:rPr>
        <w:t xml:space="preserve">The radical that best represents the </w:t>
      </w:r>
      <w:r w:rsidR="00217BC6" w:rsidRPr="0053659E">
        <w:rPr>
          <w:rFonts w:ascii="Times New Roman" w:hAnsi="Times New Roman" w:cs="Times New Roman"/>
          <w:b/>
          <w:sz w:val="24"/>
        </w:rPr>
        <w:t>most</w:t>
      </w:r>
      <w:r w:rsidR="00217BC6">
        <w:rPr>
          <w:rFonts w:ascii="Times New Roman" w:hAnsi="Times New Roman" w:cs="Times New Roman"/>
          <w:sz w:val="24"/>
        </w:rPr>
        <w:t xml:space="preserve"> simplified version of </w:t>
      </w:r>
      <w:r w:rsidR="00217BC6" w:rsidRPr="00217BC6">
        <w:rPr>
          <w:rFonts w:ascii="Times New Roman" w:hAnsi="Times New Roman" w:cs="Times New Roman"/>
          <w:position w:val="-12"/>
          <w:sz w:val="24"/>
        </w:rPr>
        <w:object w:dxaOrig="1600" w:dyaOrig="440">
          <v:shape id="_x0000_i1030" type="#_x0000_t75" style="width:80.25pt;height:21.75pt" o:ole="">
            <v:imagedata r:id="rId19" o:title=""/>
          </v:shape>
          <o:OLEObject Type="Embed" ProgID="Equation.DSMT4" ShapeID="_x0000_i1030" DrawAspect="Content" ObjectID="_1523262686" r:id="rId20"/>
        </w:object>
      </w:r>
      <w:r w:rsidR="0053659E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53659E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3659E">
        <w:rPr>
          <w:rFonts w:ascii="Times New Roman" w:hAnsi="Times New Roman" w:cs="Times New Roman"/>
          <w:position w:val="-12"/>
          <w:sz w:val="24"/>
        </w:rPr>
        <w:object w:dxaOrig="960" w:dyaOrig="440">
          <v:shape id="_x0000_i1031" type="#_x0000_t75" style="width:48pt;height:21.75pt" o:ole="">
            <v:imagedata r:id="rId21" o:title=""/>
          </v:shape>
          <o:OLEObject Type="Embed" ProgID="Equation.DSMT4" ShapeID="_x0000_i1031" DrawAspect="Content" ObjectID="_1523262687" r:id="rId22"/>
        </w:object>
      </w:r>
    </w:p>
    <w:p w:rsidR="00CE2BE8" w:rsidRPr="00CE2BE8" w:rsidRDefault="0053659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53659E">
        <w:rPr>
          <w:rFonts w:ascii="Times New Roman" w:eastAsiaTheme="minorEastAsia" w:hAnsi="Times New Roman" w:cs="Times New Roman"/>
          <w:position w:val="-12"/>
          <w:sz w:val="24"/>
        </w:rPr>
        <w:object w:dxaOrig="940" w:dyaOrig="440">
          <v:shape id="_x0000_i1032" type="#_x0000_t75" style="width:47.25pt;height:21.75pt" o:ole="">
            <v:imagedata r:id="rId23" o:title=""/>
          </v:shape>
          <o:OLEObject Type="Embed" ProgID="Equation.DSMT4" ShapeID="_x0000_i1032" DrawAspect="Content" ObjectID="_1523262688" r:id="rId24"/>
        </w:object>
      </w:r>
    </w:p>
    <w:p w:rsidR="00CE2BE8" w:rsidRDefault="0053659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53659E">
        <w:rPr>
          <w:rFonts w:ascii="Times New Roman" w:eastAsiaTheme="minorEastAsia" w:hAnsi="Times New Roman" w:cs="Times New Roman"/>
          <w:position w:val="-12"/>
          <w:sz w:val="24"/>
        </w:rPr>
        <w:object w:dxaOrig="980" w:dyaOrig="400">
          <v:shape id="_x0000_i1033" type="#_x0000_t75" style="width:48.75pt;height:20.25pt" o:ole="">
            <v:imagedata r:id="rId25" o:title=""/>
          </v:shape>
          <o:OLEObject Type="Embed" ProgID="Equation.DSMT4" ShapeID="_x0000_i1033" DrawAspect="Content" ObjectID="_1523262689" r:id="rId26"/>
        </w:object>
      </w:r>
    </w:p>
    <w:p w:rsidR="00CE2BE8" w:rsidRDefault="0053659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53659E">
        <w:rPr>
          <w:rFonts w:ascii="Times New Roman" w:eastAsiaTheme="minorEastAsia" w:hAnsi="Times New Roman" w:cs="Times New Roman"/>
          <w:position w:val="-12"/>
          <w:sz w:val="24"/>
        </w:rPr>
        <w:object w:dxaOrig="880" w:dyaOrig="400">
          <v:shape id="_x0000_i1034" type="#_x0000_t75" style="width:44.25pt;height:20.25pt" o:ole="">
            <v:imagedata r:id="rId27" o:title=""/>
          </v:shape>
          <o:OLEObject Type="Embed" ProgID="Equation.DSMT4" ShapeID="_x0000_i1034" DrawAspect="Content" ObjectID="_1523262690" r:id="rId28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53659E" w:rsidRDefault="0053659E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53659E" w:rsidRDefault="005365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230A6" w:rsidRP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restriction on the variable for the radical expression </w:t>
      </w:r>
      <w:r w:rsidR="0053659E" w:rsidRPr="0053659E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800" w:dyaOrig="360">
          <v:shape id="_x0000_i1035" type="#_x0000_t75" style="width:39.75pt;height:18pt" o:ole="">
            <v:imagedata r:id="rId29" o:title=""/>
          </v:shape>
          <o:OLEObject Type="Embed" ProgID="Equation.DSMT4" ShapeID="_x0000_i1035" DrawAspect="Content" ObjectID="_1523262691" r:id="rId30"/>
        </w:objec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53659E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3659E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036" type="#_x0000_t75" style="width:36.75pt;height:30.75pt" o:ole="">
            <v:imagedata r:id="rId31" o:title=""/>
          </v:shape>
          <o:OLEObject Type="Embed" ProgID="Equation.DSMT4" ShapeID="_x0000_i1036" DrawAspect="Content" ObjectID="_1523262692" r:id="rId32"/>
        </w:object>
      </w:r>
    </w:p>
    <w:p w:rsidR="0053659E" w:rsidRDefault="0053659E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3659E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037" type="#_x0000_t75" style="width:29.25pt;height:30.75pt" o:ole="">
            <v:imagedata r:id="rId33" o:title=""/>
          </v:shape>
          <o:OLEObject Type="Embed" ProgID="Equation.DSMT4" ShapeID="_x0000_i1037" DrawAspect="Content" ObjectID="_1523262693" r:id="rId34"/>
        </w:object>
      </w:r>
    </w:p>
    <w:p w:rsidR="00CE2BE8" w:rsidRDefault="0053659E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3659E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38" type="#_x0000_t75" style="width:27pt;height:14.25pt" o:ole="">
            <v:imagedata r:id="rId35" o:title=""/>
          </v:shape>
          <o:OLEObject Type="Embed" ProgID="Equation.DSMT4" ShapeID="_x0000_i1038" DrawAspect="Content" ObjectID="_1523262694" r:id="rId36"/>
        </w:object>
      </w:r>
    </w:p>
    <w:p w:rsidR="00CE2BE8" w:rsidRDefault="0053659E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are no restrictions on </w:t>
      </w:r>
      <w:r w:rsidRPr="0053659E"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because the index is 2.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  <w:r w:rsidR="0053659E">
        <w:rPr>
          <w:rFonts w:ascii="Times New Roman" w:hAnsi="Times New Roman" w:cs="Times New Roman"/>
          <w:sz w:val="24"/>
        </w:rPr>
        <w:br/>
      </w:r>
      <w:r w:rsidR="0053659E">
        <w:rPr>
          <w:rFonts w:ascii="Times New Roman" w:hAnsi="Times New Roman" w:cs="Times New Roman"/>
          <w:sz w:val="24"/>
        </w:rPr>
        <w:br/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53659E">
        <w:rPr>
          <w:b/>
          <w:noProof/>
          <w:sz w:val="52"/>
          <w:lang w:eastAsia="en-CA"/>
        </w:rPr>
        <w:t>3</w:t>
      </w:r>
    </w:p>
    <w:p w:rsidR="001230A6" w:rsidRPr="001230A6" w:rsidRDefault="001230A6" w:rsidP="001230A6">
      <w:pPr>
        <w:ind w:left="4320" w:firstLine="720"/>
        <w:rPr>
          <w:b/>
          <w:bCs/>
          <w:sz w:val="52"/>
        </w:rPr>
      </w:pP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53659E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>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53659E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.2.</w:t>
      </w:r>
    </w:p>
    <w:sectPr w:rsidR="001B6F42" w:rsidRPr="00313B3B" w:rsidSect="00313B3B">
      <w:headerReference w:type="default" r:id="rId37"/>
      <w:footerReference w:type="default" r:id="rId3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B0" w:rsidRDefault="000B7FB0" w:rsidP="00313B3B">
      <w:pPr>
        <w:spacing w:after="0" w:line="240" w:lineRule="auto"/>
      </w:pPr>
      <w:r>
        <w:separator/>
      </w:r>
    </w:p>
  </w:endnote>
  <w:endnote w:type="continuationSeparator" w:id="0">
    <w:p w:rsidR="000B7FB0" w:rsidRDefault="000B7FB0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0B7FB0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1E69EF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1E69EF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F1073B" w:rsidRPr="00F1073B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="001E69EF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B0" w:rsidRDefault="000B7FB0" w:rsidP="00313B3B">
      <w:pPr>
        <w:spacing w:after="0" w:line="240" w:lineRule="auto"/>
      </w:pPr>
      <w:r>
        <w:separator/>
      </w:r>
    </w:p>
  </w:footnote>
  <w:footnote w:type="continuationSeparator" w:id="0">
    <w:p w:rsidR="000B7FB0" w:rsidRDefault="000B7FB0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313B3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217BC6">
      <w:rPr>
        <w:lang w:val="en-US"/>
      </w:rPr>
      <w:t>3</w:t>
    </w:r>
    <w:r>
      <w:rPr>
        <w:lang w:val="en-US"/>
      </w:rPr>
      <w:t xml:space="preserve">.1:  </w:t>
    </w:r>
    <w:r w:rsidR="00217BC6">
      <w:rPr>
        <w:lang w:val="en-US"/>
      </w:rPr>
      <w:t>Introduction to Radicals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B7FB0"/>
    <w:rsid w:val="000D2BC2"/>
    <w:rsid w:val="001230A6"/>
    <w:rsid w:val="00185409"/>
    <w:rsid w:val="001B6F42"/>
    <w:rsid w:val="001E69EF"/>
    <w:rsid w:val="00212B8E"/>
    <w:rsid w:val="00217BC6"/>
    <w:rsid w:val="00313B3B"/>
    <w:rsid w:val="003172A2"/>
    <w:rsid w:val="00363FB2"/>
    <w:rsid w:val="004852A8"/>
    <w:rsid w:val="0053659E"/>
    <w:rsid w:val="00627AF9"/>
    <w:rsid w:val="00651004"/>
    <w:rsid w:val="00724A1D"/>
    <w:rsid w:val="007A4714"/>
    <w:rsid w:val="008561FE"/>
    <w:rsid w:val="008A0E94"/>
    <w:rsid w:val="008D2DC6"/>
    <w:rsid w:val="009227FE"/>
    <w:rsid w:val="009923DE"/>
    <w:rsid w:val="00A2557F"/>
    <w:rsid w:val="00AD789B"/>
    <w:rsid w:val="00B55B61"/>
    <w:rsid w:val="00B73DAE"/>
    <w:rsid w:val="00CA593E"/>
    <w:rsid w:val="00CD1DBA"/>
    <w:rsid w:val="00CE2BE8"/>
    <w:rsid w:val="00E65F9D"/>
    <w:rsid w:val="00F1073B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2</cp:revision>
  <dcterms:created xsi:type="dcterms:W3CDTF">2016-04-27T17:45:00Z</dcterms:created>
  <dcterms:modified xsi:type="dcterms:W3CDTF">2016-04-27T17:45:00Z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