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730" w:rsidRDefault="00F84AD8">
      <w:pPr>
        <w:pStyle w:val="Title"/>
      </w:pPr>
      <w:bookmarkStart w:id="0" w:name="_ourgozu9apow" w:colFirst="0" w:colLast="0"/>
      <w:bookmarkStart w:id="1" w:name="_GoBack"/>
      <w:bookmarkEnd w:id="0"/>
      <w:bookmarkEnd w:id="1"/>
      <w:r>
        <w:t>Poems for Poetry Analysis</w:t>
      </w:r>
    </w:p>
    <w:p w:rsidR="00030730" w:rsidRDefault="00030730"/>
    <w:p w:rsidR="00030730" w:rsidRDefault="00F84AD8">
      <w:pPr>
        <w:rPr>
          <w:color w:val="980000"/>
        </w:rPr>
      </w:pPr>
      <w:r>
        <w:rPr>
          <w:color w:val="980000"/>
        </w:rPr>
        <w:t xml:space="preserve">Remember, you only need to annotate 6 of the 9 poems provided. </w:t>
      </w:r>
    </w:p>
    <w:p w:rsidR="00030730" w:rsidRDefault="00030730"/>
    <w:p w:rsidR="00030730" w:rsidRDefault="00F84AD8">
      <w:pPr>
        <w:jc w:val="center"/>
      </w:pPr>
      <w:r>
        <w:rPr>
          <w:noProof/>
        </w:rPr>
        <w:drawing>
          <wp:inline distT="114300" distB="114300" distL="114300" distR="114300">
            <wp:extent cx="4176713" cy="2831452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2831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14300" distB="114300" distL="114300" distR="114300">
            <wp:extent cx="4205288" cy="2828204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2828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0730" w:rsidRDefault="00030730"/>
    <w:tbl>
      <w:tblPr>
        <w:tblStyle w:val="a"/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030730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730" w:rsidRDefault="00F84AD8">
            <w:r>
              <w:t>If you want to use the thinking notes icons, simply click the icon and CTRL+C to copy and then CTRL+V to paste; you will have to move them and re-size them to fit the area of the poem.</w:t>
            </w:r>
          </w:p>
        </w:tc>
      </w:tr>
    </w:tbl>
    <w:p w:rsidR="00030730" w:rsidRDefault="00030730"/>
    <w:p w:rsidR="00030730" w:rsidRDefault="00F84AD8">
      <w:pPr>
        <w:ind w:left="2880"/>
      </w:pPr>
      <w:r>
        <w:rPr>
          <w:noProof/>
        </w:rPr>
        <w:drawing>
          <wp:inline distT="114300" distB="114300" distL="114300" distR="114300">
            <wp:extent cx="280988" cy="240117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8" cy="240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226520" cy="212362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20" cy="212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256796" cy="266134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6" cy="266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245837" cy="236732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37" cy="236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280230" cy="28023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30" cy="28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0730" w:rsidRDefault="00030730"/>
    <w:p w:rsidR="00030730" w:rsidRDefault="00030730"/>
    <w:p w:rsidR="00030730" w:rsidRDefault="00F84AD8">
      <w:pPr>
        <w:rPr>
          <w:b/>
        </w:rPr>
      </w:pPr>
      <w:hyperlink r:id="rId13">
        <w:r>
          <w:rPr>
            <w:b/>
            <w:color w:val="1155CC"/>
            <w:u w:val="single"/>
          </w:rPr>
          <w:t>Review this exemplar for an approach to annotating poetry.</w:t>
        </w:r>
      </w:hyperlink>
    </w:p>
    <w:p w:rsidR="00030730" w:rsidRDefault="00030730"/>
    <w:p w:rsidR="00030730" w:rsidRDefault="00030730"/>
    <w:sdt>
      <w:sdtPr>
        <w:id w:val="-734309910"/>
        <w:docPartObj>
          <w:docPartGallery w:val="Table of Contents"/>
          <w:docPartUnique/>
        </w:docPartObj>
      </w:sdtPr>
      <w:sdtEndPr/>
      <w:sdtContent>
        <w:p w:rsidR="00030730" w:rsidRDefault="00F84AD8">
          <w:pPr>
            <w:tabs>
              <w:tab w:val="right" w:pos="9025"/>
            </w:tabs>
            <w:spacing w:before="80" w:line="240" w:lineRule="auto"/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e01fk1eu7mxn">
            <w:r>
              <w:t>Acquainted with the Night by Robert Frost</w:t>
            </w:r>
          </w:hyperlink>
          <w:r>
            <w:tab/>
            <w:t>3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5jat9bx18bbr">
            <w:r>
              <w:t>Calgary 2 a.m. by Christopher Wiseman</w:t>
            </w:r>
          </w:hyperlink>
          <w:r>
            <w:tab/>
            <w:t>4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40p99c5s6iu9">
            <w:r>
              <w:t>Circular Saws by Fred Cogswell</w:t>
            </w:r>
          </w:hyperlink>
          <w:r>
            <w:tab/>
            <w:t>5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d7mqdo9d3mtr">
            <w:r>
              <w:t>First Practice by Gary Gildner</w:t>
            </w:r>
          </w:hyperlink>
          <w:r>
            <w:tab/>
            <w:t>6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hl2xdk0t78a">
            <w:r>
              <w:t>In School Days by John Greenleaf Whittier</w:t>
            </w:r>
          </w:hyperlink>
          <w:r>
            <w:tab/>
            <w:t>7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3bkoxufs1g7j">
            <w:r>
              <w:t>On the Value of Fantasies by Elizabeth Brewster</w:t>
            </w:r>
          </w:hyperlink>
          <w:r>
            <w:tab/>
            <w:t>9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9rrz3jgvo7ax">
            <w:r>
              <w:t>The Layers by Stanley Kunitz</w:t>
            </w:r>
          </w:hyperlink>
          <w:r>
            <w:tab/>
            <w:t>10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3wwt4cpfoavn">
            <w:r>
              <w:t>To Be of Use by Marge Piercy</w:t>
            </w:r>
          </w:hyperlink>
          <w:r>
            <w:tab/>
          </w:r>
          <w:r>
            <w:fldChar w:fldCharType="begin"/>
          </w:r>
          <w:r>
            <w:instrText xml:space="preserve"> PAGEREF _3wwt4cpfoavn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1</w:t>
          </w:r>
        </w:p>
        <w:p w:rsidR="00030730" w:rsidRDefault="00F84AD8">
          <w:pPr>
            <w:tabs>
              <w:tab w:val="right" w:pos="9025"/>
            </w:tabs>
            <w:spacing w:before="200" w:line="240" w:lineRule="auto"/>
          </w:pPr>
          <w:hyperlink w:anchor="_9p5q21fz6v7t">
            <w:r>
              <w:t>Young Soul by Amiri Baraka (LeRoi James)</w:t>
            </w:r>
          </w:hyperlink>
          <w:r>
            <w:tab/>
          </w:r>
          <w:r>
            <w:fldChar w:fldCharType="begin"/>
          </w:r>
          <w:r>
            <w:instrText xml:space="preserve"> PAGEREF _9p5q21fz6v7t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2</w:t>
          </w:r>
        </w:p>
        <w:p w:rsidR="00030730" w:rsidRDefault="00F84AD8">
          <w:pPr>
            <w:tabs>
              <w:tab w:val="right" w:pos="9025"/>
            </w:tabs>
            <w:spacing w:before="200" w:after="80" w:line="240" w:lineRule="auto"/>
          </w:pPr>
          <w:hyperlink w:anchor="_itm43xg7aicv">
            <w:r>
              <w:t>Works Cited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_itm43xg7aicv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3</w:t>
          </w:r>
          <w:r>
            <w:fldChar w:fldCharType="end"/>
          </w:r>
        </w:p>
      </w:sdtContent>
    </w:sdt>
    <w:p w:rsidR="00030730" w:rsidRDefault="00030730">
      <w:pPr>
        <w:rPr>
          <w:color w:val="4A86E8"/>
        </w:rPr>
      </w:pPr>
    </w:p>
    <w:p w:rsidR="00030730" w:rsidRDefault="00F84AD8">
      <w:pPr>
        <w:rPr>
          <w:color w:val="4A86E8"/>
        </w:rPr>
      </w:pPr>
      <w:r>
        <w:br w:type="page"/>
      </w:r>
    </w:p>
    <w:p w:rsidR="00030730" w:rsidRDefault="00030730">
      <w:pPr>
        <w:rPr>
          <w:color w:val="4A86E8"/>
        </w:rPr>
      </w:pPr>
    </w:p>
    <w:p w:rsidR="00030730" w:rsidRDefault="00F84AD8">
      <w:pPr>
        <w:pStyle w:val="Heading1"/>
      </w:pPr>
      <w:bookmarkStart w:id="2" w:name="hv8pm7698j2u" w:colFirst="0" w:colLast="0"/>
      <w:bookmarkStart w:id="3" w:name="_e01fk1eu7mxn" w:colFirst="0" w:colLast="0"/>
      <w:bookmarkEnd w:id="2"/>
      <w:bookmarkEnd w:id="3"/>
      <w:r>
        <w:rPr>
          <w:color w:val="4A86E8"/>
        </w:rPr>
        <w:t>Acquainted with the Night</w:t>
      </w:r>
      <w:r>
        <w:t xml:space="preserve"> by Robert F</w:t>
      </w:r>
      <w:r>
        <w:t>rost</w:t>
      </w:r>
    </w:p>
    <w:p w:rsidR="00030730" w:rsidRDefault="00030730"/>
    <w:p w:rsidR="00030730" w:rsidRDefault="00F84AD8">
      <w:pPr>
        <w:ind w:firstLine="2805"/>
      </w:pPr>
      <w:r>
        <w:t>I have been one acquainted with the night.</w:t>
      </w:r>
    </w:p>
    <w:p w:rsidR="00030730" w:rsidRDefault="00F84AD8">
      <w:pPr>
        <w:ind w:firstLine="2805"/>
      </w:pPr>
      <w:r>
        <w:t>I have walked out in the rain--and back in the rain.</w:t>
      </w:r>
    </w:p>
    <w:p w:rsidR="00030730" w:rsidRDefault="00F84AD8">
      <w:pPr>
        <w:ind w:firstLine="2805"/>
      </w:pPr>
      <w:r>
        <w:t>I have outwalked the furthest city light.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I have looked down the saddest city lane.</w:t>
      </w:r>
    </w:p>
    <w:p w:rsidR="00030730" w:rsidRDefault="00F84AD8">
      <w:pPr>
        <w:ind w:firstLine="2805"/>
      </w:pPr>
      <w:r>
        <w:t>I have passed by the watchman on his beat</w:t>
      </w:r>
    </w:p>
    <w:p w:rsidR="00030730" w:rsidRDefault="00F84AD8">
      <w:pPr>
        <w:ind w:firstLine="2805"/>
      </w:pPr>
      <w:r>
        <w:t>And dropped my eyes, unwill</w:t>
      </w:r>
      <w:r>
        <w:t>ing to explain.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I have stood still and stopped the sound of feet</w:t>
      </w:r>
    </w:p>
    <w:p w:rsidR="00030730" w:rsidRDefault="00F84AD8">
      <w:pPr>
        <w:ind w:firstLine="2805"/>
      </w:pPr>
      <w:r>
        <w:t>When far away an interrupted cry</w:t>
      </w:r>
    </w:p>
    <w:p w:rsidR="00030730" w:rsidRDefault="00F84AD8">
      <w:pPr>
        <w:ind w:firstLine="2805"/>
      </w:pPr>
      <w:r>
        <w:t>Came over houses from another street,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But not to call me back or say good-by;</w:t>
      </w:r>
    </w:p>
    <w:p w:rsidR="00030730" w:rsidRDefault="00F84AD8">
      <w:pPr>
        <w:ind w:firstLine="2805"/>
      </w:pPr>
      <w:r>
        <w:t>And further still at an unearthly height,</w:t>
      </w:r>
    </w:p>
    <w:p w:rsidR="00030730" w:rsidRDefault="00F84AD8">
      <w:pPr>
        <w:ind w:firstLine="2805"/>
      </w:pPr>
      <w:r>
        <w:t>One luminary clock against the sky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Proclaimed the time was neither wrong nor right.</w:t>
      </w:r>
    </w:p>
    <w:p w:rsidR="00030730" w:rsidRDefault="00F84AD8">
      <w:pPr>
        <w:ind w:firstLine="2805"/>
      </w:pPr>
      <w:r>
        <w:t>I have been one acquainted with the night.</w:t>
      </w:r>
    </w:p>
    <w:p w:rsidR="00030730" w:rsidRDefault="00030730"/>
    <w:p w:rsidR="00030730" w:rsidRDefault="00030730"/>
    <w:p w:rsidR="00030730" w:rsidRDefault="00030730">
      <w:pPr>
        <w:pStyle w:val="Heading1"/>
      </w:pPr>
      <w:bookmarkStart w:id="4" w:name="_imv3f9hdgkel" w:colFirst="0" w:colLast="0"/>
      <w:bookmarkEnd w:id="4"/>
    </w:p>
    <w:p w:rsidR="00030730" w:rsidRDefault="00F84AD8">
      <w:pPr>
        <w:pStyle w:val="Heading1"/>
      </w:pPr>
      <w:bookmarkStart w:id="5" w:name="_lkyd0haps11" w:colFirst="0" w:colLast="0"/>
      <w:bookmarkEnd w:id="5"/>
      <w:r>
        <w:br w:type="page"/>
      </w:r>
    </w:p>
    <w:p w:rsidR="00030730" w:rsidRDefault="00F84AD8">
      <w:pPr>
        <w:pStyle w:val="Heading1"/>
      </w:pPr>
      <w:bookmarkStart w:id="6" w:name="og86eutc5t4f" w:colFirst="0" w:colLast="0"/>
      <w:bookmarkStart w:id="7" w:name="_5jat9bx18bbr" w:colFirst="0" w:colLast="0"/>
      <w:bookmarkEnd w:id="6"/>
      <w:bookmarkEnd w:id="7"/>
      <w:r>
        <w:rPr>
          <w:color w:val="4A86E8"/>
        </w:rPr>
        <w:lastRenderedPageBreak/>
        <w:t>Calgary 2 a.m.</w:t>
      </w:r>
      <w:r>
        <w:t xml:space="preserve"> by Christopher Wiseman</w:t>
      </w:r>
    </w:p>
    <w:p w:rsidR="00030730" w:rsidRDefault="00F84AD8">
      <w:pPr>
        <w:ind w:firstLine="2805"/>
      </w:pPr>
      <w:r>
        <w:t>In spite of the fact that it’s twenty below</w:t>
      </w:r>
    </w:p>
    <w:p w:rsidR="00030730" w:rsidRDefault="00F84AD8">
      <w:pPr>
        <w:ind w:firstLine="2805"/>
      </w:pPr>
      <w:r>
        <w:t>and winter has gone on for five long months,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in spite of being starved, star</w:t>
      </w:r>
      <w:r>
        <w:t>ved almost to death</w:t>
      </w:r>
    </w:p>
    <w:p w:rsidR="00030730" w:rsidRDefault="00F84AD8">
      <w:pPr>
        <w:ind w:firstLine="2805"/>
      </w:pPr>
      <w:r>
        <w:t>for greenness and warmth, flowers and birds,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in spite of the deadness of endless classrooms,</w:t>
      </w:r>
    </w:p>
    <w:p w:rsidR="00030730" w:rsidRDefault="00F84AD8">
      <w:pPr>
        <w:ind w:firstLine="2805"/>
      </w:pPr>
      <w:r>
        <w:t>shopping centres, television shows,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in spite of the pains in the gut, the migraines,</w:t>
      </w:r>
    </w:p>
    <w:p w:rsidR="00030730" w:rsidRDefault="00F84AD8">
      <w:pPr>
        <w:ind w:firstLine="2805"/>
      </w:pPr>
      <w:r>
        <w:t>the wakings, the palpitations,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in spite of a guilty kno</w:t>
      </w:r>
      <w:r>
        <w:t>wledge of laziness,</w:t>
      </w:r>
    </w:p>
    <w:p w:rsidR="00030730" w:rsidRDefault="00F84AD8">
      <w:pPr>
        <w:ind w:firstLine="2805"/>
      </w:pPr>
      <w:r>
        <w:t>of failure to meet some obligations,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in spite of all these things, and more,</w:t>
      </w:r>
    </w:p>
    <w:p w:rsidR="00030730" w:rsidRDefault="00F84AD8">
      <w:pPr>
        <w:ind w:firstLine="2805"/>
      </w:pPr>
      <w:r>
        <w:t xml:space="preserve"> I have to report that the moon tonight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is filling the house with a wild blueness,</w:t>
      </w:r>
    </w:p>
    <w:p w:rsidR="00030730" w:rsidRDefault="00F84AD8">
      <w:pPr>
        <w:ind w:firstLine="2805"/>
      </w:pPr>
      <w:r>
        <w:t xml:space="preserve"> my children grow, excel, are healthy,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my wife is gentle, there are friends,</w:t>
      </w:r>
    </w:p>
    <w:p w:rsidR="00030730" w:rsidRDefault="00F84AD8">
      <w:pPr>
        <w:ind w:firstLine="2805"/>
      </w:pPr>
      <w:r>
        <w:t xml:space="preserve"> and once in a while a poem will come.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in spite of the fact that it's twenty below,</w:t>
      </w:r>
    </w:p>
    <w:p w:rsidR="00030730" w:rsidRDefault="00F84AD8">
      <w:pPr>
        <w:ind w:firstLine="2805"/>
      </w:pPr>
      <w:r>
        <w:t xml:space="preserve"> tonight I smile. Summer bursts inside me.</w:t>
      </w:r>
      <w:r>
        <w:br w:type="page"/>
      </w:r>
    </w:p>
    <w:p w:rsidR="00030730" w:rsidRDefault="00030730"/>
    <w:p w:rsidR="00030730" w:rsidRDefault="00F84AD8">
      <w:pPr>
        <w:pStyle w:val="Heading1"/>
      </w:pPr>
      <w:bookmarkStart w:id="8" w:name="gvg3jz9o2xsr" w:colFirst="0" w:colLast="0"/>
      <w:bookmarkStart w:id="9" w:name="_40p99c5s6iu9" w:colFirst="0" w:colLast="0"/>
      <w:bookmarkEnd w:id="8"/>
      <w:bookmarkEnd w:id="9"/>
      <w:r>
        <w:rPr>
          <w:color w:val="4A86E8"/>
        </w:rPr>
        <w:t>Circular Saws</w:t>
      </w:r>
      <w:r>
        <w:t xml:space="preserve"> by Fred Cogswell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When the circular saw</w:t>
      </w:r>
    </w:p>
    <w:p w:rsidR="00030730" w:rsidRDefault="00F84AD8">
      <w:pPr>
        <w:ind w:firstLine="2805"/>
      </w:pPr>
      <w:r>
        <w:t>chewed up my fingernail</w:t>
      </w:r>
    </w:p>
    <w:p w:rsidR="00030730" w:rsidRDefault="00F84AD8">
      <w:pPr>
        <w:ind w:firstLine="2805"/>
      </w:pPr>
      <w:r>
        <w:t>I said t</w:t>
      </w:r>
      <w:r>
        <w:t>o myself</w:t>
      </w:r>
    </w:p>
    <w:p w:rsidR="00030730" w:rsidRDefault="00F84AD8">
      <w:pPr>
        <w:ind w:firstLine="2805"/>
      </w:pPr>
      <w:r>
        <w:t>“This is a bad dream</w:t>
      </w:r>
    </w:p>
    <w:p w:rsidR="00030730" w:rsidRDefault="00F84AD8">
      <w:pPr>
        <w:ind w:firstLine="2805"/>
      </w:pPr>
      <w:r>
        <w:t xml:space="preserve"> and I shall wake up”</w:t>
      </w:r>
    </w:p>
    <w:p w:rsidR="00030730" w:rsidRDefault="00F84AD8">
      <w:pPr>
        <w:ind w:firstLine="2805"/>
      </w:pPr>
      <w:r>
        <w:t xml:space="preserve"> but I didn't</w:t>
      </w:r>
    </w:p>
    <w:p w:rsidR="00030730" w:rsidRDefault="00F84AD8">
      <w:pPr>
        <w:ind w:firstLine="2805"/>
      </w:pPr>
      <w:r>
        <w:t xml:space="preserve"> and in a few minutes</w:t>
      </w:r>
    </w:p>
    <w:p w:rsidR="00030730" w:rsidRDefault="00F84AD8">
      <w:pPr>
        <w:ind w:firstLine="2805"/>
      </w:pPr>
      <w:r>
        <w:t xml:space="preserve"> the pain began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after that, I had</w:t>
      </w:r>
    </w:p>
    <w:p w:rsidR="00030730" w:rsidRDefault="00F84AD8">
      <w:pPr>
        <w:ind w:firstLine="2805"/>
      </w:pPr>
      <w:r>
        <w:t xml:space="preserve"> a scar to remind me</w:t>
      </w:r>
    </w:p>
    <w:p w:rsidR="00030730" w:rsidRDefault="00F84AD8">
      <w:pPr>
        <w:ind w:firstLine="2805"/>
      </w:pPr>
      <w:r>
        <w:t xml:space="preserve"> not to go</w:t>
      </w:r>
    </w:p>
    <w:p w:rsidR="00030730" w:rsidRDefault="00F84AD8">
      <w:pPr>
        <w:ind w:firstLine="2805"/>
      </w:pPr>
      <w:r>
        <w:t xml:space="preserve"> near circular saws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but I soon found</w:t>
      </w:r>
    </w:p>
    <w:p w:rsidR="00030730" w:rsidRDefault="00F84AD8">
      <w:pPr>
        <w:ind w:firstLine="2805"/>
      </w:pPr>
      <w:r>
        <w:t xml:space="preserve"> they had ways</w:t>
      </w:r>
    </w:p>
    <w:p w:rsidR="00030730" w:rsidRDefault="00F84AD8">
      <w:pPr>
        <w:ind w:firstLine="2805"/>
      </w:pPr>
      <w:r>
        <w:t xml:space="preserve"> of disguising themselves</w:t>
      </w:r>
    </w:p>
    <w:p w:rsidR="00030730" w:rsidRDefault="00F84AD8">
      <w:pPr>
        <w:ind w:firstLine="2805"/>
      </w:pPr>
      <w:r>
        <w:t xml:space="preserve"> so that watch as I might</w:t>
      </w:r>
    </w:p>
    <w:p w:rsidR="00030730" w:rsidRDefault="00F84AD8">
      <w:pPr>
        <w:ind w:firstLine="2805"/>
      </w:pPr>
      <w:r>
        <w:t xml:space="preserve"> they were always</w:t>
      </w:r>
    </w:p>
    <w:p w:rsidR="00030730" w:rsidRDefault="00F84AD8">
      <w:pPr>
        <w:ind w:firstLine="2805"/>
      </w:pPr>
      <w:r>
        <w:t xml:space="preserve"> hurting me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 xml:space="preserve"> now inside and out</w:t>
      </w:r>
    </w:p>
    <w:p w:rsidR="00030730" w:rsidRDefault="00F84AD8">
      <w:pPr>
        <w:ind w:firstLine="2805"/>
      </w:pPr>
      <w:r>
        <w:t xml:space="preserve"> I am covered with scars</w:t>
      </w:r>
    </w:p>
    <w:p w:rsidR="00030730" w:rsidRDefault="00F84AD8">
      <w:pPr>
        <w:ind w:firstLine="2805"/>
      </w:pPr>
      <w:r>
        <w:t xml:space="preserve"> but that is not</w:t>
      </w:r>
    </w:p>
    <w:p w:rsidR="00030730" w:rsidRDefault="00F84AD8">
      <w:pPr>
        <w:ind w:firstLine="2805"/>
      </w:pPr>
      <w:r>
        <w:t xml:space="preserve"> the worst I've learned</w:t>
      </w:r>
    </w:p>
    <w:p w:rsidR="00030730" w:rsidRDefault="00F84AD8">
      <w:pPr>
        <w:ind w:firstLine="2805"/>
      </w:pPr>
      <w:r>
        <w:t xml:space="preserve"> the worst thing is</w:t>
      </w:r>
    </w:p>
    <w:p w:rsidR="00030730" w:rsidRDefault="00F84AD8">
      <w:pPr>
        <w:ind w:firstLine="2805"/>
      </w:pPr>
      <w:r>
        <w:t xml:space="preserve"> that under the masks</w:t>
      </w:r>
    </w:p>
    <w:p w:rsidR="00030730" w:rsidRDefault="00F84AD8">
      <w:pPr>
        <w:ind w:firstLine="2805"/>
      </w:pPr>
      <w:r>
        <w:t xml:space="preserve"> I wear and without</w:t>
      </w:r>
    </w:p>
    <w:p w:rsidR="00030730" w:rsidRDefault="00F84AD8">
      <w:pPr>
        <w:ind w:firstLine="2805"/>
      </w:pPr>
      <w:r>
        <w:t xml:space="preserve"> intending to be</w:t>
      </w:r>
    </w:p>
    <w:p w:rsidR="00030730" w:rsidRDefault="00F84AD8">
      <w:pPr>
        <w:ind w:firstLine="2805"/>
      </w:pPr>
      <w:r>
        <w:t xml:space="preserve"> I am a circular saw</w:t>
      </w:r>
    </w:p>
    <w:p w:rsidR="00030730" w:rsidRDefault="00030730"/>
    <w:p w:rsidR="00030730" w:rsidRDefault="00F84AD8">
      <w:r>
        <w:br w:type="page"/>
      </w:r>
    </w:p>
    <w:p w:rsidR="00030730" w:rsidRDefault="00F84AD8">
      <w:pPr>
        <w:pStyle w:val="Heading1"/>
      </w:pPr>
      <w:bookmarkStart w:id="10" w:name="tgzmh8qului4" w:colFirst="0" w:colLast="0"/>
      <w:bookmarkStart w:id="11" w:name="_d7mqdo9d3mtr" w:colFirst="0" w:colLast="0"/>
      <w:bookmarkEnd w:id="10"/>
      <w:bookmarkEnd w:id="11"/>
      <w:r>
        <w:rPr>
          <w:color w:val="4A86E8"/>
        </w:rPr>
        <w:lastRenderedPageBreak/>
        <w:t>First Prac</w:t>
      </w:r>
      <w:r>
        <w:rPr>
          <w:color w:val="4A86E8"/>
        </w:rPr>
        <w:t>tice</w:t>
      </w:r>
      <w:r>
        <w:t xml:space="preserve"> by Gary Gildner</w:t>
      </w:r>
    </w:p>
    <w:p w:rsidR="00030730" w:rsidRDefault="00030730"/>
    <w:p w:rsidR="00030730" w:rsidRDefault="00F84AD8">
      <w:pPr>
        <w:ind w:firstLine="2805"/>
      </w:pPr>
      <w:r>
        <w:t>After the doctor checked to see</w:t>
      </w:r>
    </w:p>
    <w:p w:rsidR="00030730" w:rsidRDefault="00F84AD8">
      <w:pPr>
        <w:ind w:firstLine="2805"/>
      </w:pPr>
      <w:r>
        <w:t>we weren't ruptured,</w:t>
      </w:r>
    </w:p>
    <w:p w:rsidR="00030730" w:rsidRDefault="00F84AD8">
      <w:pPr>
        <w:ind w:firstLine="2805"/>
      </w:pPr>
      <w:r>
        <w:t>the man with the short cigar took us</w:t>
      </w:r>
    </w:p>
    <w:p w:rsidR="00030730" w:rsidRDefault="00F84AD8">
      <w:pPr>
        <w:ind w:firstLine="2805"/>
      </w:pPr>
      <w:r>
        <w:t>under the grade school,</w:t>
      </w:r>
    </w:p>
    <w:p w:rsidR="00030730" w:rsidRDefault="00F84AD8">
      <w:pPr>
        <w:ind w:firstLine="2805"/>
      </w:pPr>
      <w:r>
        <w:t>where we went in case of attack</w:t>
      </w:r>
    </w:p>
    <w:p w:rsidR="00030730" w:rsidRDefault="00F84AD8">
      <w:pPr>
        <w:ind w:firstLine="2805"/>
      </w:pPr>
      <w:r>
        <w:t>or storm, and said</w:t>
      </w:r>
    </w:p>
    <w:p w:rsidR="00030730" w:rsidRDefault="00F84AD8">
      <w:pPr>
        <w:ind w:firstLine="2805"/>
      </w:pPr>
      <w:r>
        <w:t>he was Clifford Hill, he was</w:t>
      </w:r>
    </w:p>
    <w:p w:rsidR="00030730" w:rsidRDefault="00F84AD8">
      <w:pPr>
        <w:ind w:firstLine="2805"/>
      </w:pPr>
      <w:r>
        <w:t>a man who believed dogs</w:t>
      </w:r>
    </w:p>
    <w:p w:rsidR="00030730" w:rsidRDefault="00F84AD8">
      <w:pPr>
        <w:ind w:firstLine="2805"/>
      </w:pPr>
      <w:r>
        <w:t>ate dogs, he had</w:t>
      </w:r>
      <w:r>
        <w:t xml:space="preserve"> once killed</w:t>
      </w:r>
    </w:p>
    <w:p w:rsidR="00030730" w:rsidRDefault="00F84AD8">
      <w:pPr>
        <w:ind w:firstLine="2805"/>
      </w:pPr>
      <w:r>
        <w:t>for his country, and if</w:t>
      </w:r>
    </w:p>
    <w:p w:rsidR="00030730" w:rsidRDefault="00F84AD8">
      <w:pPr>
        <w:ind w:firstLine="2805"/>
      </w:pPr>
      <w:r>
        <w:t>there were any girls present</w:t>
      </w:r>
    </w:p>
    <w:p w:rsidR="00030730" w:rsidRDefault="00F84AD8">
      <w:pPr>
        <w:ind w:firstLine="2805"/>
      </w:pPr>
      <w:r>
        <w:t>for them to leave now.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No one</w:t>
      </w:r>
    </w:p>
    <w:p w:rsidR="00030730" w:rsidRDefault="00F84AD8">
      <w:pPr>
        <w:ind w:firstLine="2805"/>
      </w:pPr>
      <w:r>
        <w:t>left. OK, he said, he said I take</w:t>
      </w:r>
    </w:p>
    <w:p w:rsidR="00030730" w:rsidRDefault="00F84AD8">
      <w:pPr>
        <w:ind w:firstLine="2805"/>
      </w:pPr>
      <w:r>
        <w:t>that to mean you are hungry</w:t>
      </w:r>
    </w:p>
    <w:p w:rsidR="00030730" w:rsidRDefault="00F84AD8">
      <w:pPr>
        <w:ind w:firstLine="2805"/>
      </w:pPr>
      <w:r>
        <w:t>men who hate to lose as much</w:t>
      </w:r>
    </w:p>
    <w:p w:rsidR="00030730" w:rsidRDefault="00F84AD8">
      <w:pPr>
        <w:ind w:firstLine="2805"/>
      </w:pPr>
      <w:r>
        <w:t>as I do. OK. Then</w:t>
      </w:r>
    </w:p>
    <w:p w:rsidR="00030730" w:rsidRDefault="00F84AD8">
      <w:pPr>
        <w:ind w:firstLine="2805"/>
      </w:pPr>
      <w:r>
        <w:t>he made 2 lines of us</w:t>
      </w:r>
    </w:p>
    <w:p w:rsidR="00030730" w:rsidRDefault="00F84AD8">
      <w:pPr>
        <w:ind w:firstLine="2805"/>
      </w:pPr>
      <w:r>
        <w:t>facing each other,</w:t>
      </w:r>
    </w:p>
    <w:p w:rsidR="00030730" w:rsidRDefault="00F84AD8">
      <w:pPr>
        <w:ind w:firstLine="2805"/>
      </w:pPr>
      <w:r>
        <w:t>and across the way, he said,</w:t>
      </w:r>
    </w:p>
    <w:p w:rsidR="00030730" w:rsidRDefault="00F84AD8">
      <w:pPr>
        <w:ind w:firstLine="2805"/>
      </w:pPr>
      <w:r>
        <w:t>is the man you hate most</w:t>
      </w:r>
    </w:p>
    <w:p w:rsidR="00030730" w:rsidRDefault="00F84AD8">
      <w:pPr>
        <w:ind w:firstLine="2805"/>
      </w:pPr>
      <w:r>
        <w:t>in the world,</w:t>
      </w:r>
    </w:p>
    <w:p w:rsidR="00030730" w:rsidRDefault="00F84AD8">
      <w:pPr>
        <w:ind w:firstLine="2805"/>
      </w:pPr>
      <w:r>
        <w:t>and if we are to win</w:t>
      </w:r>
    </w:p>
    <w:p w:rsidR="00030730" w:rsidRDefault="00F84AD8">
      <w:pPr>
        <w:ind w:firstLine="2805"/>
      </w:pPr>
      <w:r>
        <w:t>that title I want to see how.</w:t>
      </w:r>
    </w:p>
    <w:p w:rsidR="00030730" w:rsidRDefault="00F84AD8">
      <w:pPr>
        <w:ind w:firstLine="2805"/>
      </w:pPr>
      <w:r>
        <w:t>But I don't want to see</w:t>
      </w:r>
    </w:p>
    <w:p w:rsidR="00030730" w:rsidRDefault="00F84AD8">
      <w:pPr>
        <w:ind w:firstLine="2805"/>
      </w:pPr>
      <w:r>
        <w:t>any marks when you're dressed,</w:t>
      </w:r>
    </w:p>
    <w:p w:rsidR="00030730" w:rsidRDefault="00F84AD8">
      <w:pPr>
        <w:ind w:firstLine="2805"/>
      </w:pPr>
      <w:r>
        <w:t xml:space="preserve">he said. He said, </w:t>
      </w:r>
      <w:r>
        <w:rPr>
          <w:i/>
        </w:rPr>
        <w:t>Now</w:t>
      </w:r>
      <w:r>
        <w:t>.</w:t>
      </w:r>
    </w:p>
    <w:p w:rsidR="00030730" w:rsidRDefault="00030730"/>
    <w:p w:rsidR="00030730" w:rsidRDefault="00030730"/>
    <w:p w:rsidR="00030730" w:rsidRDefault="00F84AD8">
      <w:r>
        <w:br w:type="page"/>
      </w:r>
    </w:p>
    <w:p w:rsidR="00030730" w:rsidRDefault="00030730"/>
    <w:p w:rsidR="00030730" w:rsidRDefault="00F84AD8">
      <w:pPr>
        <w:pStyle w:val="Heading1"/>
      </w:pPr>
      <w:bookmarkStart w:id="12" w:name="w54ubnw9i7n2" w:colFirst="0" w:colLast="0"/>
      <w:bookmarkStart w:id="13" w:name="_hl2xdk0t78a" w:colFirst="0" w:colLast="0"/>
      <w:bookmarkEnd w:id="12"/>
      <w:bookmarkEnd w:id="13"/>
      <w:r>
        <w:rPr>
          <w:color w:val="4A86E8"/>
        </w:rPr>
        <w:t>In School-days</w:t>
      </w:r>
      <w:r>
        <w:t xml:space="preserve"> by John Greenleaf Whittier</w:t>
      </w:r>
    </w:p>
    <w:p w:rsidR="00030730" w:rsidRDefault="00030730"/>
    <w:p w:rsidR="00030730" w:rsidRDefault="00F84AD8">
      <w:pPr>
        <w:ind w:left="2805"/>
      </w:pPr>
      <w:r>
        <w:t xml:space="preserve">Still sits </w:t>
      </w:r>
      <w:r>
        <w:t>the school-house by the road,</w:t>
      </w:r>
    </w:p>
    <w:p w:rsidR="00030730" w:rsidRDefault="00F84AD8">
      <w:pPr>
        <w:ind w:left="2805"/>
      </w:pPr>
      <w:r>
        <w:t>A ragged beggar sleeping;</w:t>
      </w:r>
    </w:p>
    <w:p w:rsidR="00030730" w:rsidRDefault="00F84AD8">
      <w:pPr>
        <w:ind w:left="2805"/>
      </w:pPr>
      <w:r>
        <w:t>Around it still the sumachs grow,</w:t>
      </w:r>
    </w:p>
    <w:p w:rsidR="00030730" w:rsidRDefault="00F84AD8">
      <w:pPr>
        <w:ind w:left="2805"/>
      </w:pPr>
      <w:r>
        <w:t>And blackberry-vines are creeping.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Within, the master’s desk is seen,</w:t>
      </w:r>
    </w:p>
    <w:p w:rsidR="00030730" w:rsidRDefault="00F84AD8">
      <w:pPr>
        <w:ind w:left="2805"/>
      </w:pPr>
      <w:r>
        <w:t>Deep scarred by raps official;</w:t>
      </w:r>
    </w:p>
    <w:p w:rsidR="00030730" w:rsidRDefault="00F84AD8">
      <w:pPr>
        <w:ind w:left="2805"/>
      </w:pPr>
      <w:r>
        <w:t>The warping floor, the battered seats,</w:t>
      </w:r>
    </w:p>
    <w:p w:rsidR="00030730" w:rsidRDefault="00F84AD8">
      <w:pPr>
        <w:ind w:left="2805"/>
      </w:pPr>
      <w:r>
        <w:t>The jack-knife’s carved initial;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The charcoal frescoes on its wall;</w:t>
      </w:r>
    </w:p>
    <w:p w:rsidR="00030730" w:rsidRDefault="00F84AD8">
      <w:pPr>
        <w:ind w:left="2805"/>
      </w:pPr>
      <w:r>
        <w:t>Its door’s worn sill, betraying</w:t>
      </w:r>
    </w:p>
    <w:p w:rsidR="00030730" w:rsidRDefault="00F84AD8">
      <w:pPr>
        <w:ind w:left="2805"/>
      </w:pPr>
      <w:r>
        <w:t>The feet that, creeping slow to school,</w:t>
      </w:r>
    </w:p>
    <w:p w:rsidR="00030730" w:rsidRDefault="00F84AD8">
      <w:pPr>
        <w:ind w:left="2805"/>
      </w:pPr>
      <w:r>
        <w:t>Went storming out to playing!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Long years ago a winter sun</w:t>
      </w:r>
    </w:p>
    <w:p w:rsidR="00030730" w:rsidRDefault="00F84AD8">
      <w:pPr>
        <w:ind w:left="2805"/>
      </w:pPr>
      <w:r>
        <w:t>Shone over it at setting;</w:t>
      </w:r>
    </w:p>
    <w:p w:rsidR="00030730" w:rsidRDefault="00F84AD8">
      <w:pPr>
        <w:ind w:left="2805"/>
      </w:pPr>
      <w:r>
        <w:t>Lit up its western window-pane</w:t>
      </w:r>
      <w:r>
        <w:t>s,</w:t>
      </w:r>
    </w:p>
    <w:p w:rsidR="00030730" w:rsidRDefault="00F84AD8">
      <w:pPr>
        <w:ind w:left="2805"/>
      </w:pPr>
      <w:r>
        <w:t>And low eaves’ icy fretting.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It touched the tangled golden curls,</w:t>
      </w:r>
    </w:p>
    <w:p w:rsidR="00030730" w:rsidRDefault="00F84AD8">
      <w:pPr>
        <w:ind w:left="2805"/>
      </w:pPr>
      <w:r>
        <w:t>And brown eyes full of grieving,</w:t>
      </w:r>
    </w:p>
    <w:p w:rsidR="00030730" w:rsidRDefault="00F84AD8">
      <w:pPr>
        <w:ind w:left="2805"/>
      </w:pPr>
      <w:r>
        <w:t>Of one who still her steps delayed</w:t>
      </w:r>
    </w:p>
    <w:p w:rsidR="00030730" w:rsidRDefault="00F84AD8">
      <w:pPr>
        <w:ind w:left="2805"/>
      </w:pPr>
      <w:r>
        <w:t>When all the school were leaving.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For near her stood the little boy</w:t>
      </w:r>
    </w:p>
    <w:p w:rsidR="00030730" w:rsidRDefault="00F84AD8">
      <w:pPr>
        <w:ind w:left="2805"/>
      </w:pPr>
      <w:r>
        <w:t>Her childish favor singled:</w:t>
      </w:r>
    </w:p>
    <w:p w:rsidR="00030730" w:rsidRDefault="00F84AD8">
      <w:pPr>
        <w:ind w:left="2805"/>
      </w:pPr>
      <w:r>
        <w:t>His cap pulled low up</w:t>
      </w:r>
      <w:r>
        <w:t>on a face</w:t>
      </w:r>
    </w:p>
    <w:p w:rsidR="00030730" w:rsidRDefault="00F84AD8">
      <w:pPr>
        <w:ind w:left="2805"/>
      </w:pPr>
      <w:r>
        <w:t>Where pride and shame were mingled.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Pushing with restless feet the snow</w:t>
      </w:r>
    </w:p>
    <w:p w:rsidR="00030730" w:rsidRDefault="00F84AD8">
      <w:pPr>
        <w:ind w:left="2805"/>
      </w:pPr>
      <w:r>
        <w:t xml:space="preserve">To right and left, he lingered;— </w:t>
      </w:r>
    </w:p>
    <w:p w:rsidR="00030730" w:rsidRDefault="00F84AD8">
      <w:pPr>
        <w:ind w:left="2805"/>
      </w:pPr>
      <w:r>
        <w:t>As restlessly her tiny hands</w:t>
      </w:r>
    </w:p>
    <w:p w:rsidR="00030730" w:rsidRDefault="00F84AD8">
      <w:pPr>
        <w:ind w:left="2805"/>
      </w:pPr>
      <w:r>
        <w:t>The blue-checked apron fingered.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He saw her lift her eyes; he felt</w:t>
      </w:r>
    </w:p>
    <w:p w:rsidR="00030730" w:rsidRDefault="00F84AD8">
      <w:pPr>
        <w:ind w:left="2805"/>
      </w:pPr>
      <w:r>
        <w:t>The soft hand’s light caressing,</w:t>
      </w:r>
    </w:p>
    <w:p w:rsidR="00030730" w:rsidRDefault="00F84AD8">
      <w:pPr>
        <w:ind w:left="2805"/>
      </w:pPr>
      <w:r>
        <w:t>And heard the tremble of her voice,</w:t>
      </w:r>
    </w:p>
    <w:p w:rsidR="00030730" w:rsidRDefault="00F84AD8">
      <w:pPr>
        <w:ind w:left="2805"/>
      </w:pPr>
      <w:r>
        <w:lastRenderedPageBreak/>
        <w:t>As if a fault confessing.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“I'm sorry that I spelt the word:</w:t>
      </w:r>
    </w:p>
    <w:p w:rsidR="00030730" w:rsidRDefault="00F84AD8">
      <w:pPr>
        <w:ind w:left="2805"/>
      </w:pPr>
      <w:r>
        <w:t xml:space="preserve"> I hate to go above you,</w:t>
      </w:r>
    </w:p>
    <w:p w:rsidR="00030730" w:rsidRDefault="00F84AD8">
      <w:pPr>
        <w:ind w:left="2805"/>
      </w:pPr>
      <w:r>
        <w:t xml:space="preserve"> Because,” —the brown eyes lower fell,— </w:t>
      </w:r>
    </w:p>
    <w:p w:rsidR="00030730" w:rsidRDefault="00F84AD8">
      <w:pPr>
        <w:ind w:left="2805"/>
      </w:pPr>
      <w:r>
        <w:t xml:space="preserve"> “Because, you see, I love you!”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Still memory to a gray-haired man</w:t>
      </w:r>
    </w:p>
    <w:p w:rsidR="00030730" w:rsidRDefault="00F84AD8">
      <w:pPr>
        <w:ind w:left="2805"/>
      </w:pPr>
      <w:r>
        <w:t xml:space="preserve">That sweet child-face is </w:t>
      </w:r>
      <w:r>
        <w:t>showing.</w:t>
      </w:r>
    </w:p>
    <w:p w:rsidR="00030730" w:rsidRDefault="00F84AD8">
      <w:pPr>
        <w:ind w:left="2805"/>
      </w:pPr>
      <w:r>
        <w:t>Dear girl! the grasses on her grave</w:t>
      </w:r>
    </w:p>
    <w:p w:rsidR="00030730" w:rsidRDefault="00F84AD8">
      <w:pPr>
        <w:ind w:left="2805"/>
      </w:pPr>
      <w:r>
        <w:t>Have forty years been growing!</w:t>
      </w:r>
    </w:p>
    <w:p w:rsidR="00030730" w:rsidRDefault="00030730">
      <w:pPr>
        <w:ind w:left="2805"/>
      </w:pPr>
    </w:p>
    <w:p w:rsidR="00030730" w:rsidRDefault="00F84AD8">
      <w:pPr>
        <w:ind w:left="2805"/>
      </w:pPr>
      <w:r>
        <w:t>He lives to learn, in life's hard school,</w:t>
      </w:r>
    </w:p>
    <w:p w:rsidR="00030730" w:rsidRDefault="00F84AD8">
      <w:pPr>
        <w:ind w:left="2805"/>
      </w:pPr>
      <w:r>
        <w:t>How few who pass above him</w:t>
      </w:r>
    </w:p>
    <w:p w:rsidR="00030730" w:rsidRDefault="00F84AD8">
      <w:pPr>
        <w:ind w:left="2805"/>
      </w:pPr>
      <w:r>
        <w:t>Lament their triumph and his loss,</w:t>
      </w:r>
    </w:p>
    <w:p w:rsidR="00030730" w:rsidRDefault="00F84AD8">
      <w:pPr>
        <w:ind w:left="2805"/>
      </w:pPr>
      <w:r>
        <w:t>Like her, because they love him.</w:t>
      </w:r>
    </w:p>
    <w:p w:rsidR="00030730" w:rsidRDefault="00030730"/>
    <w:p w:rsidR="00030730" w:rsidRDefault="00030730"/>
    <w:p w:rsidR="00030730" w:rsidRDefault="00F84AD8">
      <w:r>
        <w:br w:type="page"/>
      </w:r>
    </w:p>
    <w:p w:rsidR="00030730" w:rsidRDefault="00F84AD8">
      <w:pPr>
        <w:pStyle w:val="Heading1"/>
      </w:pPr>
      <w:bookmarkStart w:id="14" w:name="q37i3ampbk1g" w:colFirst="0" w:colLast="0"/>
      <w:bookmarkStart w:id="15" w:name="_3bkoxufs1g7j" w:colFirst="0" w:colLast="0"/>
      <w:bookmarkEnd w:id="14"/>
      <w:bookmarkEnd w:id="15"/>
      <w:r>
        <w:rPr>
          <w:color w:val="4A86E8"/>
        </w:rPr>
        <w:lastRenderedPageBreak/>
        <w:t>On the Value of Fantasies</w:t>
      </w:r>
      <w:r>
        <w:t xml:space="preserve"> by Elizabeth</w:t>
      </w:r>
      <w:r>
        <w:t xml:space="preserve"> Brewster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The teacher on the morning radio program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disapproves because her girl students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have such unrealistic fantasies.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 xml:space="preserve">They all think they will go to college, 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marry a lawyer or a professor,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have two kids and two cars,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live happily ever after.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she gets them to play a game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in which Linda becomes a widow at fifty,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Paulette is deserted at thirty-five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has to bring up four kids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on a steno’s salary</w:t>
      </w:r>
      <w:r>
        <w:rPr>
          <w:sz w:val="22"/>
          <w:szCs w:val="22"/>
          <w:vertAlign w:val="superscript"/>
        </w:rPr>
        <w:footnoteReference w:id="1"/>
      </w:r>
      <w:r>
        <w:rPr>
          <w:sz w:val="22"/>
          <w:szCs w:val="22"/>
        </w:rPr>
        <w:t>, and poor Jennifer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never marries at all.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How will they cope?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 xml:space="preserve">Of course it’s a matter of 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one f</w:t>
      </w:r>
      <w:r>
        <w:rPr>
          <w:sz w:val="22"/>
          <w:szCs w:val="22"/>
        </w:rPr>
        <w:t>antasy against another;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sometimes it’s fun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to imagine oneself bearing up against adversity.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Myself, though, I agree with the kids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that it’s rather a dumb game.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It’s true, life is full of these dirty tricks,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but being prepared for the worst may make it</w:t>
      </w:r>
      <w:r>
        <w:rPr>
          <w:sz w:val="22"/>
          <w:szCs w:val="22"/>
        </w:rPr>
        <w:t xml:space="preserve"> happen.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(More might be said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for fantasizing about space travel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or maybe about being a mermaid.)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 still hope (two months before my fifty-third birthday)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that I may yet meet that handsome stranger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all the fortunetellers have told me about;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that sometime my lottery ticket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will win a tax-free fortune,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that my poems become household words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 xml:space="preserve">and make the next edition of Colombo’s </w:t>
      </w:r>
      <w:r>
        <w:rPr>
          <w:i/>
          <w:sz w:val="22"/>
          <w:szCs w:val="22"/>
        </w:rPr>
        <w:t>Quotations</w:t>
      </w:r>
      <w:r>
        <w:rPr>
          <w:i/>
          <w:sz w:val="22"/>
          <w:szCs w:val="22"/>
          <w:vertAlign w:val="superscript"/>
        </w:rPr>
        <w:footnoteReference w:id="2"/>
      </w:r>
      <w:r>
        <w:rPr>
          <w:sz w:val="22"/>
          <w:szCs w:val="22"/>
        </w:rPr>
        <w:t>.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 might as well believe in heaven, too,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for all the good it will do me to admit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statistics are agains</w:t>
      </w:r>
      <w:r>
        <w:rPr>
          <w:sz w:val="22"/>
          <w:szCs w:val="22"/>
        </w:rPr>
        <w:t>t it.</w:t>
      </w:r>
    </w:p>
    <w:p w:rsidR="00030730" w:rsidRDefault="00030730">
      <w:pPr>
        <w:ind w:firstLine="2805"/>
      </w:pPr>
    </w:p>
    <w:p w:rsidR="00030730" w:rsidRDefault="00F84AD8">
      <w:pPr>
        <w:pStyle w:val="Heading1"/>
      </w:pPr>
      <w:bookmarkStart w:id="16" w:name="tt72bz7zztln" w:colFirst="0" w:colLast="0"/>
      <w:bookmarkStart w:id="17" w:name="_9rrz3jgvo7ax" w:colFirst="0" w:colLast="0"/>
      <w:bookmarkEnd w:id="16"/>
      <w:bookmarkEnd w:id="17"/>
      <w:r>
        <w:rPr>
          <w:color w:val="4A86E8"/>
        </w:rPr>
        <w:t>The Layers</w:t>
      </w:r>
      <w:r>
        <w:t xml:space="preserve"> by Stanley Kunitz</w:t>
      </w:r>
    </w:p>
    <w:p w:rsidR="00030730" w:rsidRDefault="00030730"/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 have walked through many lives,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some of them my own,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I am not who I was,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though some principle of being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abides, from which I struggle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not to stray.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When I look behind,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as I am compelled to look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before I can gather</w:t>
      </w:r>
      <w:r>
        <w:rPr>
          <w:sz w:val="22"/>
          <w:szCs w:val="22"/>
        </w:rPr>
        <w:t xml:space="preserve"> strength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to proceed on my journey,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 see the milestones dwindling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toward the horizon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the slow fires trailing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from the abandoned camp-sites,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over which scavenger angels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wheel on heavy wings.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Oh, I have made myself a tribe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out of my true affections,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my tribe is scattered!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How shall the heart be reconciled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to its feast of losses?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In a rising wind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the manic dust of my friends,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those who fell along the way,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bitterly stings my face.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Yet I turn, I turn,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exulting somewhat,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with my will intact to go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wherever I need to go,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every stone on the road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precious to me.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In my darkest night,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when the moon was covered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and I roamed through wreckage,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a nimbus-clouded voice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directed me:</w:t>
      </w:r>
    </w:p>
    <w:p w:rsidR="00030730" w:rsidRDefault="00030730">
      <w:pPr>
        <w:ind w:firstLine="2805"/>
        <w:rPr>
          <w:sz w:val="22"/>
          <w:szCs w:val="22"/>
        </w:rPr>
      </w:pP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“Live in the layers,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not in the litter.”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Though I lack the art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to decipher</w:t>
      </w:r>
      <w:r>
        <w:rPr>
          <w:sz w:val="22"/>
          <w:szCs w:val="22"/>
        </w:rPr>
        <w:t xml:space="preserve"> it,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lastRenderedPageBreak/>
        <w:t>no doubt the next chapter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in my book of transformations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is already written.</w:t>
      </w:r>
    </w:p>
    <w:p w:rsidR="00030730" w:rsidRDefault="00F84AD8">
      <w:pPr>
        <w:ind w:firstLine="2805"/>
        <w:rPr>
          <w:sz w:val="22"/>
          <w:szCs w:val="22"/>
        </w:rPr>
      </w:pPr>
      <w:r>
        <w:rPr>
          <w:sz w:val="22"/>
          <w:szCs w:val="22"/>
        </w:rPr>
        <w:t>I am not done with my changes.</w:t>
      </w:r>
    </w:p>
    <w:p w:rsidR="00030730" w:rsidRDefault="00F84AD8">
      <w:pPr>
        <w:pStyle w:val="Heading1"/>
      </w:pPr>
      <w:bookmarkStart w:id="18" w:name="epj0587mvso4" w:colFirst="0" w:colLast="0"/>
      <w:bookmarkStart w:id="19" w:name="_3wwt4cpfoavn" w:colFirst="0" w:colLast="0"/>
      <w:bookmarkEnd w:id="18"/>
      <w:bookmarkEnd w:id="19"/>
      <w:r>
        <w:rPr>
          <w:color w:val="4A86E8"/>
        </w:rPr>
        <w:t xml:space="preserve">To Be of Use </w:t>
      </w:r>
      <w:r>
        <w:t>by Marge Piercy</w:t>
      </w:r>
    </w:p>
    <w:p w:rsidR="00030730" w:rsidRDefault="00030730">
      <w:pPr>
        <w:rPr>
          <w:sz w:val="22"/>
          <w:szCs w:val="22"/>
        </w:rPr>
      </w:pP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The people I love the best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jump into work head first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without dallying in the shallows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and swim off with sure strokes almost out of sight.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They seem to become natives of that element,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the black sleek heads of seals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bouncing like half-submerged balls.</w:t>
      </w:r>
    </w:p>
    <w:p w:rsidR="00030730" w:rsidRDefault="00030730">
      <w:pPr>
        <w:ind w:left="2805"/>
        <w:rPr>
          <w:sz w:val="22"/>
          <w:szCs w:val="22"/>
        </w:rPr>
      </w:pP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I love people who harness themselves, an ox to a heavy cart,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who pull like water buffalo, w</w:t>
      </w:r>
      <w:r>
        <w:rPr>
          <w:sz w:val="22"/>
          <w:szCs w:val="22"/>
        </w:rPr>
        <w:t>ith massive patience,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who strain in the mud and the muck to move things forward,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who do what has to be done, again and again.</w:t>
      </w:r>
    </w:p>
    <w:p w:rsidR="00030730" w:rsidRDefault="00030730">
      <w:pPr>
        <w:ind w:left="2805"/>
        <w:rPr>
          <w:sz w:val="22"/>
          <w:szCs w:val="22"/>
        </w:rPr>
      </w:pP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I want to be with people who submerge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in the task, who go into the fields to harvest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and work in a row and pass the bags along,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w</w:t>
      </w:r>
      <w:r>
        <w:rPr>
          <w:sz w:val="22"/>
          <w:szCs w:val="22"/>
        </w:rPr>
        <w:t>ho are not parlor generals</w:t>
      </w:r>
      <w:r>
        <w:rPr>
          <w:sz w:val="22"/>
          <w:szCs w:val="22"/>
          <w:vertAlign w:val="superscript"/>
        </w:rPr>
        <w:footnoteReference w:id="3"/>
      </w:r>
      <w:r>
        <w:rPr>
          <w:sz w:val="22"/>
          <w:szCs w:val="22"/>
        </w:rPr>
        <w:t xml:space="preserve"> and field deserters</w:t>
      </w:r>
      <w:r>
        <w:rPr>
          <w:sz w:val="22"/>
          <w:szCs w:val="22"/>
          <w:vertAlign w:val="superscript"/>
        </w:rPr>
        <w:footnoteReference w:id="4"/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but move in a common rhythm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when the food must come in or the fire be put out.</w:t>
      </w:r>
    </w:p>
    <w:p w:rsidR="00030730" w:rsidRDefault="00030730">
      <w:pPr>
        <w:ind w:left="2805"/>
        <w:rPr>
          <w:sz w:val="22"/>
          <w:szCs w:val="22"/>
        </w:rPr>
      </w:pP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The work of the world is common as mud.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Botched, it smears the hands, crumbles to dust.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But the thing worth doing well done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has a shape that satisfies, clean and evident.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Greek amphoras</w:t>
      </w:r>
      <w:r>
        <w:rPr>
          <w:sz w:val="22"/>
          <w:szCs w:val="22"/>
          <w:vertAlign w:val="superscript"/>
        </w:rPr>
        <w:footnoteReference w:id="5"/>
      </w:r>
      <w:r>
        <w:rPr>
          <w:sz w:val="22"/>
          <w:szCs w:val="22"/>
        </w:rPr>
        <w:t xml:space="preserve"> for wine or oil,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Hopi</w:t>
      </w:r>
      <w:r>
        <w:rPr>
          <w:sz w:val="22"/>
          <w:szCs w:val="22"/>
          <w:vertAlign w:val="superscript"/>
        </w:rPr>
        <w:footnoteReference w:id="6"/>
      </w:r>
      <w:r>
        <w:rPr>
          <w:sz w:val="22"/>
          <w:szCs w:val="22"/>
        </w:rPr>
        <w:t xml:space="preserve"> vases that held corn, are put in museums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but you know they were made to be used.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The pitcher cries for water to carry</w:t>
      </w:r>
    </w:p>
    <w:p w:rsidR="00030730" w:rsidRDefault="00F84AD8">
      <w:pPr>
        <w:ind w:left="2805"/>
        <w:rPr>
          <w:sz w:val="22"/>
          <w:szCs w:val="22"/>
        </w:rPr>
      </w:pPr>
      <w:r>
        <w:rPr>
          <w:sz w:val="22"/>
          <w:szCs w:val="22"/>
        </w:rPr>
        <w:t>and a person for work that is real.</w:t>
      </w:r>
      <w:r>
        <w:br w:type="page"/>
      </w:r>
    </w:p>
    <w:p w:rsidR="00030730" w:rsidRDefault="00F84AD8">
      <w:pPr>
        <w:pStyle w:val="Heading1"/>
      </w:pPr>
      <w:bookmarkStart w:id="20" w:name="xxu2c2m5esyk" w:colFirst="0" w:colLast="0"/>
      <w:bookmarkStart w:id="21" w:name="_9p5q21fz6v7t" w:colFirst="0" w:colLast="0"/>
      <w:bookmarkEnd w:id="20"/>
      <w:bookmarkEnd w:id="21"/>
      <w:r>
        <w:rPr>
          <w:color w:val="4A86E8"/>
        </w:rPr>
        <w:lastRenderedPageBreak/>
        <w:t xml:space="preserve">Young Soul </w:t>
      </w:r>
      <w:r>
        <w:t>by Amiri Baraka (LeRoi James)</w:t>
      </w:r>
    </w:p>
    <w:p w:rsidR="00030730" w:rsidRDefault="00030730"/>
    <w:p w:rsidR="00030730" w:rsidRDefault="00F84AD8">
      <w:pPr>
        <w:ind w:firstLine="2805"/>
      </w:pPr>
      <w:r>
        <w:t>First, feel, then feel, then</w:t>
      </w:r>
    </w:p>
    <w:p w:rsidR="00030730" w:rsidRDefault="00F84AD8">
      <w:pPr>
        <w:ind w:firstLine="2805"/>
      </w:pPr>
      <w:r>
        <w:t>read, or read, then feel, then</w:t>
      </w:r>
    </w:p>
    <w:p w:rsidR="00030730" w:rsidRDefault="00F84AD8">
      <w:pPr>
        <w:ind w:firstLine="2805"/>
      </w:pPr>
      <w:r>
        <w:t>fall, or stand, where you</w:t>
      </w:r>
    </w:p>
    <w:p w:rsidR="00030730" w:rsidRDefault="00F84AD8">
      <w:pPr>
        <w:ind w:firstLine="2805"/>
      </w:pPr>
      <w:r>
        <w:t>already are. Think</w:t>
      </w:r>
    </w:p>
    <w:p w:rsidR="00030730" w:rsidRDefault="00F84AD8">
      <w:pPr>
        <w:ind w:firstLine="2805"/>
      </w:pPr>
      <w:r>
        <w:t>of your self, and the other</w:t>
      </w:r>
    </w:p>
    <w:p w:rsidR="00030730" w:rsidRDefault="00F84AD8">
      <w:pPr>
        <w:ind w:firstLine="2805"/>
      </w:pPr>
      <w:r>
        <w:t>selves... think</w:t>
      </w:r>
    </w:p>
    <w:p w:rsidR="00030730" w:rsidRDefault="00F84AD8">
      <w:pPr>
        <w:ind w:firstLine="2805"/>
      </w:pPr>
      <w:r>
        <w:t>of your parents, your mothers</w:t>
      </w:r>
    </w:p>
    <w:p w:rsidR="00030730" w:rsidRDefault="00F84AD8">
      <w:pPr>
        <w:ind w:firstLine="2805"/>
      </w:pPr>
      <w:r>
        <w:t>and sisters, your bentslick</w:t>
      </w:r>
    </w:p>
    <w:p w:rsidR="00030730" w:rsidRDefault="00F84AD8">
      <w:pPr>
        <w:ind w:firstLine="2805"/>
      </w:pPr>
      <w:r>
        <w:t>father, then feel,</w:t>
      </w:r>
      <w:r>
        <w:t xml:space="preserve"> or</w:t>
      </w:r>
    </w:p>
    <w:p w:rsidR="00030730" w:rsidRDefault="00F84AD8">
      <w:pPr>
        <w:ind w:firstLine="2805"/>
      </w:pPr>
      <w:r>
        <w:t>fall, on your knees</w:t>
      </w:r>
    </w:p>
    <w:p w:rsidR="00030730" w:rsidRDefault="00F84AD8">
      <w:pPr>
        <w:ind w:firstLine="2805"/>
      </w:pPr>
      <w:r>
        <w:t>if nothing else will move you,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then read</w:t>
      </w:r>
    </w:p>
    <w:p w:rsidR="00030730" w:rsidRDefault="00F84AD8">
      <w:pPr>
        <w:ind w:firstLine="2805"/>
      </w:pPr>
      <w:r>
        <w:t>and look deeply</w:t>
      </w:r>
    </w:p>
    <w:p w:rsidR="00030730" w:rsidRDefault="00F84AD8">
      <w:pPr>
        <w:ind w:firstLine="2805"/>
      </w:pPr>
      <w:r>
        <w:t>into all matters</w:t>
      </w:r>
    </w:p>
    <w:p w:rsidR="00030730" w:rsidRDefault="00F84AD8">
      <w:pPr>
        <w:ind w:firstLine="2805"/>
      </w:pPr>
      <w:r>
        <w:t>come close to you</w:t>
      </w:r>
    </w:p>
    <w:p w:rsidR="00030730" w:rsidRDefault="00F84AD8">
      <w:pPr>
        <w:ind w:firstLine="2805"/>
      </w:pPr>
      <w:r>
        <w:t xml:space="preserve">city boys — </w:t>
      </w:r>
    </w:p>
    <w:p w:rsidR="00030730" w:rsidRDefault="00F84AD8">
      <w:pPr>
        <w:ind w:firstLine="2805"/>
      </w:pPr>
      <w:r>
        <w:t>country men</w:t>
      </w:r>
    </w:p>
    <w:p w:rsidR="00030730" w:rsidRDefault="00030730">
      <w:pPr>
        <w:ind w:firstLine="2805"/>
      </w:pPr>
    </w:p>
    <w:p w:rsidR="00030730" w:rsidRDefault="00F84AD8">
      <w:pPr>
        <w:ind w:firstLine="2805"/>
      </w:pPr>
      <w:r>
        <w:t>Make some muscle</w:t>
      </w:r>
    </w:p>
    <w:p w:rsidR="00030730" w:rsidRDefault="00F84AD8">
      <w:pPr>
        <w:ind w:firstLine="2805"/>
      </w:pPr>
      <w:r>
        <w:t>in your head, but</w:t>
      </w:r>
    </w:p>
    <w:p w:rsidR="00030730" w:rsidRDefault="00F84AD8">
      <w:pPr>
        <w:ind w:firstLine="2805"/>
      </w:pPr>
      <w:r>
        <w:t>use the muscle</w:t>
      </w:r>
    </w:p>
    <w:p w:rsidR="00030730" w:rsidRDefault="00F84AD8">
      <w:pPr>
        <w:ind w:firstLine="2805"/>
      </w:pPr>
      <w:r>
        <w:t>in yr heart</w:t>
      </w:r>
      <w:r>
        <w:br w:type="page"/>
      </w:r>
    </w:p>
    <w:p w:rsidR="00030730" w:rsidRDefault="00030730"/>
    <w:p w:rsidR="00030730" w:rsidRDefault="00F84AD8">
      <w:pPr>
        <w:pStyle w:val="Heading1"/>
      </w:pPr>
      <w:bookmarkStart w:id="22" w:name="_itm43xg7aicv" w:colFirst="0" w:colLast="0"/>
      <w:bookmarkEnd w:id="22"/>
      <w:r>
        <w:t>Works Cited</w:t>
      </w:r>
    </w:p>
    <w:p w:rsidR="00030730" w:rsidRDefault="00030730"/>
    <w:p w:rsidR="00030730" w:rsidRDefault="00F84AD8">
      <w:r>
        <w:t xml:space="preserve">Baraka, Amiri. “Young Soul”. </w:t>
      </w:r>
      <w:r>
        <w:rPr>
          <w:i/>
        </w:rPr>
        <w:t>Imprints 12</w:t>
      </w:r>
      <w:r>
        <w:t xml:space="preserve">. Ed. Kathy Evans, Lori </w:t>
      </w:r>
    </w:p>
    <w:p w:rsidR="00030730" w:rsidRDefault="00F84AD8">
      <w:pPr>
        <w:ind w:left="720"/>
      </w:pPr>
      <w:r>
        <w:t>Farren, Janet Hannaford, Stuart Poyntz, Jim Robson, and Dom Saliani. Toronto. Gage Learning, 2002. 189. Print.</w:t>
      </w:r>
    </w:p>
    <w:p w:rsidR="00030730" w:rsidRDefault="00030730"/>
    <w:p w:rsidR="00030730" w:rsidRDefault="00F84AD8">
      <w:r>
        <w:t xml:space="preserve">Brewster, Elizabeth. “On the Value of Fantasies.” </w:t>
      </w:r>
      <w:r>
        <w:rPr>
          <w:i/>
        </w:rPr>
        <w:t>Imprints 12</w:t>
      </w:r>
      <w:r>
        <w:t xml:space="preserve">. Ed. Kathy Evans, Lori </w:t>
      </w:r>
    </w:p>
    <w:p w:rsidR="00030730" w:rsidRDefault="00F84AD8">
      <w:pPr>
        <w:ind w:left="720"/>
      </w:pPr>
      <w:r>
        <w:t>Farren, Janet Hannafor</w:t>
      </w:r>
      <w:r>
        <w:t>d, Stuart Poyntz, Jim Robson, and Dom Saliani. Toronto. Gage Learning, 2002. 184. Print.</w:t>
      </w:r>
    </w:p>
    <w:p w:rsidR="00030730" w:rsidRDefault="00030730"/>
    <w:p w:rsidR="00030730" w:rsidRDefault="00F84AD8">
      <w:r>
        <w:t xml:space="preserve">Cogswell, Fred. “Circular Saws.” </w:t>
      </w:r>
      <w:r>
        <w:rPr>
          <w:i/>
        </w:rPr>
        <w:t>Imprints 12</w:t>
      </w:r>
      <w:r>
        <w:t xml:space="preserve">. Ed. Kathy Evans, Lori </w:t>
      </w:r>
    </w:p>
    <w:p w:rsidR="00030730" w:rsidRDefault="00F84AD8">
      <w:pPr>
        <w:ind w:left="720"/>
      </w:pPr>
      <w:r>
        <w:t>Farren, Janet Hannaford, Stuart Poyntz, Jim Robson, and Dom Saliani. Toronto. Gage Learning, 2002</w:t>
      </w:r>
      <w:r>
        <w:t xml:space="preserve">. 249. Print. </w:t>
      </w:r>
    </w:p>
    <w:p w:rsidR="00030730" w:rsidRDefault="00030730"/>
    <w:p w:rsidR="00030730" w:rsidRDefault="00F84AD8">
      <w:r>
        <w:t xml:space="preserve">Frost, Robert. “Acquainted with the Night.” </w:t>
      </w:r>
      <w:r>
        <w:rPr>
          <w:i/>
        </w:rPr>
        <w:t>Imprints 12</w:t>
      </w:r>
      <w:r>
        <w:t xml:space="preserve">. Ed. Kathy Evans, Lori </w:t>
      </w:r>
    </w:p>
    <w:p w:rsidR="00030730" w:rsidRDefault="00F84AD8">
      <w:pPr>
        <w:ind w:left="720"/>
      </w:pPr>
      <w:r>
        <w:t xml:space="preserve">Farren, Janet Hannaford, Stuart Poyntz, Jim Robson, and Dom Saliani. Toronto. Gage Learning, 2002. 212. Print. </w:t>
      </w:r>
    </w:p>
    <w:p w:rsidR="00030730" w:rsidRDefault="00030730"/>
    <w:p w:rsidR="00030730" w:rsidRDefault="00F84AD8">
      <w:r>
        <w:t xml:space="preserve">Gildner, Gary “First Practice” </w:t>
      </w:r>
      <w:r>
        <w:rPr>
          <w:i/>
        </w:rPr>
        <w:t>One Poet’s Notes</w:t>
      </w:r>
      <w:r>
        <w:t>.</w:t>
      </w:r>
    </w:p>
    <w:p w:rsidR="00030730" w:rsidRDefault="00F84AD8">
      <w:r>
        <w:t xml:space="preserve">        </w:t>
      </w:r>
      <w:r>
        <w:tab/>
      </w:r>
      <w:hyperlink r:id="rId14">
        <w:r>
          <w:rPr>
            <w:color w:val="1155CC"/>
            <w:u w:val="single"/>
          </w:rPr>
          <w:t>http://edwardbyrne.blogspot.ca/search?q=first+practice</w:t>
        </w:r>
      </w:hyperlink>
      <w:r>
        <w:t xml:space="preserve"> (3 June, 2014)</w:t>
      </w:r>
    </w:p>
    <w:p w:rsidR="00030730" w:rsidRDefault="00030730"/>
    <w:p w:rsidR="00030730" w:rsidRDefault="00F84AD8">
      <w:r>
        <w:t xml:space="preserve">Kunitz, Stanley. “The Layers.”  </w:t>
      </w:r>
      <w:r>
        <w:rPr>
          <w:i/>
        </w:rPr>
        <w:t>Imprints 12</w:t>
      </w:r>
      <w:r>
        <w:t xml:space="preserve">. Ed. Kathy Evans, Lori </w:t>
      </w:r>
    </w:p>
    <w:p w:rsidR="00030730" w:rsidRDefault="00F84AD8">
      <w:pPr>
        <w:ind w:left="720"/>
      </w:pPr>
      <w:r>
        <w:t xml:space="preserve">Farren, Janet Hannaford, Stuart </w:t>
      </w:r>
      <w:r>
        <w:t>Poyntz, Jim Robson, and Dom Saliani. Toronto. Gage Learning, 2002. 189. Print.</w:t>
      </w:r>
    </w:p>
    <w:p w:rsidR="00030730" w:rsidRDefault="00030730"/>
    <w:p w:rsidR="00030730" w:rsidRDefault="00F84AD8">
      <w:r>
        <w:t xml:space="preserve">Piercy, Marge. “To Be of Use.”  </w:t>
      </w:r>
      <w:r>
        <w:rPr>
          <w:i/>
        </w:rPr>
        <w:t>Imprints 12</w:t>
      </w:r>
      <w:r>
        <w:t xml:space="preserve">. Ed. Kathy Evans, Lori </w:t>
      </w:r>
    </w:p>
    <w:p w:rsidR="00030730" w:rsidRDefault="00F84AD8">
      <w:pPr>
        <w:ind w:left="720"/>
      </w:pPr>
      <w:r>
        <w:t>Farren, Janet Hannaford, Stuart Poyntz, Jim Robson, and Dom Saliani. Toronto. Gage Learning, 2002. 223. Print.</w:t>
      </w:r>
    </w:p>
    <w:p w:rsidR="00030730" w:rsidRDefault="00030730"/>
    <w:p w:rsidR="00030730" w:rsidRDefault="00F84AD8">
      <w:r>
        <w:t xml:space="preserve">Whittier, John Greenleaf “In School-days.” </w:t>
      </w:r>
      <w:r>
        <w:rPr>
          <w:i/>
        </w:rPr>
        <w:t>Poetry Foundation</w:t>
      </w:r>
      <w:r>
        <w:t xml:space="preserve">  </w:t>
      </w:r>
      <w:r>
        <w:tab/>
      </w:r>
    </w:p>
    <w:p w:rsidR="00030730" w:rsidRDefault="00F84AD8">
      <w:r>
        <w:t xml:space="preserve">      </w:t>
      </w:r>
      <w:r>
        <w:tab/>
      </w:r>
      <w:hyperlink r:id="rId15">
        <w:r>
          <w:rPr>
            <w:color w:val="1155CC"/>
            <w:u w:val="single"/>
          </w:rPr>
          <w:t>https://www.poetryfoundation.org/poems/45487/in-school-days</w:t>
        </w:r>
      </w:hyperlink>
      <w:r>
        <w:t xml:space="preserve"> </w:t>
      </w:r>
    </w:p>
    <w:p w:rsidR="00030730" w:rsidRDefault="00F84AD8">
      <w:r>
        <w:t xml:space="preserve">      </w:t>
      </w:r>
      <w:r>
        <w:tab/>
        <w:t>(3 June, 2014)</w:t>
      </w:r>
    </w:p>
    <w:p w:rsidR="00030730" w:rsidRDefault="00030730"/>
    <w:p w:rsidR="00030730" w:rsidRDefault="00F84AD8">
      <w:r>
        <w:t xml:space="preserve">Wiseman, Christopher “Calgary 2 a.m.” The Writer’s Almanac.  Garrison Keillor.               </w:t>
      </w:r>
      <w:r>
        <w:br/>
        <w:t xml:space="preserve">            </w:t>
      </w:r>
      <w:hyperlink r:id="rId16">
        <w:r>
          <w:rPr>
            <w:color w:val="1155CC"/>
            <w:sz w:val="20"/>
            <w:szCs w:val="20"/>
            <w:u w:val="single"/>
          </w:rPr>
          <w:t>https://writersalmanac.publicradio.org/index.php%3Fdate=2006%252F03%252F18.html</w:t>
        </w:r>
      </w:hyperlink>
      <w:r>
        <w:rPr>
          <w:sz w:val="20"/>
          <w:szCs w:val="20"/>
        </w:rPr>
        <w:t xml:space="preserve">  </w:t>
      </w:r>
      <w:r>
        <w:br/>
        <w:t xml:space="preserve">            (3 June, 2014)</w:t>
      </w:r>
      <w:r>
        <w:br/>
      </w:r>
    </w:p>
    <w:sectPr w:rsidR="00030730">
      <w:pgSz w:w="11906" w:h="16838"/>
      <w:pgMar w:top="873" w:right="1440" w:bottom="873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AD8" w:rsidRDefault="00F84AD8">
      <w:pPr>
        <w:spacing w:line="240" w:lineRule="auto"/>
      </w:pPr>
      <w:r>
        <w:separator/>
      </w:r>
    </w:p>
  </w:endnote>
  <w:endnote w:type="continuationSeparator" w:id="0">
    <w:p w:rsidR="00F84AD8" w:rsidRDefault="00F84A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AD8" w:rsidRDefault="00F84AD8">
      <w:pPr>
        <w:spacing w:line="240" w:lineRule="auto"/>
      </w:pPr>
      <w:r>
        <w:separator/>
      </w:r>
    </w:p>
  </w:footnote>
  <w:footnote w:type="continuationSeparator" w:id="0">
    <w:p w:rsidR="00F84AD8" w:rsidRDefault="00F84AD8">
      <w:pPr>
        <w:spacing w:line="240" w:lineRule="auto"/>
      </w:pPr>
      <w:r>
        <w:continuationSeparator/>
      </w:r>
    </w:p>
  </w:footnote>
  <w:footnote w:id="1">
    <w:p w:rsidR="00030730" w:rsidRDefault="00F84AD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>steno’s salary</w:t>
      </w:r>
      <w:r>
        <w:rPr>
          <w:sz w:val="20"/>
          <w:szCs w:val="20"/>
        </w:rPr>
        <w:t xml:space="preserve">: stenographer’s; a stenographer transcribes speech using shorthand writing </w:t>
      </w:r>
    </w:p>
  </w:footnote>
  <w:footnote w:id="2">
    <w:p w:rsidR="00030730" w:rsidRDefault="00F84AD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Colombo’s </w:t>
      </w:r>
      <w:r>
        <w:rPr>
          <w:b/>
          <w:i/>
          <w:sz w:val="20"/>
          <w:szCs w:val="20"/>
        </w:rPr>
        <w:t>Quo</w:t>
      </w:r>
      <w:r>
        <w:rPr>
          <w:b/>
          <w:i/>
          <w:sz w:val="20"/>
          <w:szCs w:val="20"/>
        </w:rPr>
        <w:t>tations</w:t>
      </w:r>
      <w:r>
        <w:rPr>
          <w:sz w:val="20"/>
          <w:szCs w:val="20"/>
        </w:rPr>
        <w:t>: a reference work containing quotations by notable Canadians, edited by John Robert Colombo.</w:t>
      </w:r>
    </w:p>
  </w:footnote>
  <w:footnote w:id="3">
    <w:p w:rsidR="00030730" w:rsidRDefault="00F84AD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parlor generals</w:t>
      </w:r>
      <w:r>
        <w:rPr>
          <w:sz w:val="20"/>
          <w:szCs w:val="20"/>
        </w:rPr>
        <w:t>: generals who avoid the battlefield</w:t>
      </w:r>
    </w:p>
  </w:footnote>
  <w:footnote w:id="4">
    <w:p w:rsidR="00030730" w:rsidRDefault="00F84AD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field deserters</w:t>
      </w:r>
      <w:r>
        <w:rPr>
          <w:sz w:val="20"/>
          <w:szCs w:val="20"/>
        </w:rPr>
        <w:t>: soldiers who flee during battle</w:t>
      </w:r>
    </w:p>
  </w:footnote>
  <w:footnote w:id="5">
    <w:p w:rsidR="00030730" w:rsidRDefault="00F84AD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amphoras</w:t>
      </w:r>
      <w:r>
        <w:rPr>
          <w:sz w:val="20"/>
          <w:szCs w:val="20"/>
        </w:rPr>
        <w:t>:  two-handled jars</w:t>
      </w:r>
    </w:p>
  </w:footnote>
  <w:footnote w:id="6">
    <w:p w:rsidR="00030730" w:rsidRDefault="00F84AD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Hopi</w:t>
      </w:r>
      <w:r>
        <w:rPr>
          <w:sz w:val="20"/>
          <w:szCs w:val="20"/>
        </w:rPr>
        <w:t>: Aboriginal p</w:t>
      </w:r>
      <w:r>
        <w:rPr>
          <w:sz w:val="20"/>
          <w:szCs w:val="20"/>
        </w:rPr>
        <w:t>eople of northeast Arizona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30"/>
    <w:rsid w:val="00030730"/>
    <w:rsid w:val="008151A2"/>
    <w:rsid w:val="00F8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61E03D-C56A-47AF-B5BB-C40D7047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KsKB54YzgfxYH5TNjlKoZq_citVyrtLE/view?usp=shari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ritersalmanac.publicradio.org/index.php%3Fdate=2006%252F03%252F18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poetryfoundation.org/poems/45487/in-school-days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edwardbyrne.blogspot.ca/search?q=first+pract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1911</Words>
  <Characters>9559</Characters>
  <Application>Microsoft Office Word</Application>
  <DocSecurity>0</DocSecurity>
  <Lines>562</Lines>
  <Paragraphs>395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Hills Public Schools</Company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Pisoni</dc:creator>
  <cp:lastModifiedBy>Michelle Pisoni</cp:lastModifiedBy>
  <cp:revision>2</cp:revision>
  <dcterms:created xsi:type="dcterms:W3CDTF">2018-08-01T17:44:00Z</dcterms:created>
  <dcterms:modified xsi:type="dcterms:W3CDTF">2018-08-01T17:44:00Z</dcterms:modified>
</cp:coreProperties>
</file>