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0" w:right="117" w:firstLine="0"/>
        <w:jc w:val="right"/>
        <w:rPr>
          <w:b/>
          <w:sz w:val="18"/>
        </w:rPr>
      </w:pPr>
      <w:r>
        <w:rPr>
          <w:b/>
          <w:color w:val="231F20"/>
          <w:sz w:val="18"/>
        </w:rPr>
        <w:t>ADLC | Language Arts 5 | Unit 1</w:t>
      </w: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100" w:right="0" w:firstLine="0"/>
        <w:jc w:val="left"/>
        <w:rPr>
          <w:b/>
          <w:sz w:val="1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50351pt;margin-top:14.307297pt;width:254.5pt;height:42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4"/>
                    <w:gridCol w:w="4166"/>
                  </w:tblGrid>
                  <w:tr>
                    <w:trPr>
                      <w:trHeight w:val="398" w:hRule="atLeast"/>
                    </w:trPr>
                    <w:tc>
                      <w:tcPr>
                        <w:tcW w:w="924" w:type="dxa"/>
                      </w:tcPr>
                      <w:p>
                        <w:pPr>
                          <w:pStyle w:val="TableParagraph"/>
                          <w:spacing w:before="3"/>
                          <w:ind w:left="0" w:right="7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95"/>
                            <w:sz w:val="22"/>
                          </w:rPr>
                          <w:t>Name:</w:t>
                        </w:r>
                      </w:p>
                    </w:tc>
                    <w:tc>
                      <w:tcPr>
                        <w:tcW w:w="4166" w:type="dxa"/>
                      </w:tcPr>
                      <w:p>
                        <w:pPr>
                          <w:pStyle w:val="TableParagraph"/>
                          <w:tabs>
                            <w:tab w:pos="4165" w:val="left" w:leader="none"/>
                          </w:tabs>
                          <w:spacing w:before="3"/>
                          <w:ind w:left="-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00"/>
                            <w:sz w:val="22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  <w:u w:val="single" w:color="231F20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924" w:type="dxa"/>
                      </w:tcPr>
                      <w:p>
                        <w:pPr>
                          <w:pStyle w:val="TableParagraph"/>
                          <w:spacing w:before="145"/>
                          <w:ind w:left="0" w:right="7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95"/>
                            <w:sz w:val="22"/>
                          </w:rPr>
                          <w:t>Date:</w:t>
                        </w:r>
                      </w:p>
                    </w:tc>
                    <w:tc>
                      <w:tcPr>
                        <w:tcW w:w="4166" w:type="dxa"/>
                        <w:tcBorders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689982"/>
          <w:sz w:val="120"/>
        </w:rPr>
        <w:t>Unit 1</w:t>
      </w:r>
    </w:p>
    <w:p>
      <w:pPr>
        <w:spacing w:before="320"/>
        <w:ind w:left="100" w:right="0" w:firstLine="0"/>
        <w:jc w:val="left"/>
        <w:rPr>
          <w:b/>
          <w:sz w:val="48"/>
        </w:rPr>
      </w:pPr>
      <w:r>
        <w:rPr>
          <w:b/>
          <w:color w:val="FF627C"/>
          <w:sz w:val="48"/>
        </w:rPr>
        <w:t>Showing Respect Questionnaire</w:t>
      </w: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before="104"/>
        <w:ind w:left="100"/>
      </w:pPr>
      <w:r>
        <w:rPr>
          <w:color w:val="689982"/>
        </w:rPr>
        <w:t>Read each question, tick </w:t>
      </w:r>
      <w:r>
        <w:rPr>
          <w:color w:val="689982"/>
          <w:spacing w:val="-7"/>
        </w:rPr>
        <w:t>“Yes” </w:t>
      </w:r>
      <w:r>
        <w:rPr>
          <w:color w:val="689982"/>
        </w:rPr>
        <w:t>or “No” and record</w:t>
      </w:r>
      <w:r>
        <w:rPr>
          <w:color w:val="689982"/>
          <w:spacing w:val="50"/>
        </w:rPr>
        <w:t> </w:t>
      </w:r>
      <w:r>
        <w:rPr>
          <w:color w:val="689982"/>
        </w:rPr>
        <w:t>evidence.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10" w:type="dxa"/>
        <w:tblBorders>
          <w:top w:val="single" w:sz="8" w:space="0" w:color="689982"/>
          <w:left w:val="single" w:sz="8" w:space="0" w:color="689982"/>
          <w:bottom w:val="single" w:sz="8" w:space="0" w:color="689982"/>
          <w:right w:val="single" w:sz="8" w:space="0" w:color="689982"/>
          <w:insideH w:val="single" w:sz="8" w:space="0" w:color="689982"/>
          <w:insideV w:val="single" w:sz="8" w:space="0" w:color="6899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3859"/>
        <w:gridCol w:w="810"/>
        <w:gridCol w:w="810"/>
        <w:gridCol w:w="3756"/>
      </w:tblGrid>
      <w:tr>
        <w:trPr>
          <w:trHeight w:val="317" w:hRule="atLeast"/>
        </w:trPr>
        <w:tc>
          <w:tcPr>
            <w:tcW w:w="82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689982"/>
                <w:sz w:val="22"/>
              </w:rPr>
              <w:t>A Questionnaire for you!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689982"/>
                <w:sz w:val="22"/>
              </w:rPr>
              <w:t>Yes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689982"/>
                <w:sz w:val="22"/>
              </w:rPr>
              <w:t>No</w:t>
            </w:r>
          </w:p>
        </w:tc>
        <w:tc>
          <w:tcPr>
            <w:tcW w:w="375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689982"/>
                <w:sz w:val="22"/>
              </w:rPr>
              <w:t>Evidence</w:t>
            </w:r>
          </w:p>
        </w:tc>
      </w:tr>
      <w:tr>
        <w:trPr>
          <w:trHeight w:val="1060" w:hRule="atLeast"/>
        </w:trPr>
        <w:tc>
          <w:tcPr>
            <w:tcW w:w="82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689982"/>
                <w:sz w:val="22"/>
              </w:rPr>
              <w:t>Q.1</w:t>
            </w:r>
          </w:p>
        </w:tc>
        <w:tc>
          <w:tcPr>
            <w:tcW w:w="3859" w:type="dxa"/>
          </w:tcPr>
          <w:p>
            <w:pPr>
              <w:pStyle w:val="TableParagraph"/>
              <w:spacing w:line="249" w:lineRule="auto"/>
              <w:rPr>
                <w:sz w:val="22"/>
              </w:rPr>
            </w:pPr>
            <w:r>
              <w:rPr>
                <w:color w:val="231F20"/>
                <w:sz w:val="22"/>
              </w:rPr>
              <w:t>Do you try to make sure others feel included?</w:t>
            </w:r>
          </w:p>
        </w:tc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z w:val="22"/>
              </w:rPr>
              <w:t>Why or why not? How?</w:t>
            </w:r>
          </w:p>
        </w:tc>
      </w:tr>
      <w:tr>
        <w:trPr>
          <w:trHeight w:val="1060" w:hRule="atLeast"/>
        </w:trPr>
        <w:tc>
          <w:tcPr>
            <w:tcW w:w="82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689982"/>
                <w:sz w:val="22"/>
              </w:rPr>
              <w:t>Q.2</w:t>
            </w:r>
          </w:p>
        </w:tc>
        <w:tc>
          <w:tcPr>
            <w:tcW w:w="3859" w:type="dxa"/>
          </w:tcPr>
          <w:p>
            <w:pPr>
              <w:pStyle w:val="TableParagraph"/>
              <w:spacing w:line="249" w:lineRule="auto"/>
              <w:ind w:right="88"/>
              <w:rPr>
                <w:sz w:val="22"/>
              </w:rPr>
            </w:pPr>
            <w:r>
              <w:rPr>
                <w:color w:val="231F20"/>
                <w:sz w:val="22"/>
              </w:rPr>
              <w:t>Have you ever stood up for someone</w:t>
            </w:r>
            <w:r>
              <w:rPr>
                <w:color w:val="231F20"/>
                <w:w w:val="100"/>
                <w:sz w:val="22"/>
              </w:rPr>
              <w:t> </w:t>
            </w:r>
            <w:r>
              <w:rPr>
                <w:color w:val="231F20"/>
                <w:sz w:val="22"/>
              </w:rPr>
              <w:t>who wasn’t being treated with respect?</w:t>
            </w:r>
          </w:p>
        </w:tc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z w:val="22"/>
              </w:rPr>
              <w:t>What did you do?</w:t>
            </w:r>
          </w:p>
        </w:tc>
      </w:tr>
      <w:tr>
        <w:trPr>
          <w:trHeight w:val="1060" w:hRule="atLeast"/>
        </w:trPr>
        <w:tc>
          <w:tcPr>
            <w:tcW w:w="82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689982"/>
                <w:sz w:val="22"/>
              </w:rPr>
              <w:t>Q.3</w:t>
            </w:r>
          </w:p>
        </w:tc>
        <w:tc>
          <w:tcPr>
            <w:tcW w:w="3859" w:type="dxa"/>
          </w:tcPr>
          <w:p>
            <w:pPr>
              <w:pStyle w:val="TableParagraph"/>
              <w:spacing w:line="249" w:lineRule="auto"/>
              <w:ind w:right="123"/>
              <w:jc w:val="both"/>
              <w:rPr>
                <w:sz w:val="22"/>
              </w:rPr>
            </w:pPr>
            <w:r>
              <w:rPr>
                <w:color w:val="231F20"/>
                <w:sz w:val="22"/>
              </w:rPr>
              <w:t>Do you enjoy learning about cultures and languages that are different from your own?</w:t>
            </w:r>
          </w:p>
        </w:tc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z w:val="22"/>
              </w:rPr>
              <w:t>Why or why not?</w:t>
            </w:r>
          </w:p>
        </w:tc>
      </w:tr>
      <w:tr>
        <w:trPr>
          <w:trHeight w:val="1060" w:hRule="atLeast"/>
        </w:trPr>
        <w:tc>
          <w:tcPr>
            <w:tcW w:w="82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689982"/>
                <w:sz w:val="22"/>
              </w:rPr>
              <w:t>Q.4</w:t>
            </w:r>
          </w:p>
        </w:tc>
        <w:tc>
          <w:tcPr>
            <w:tcW w:w="3859" w:type="dxa"/>
          </w:tcPr>
          <w:p>
            <w:pPr>
              <w:pStyle w:val="TableParagraph"/>
              <w:spacing w:line="249" w:lineRule="auto"/>
              <w:rPr>
                <w:sz w:val="22"/>
              </w:rPr>
            </w:pPr>
            <w:r>
              <w:rPr>
                <w:color w:val="231F20"/>
                <w:sz w:val="22"/>
              </w:rPr>
              <w:t>Do you ever try to put yourself in someone else’s shoes?</w:t>
            </w:r>
          </w:p>
        </w:tc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z w:val="22"/>
              </w:rPr>
              <w:t>How does it feel?</w:t>
            </w:r>
          </w:p>
        </w:tc>
      </w:tr>
      <w:tr>
        <w:trPr>
          <w:trHeight w:val="1060" w:hRule="atLeast"/>
        </w:trPr>
        <w:tc>
          <w:tcPr>
            <w:tcW w:w="82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689982"/>
                <w:sz w:val="22"/>
              </w:rPr>
              <w:t>Q.5</w:t>
            </w:r>
          </w:p>
        </w:tc>
        <w:tc>
          <w:tcPr>
            <w:tcW w:w="3859" w:type="dxa"/>
          </w:tcPr>
          <w:p>
            <w:pPr>
              <w:pStyle w:val="TableParagraph"/>
              <w:spacing w:line="249" w:lineRule="auto"/>
              <w:ind w:right="88"/>
              <w:rPr>
                <w:sz w:val="22"/>
              </w:rPr>
            </w:pPr>
            <w:r>
              <w:rPr>
                <w:color w:val="231F20"/>
                <w:sz w:val="22"/>
              </w:rPr>
              <w:t>Do you treat others the way you would like to be treated?</w:t>
            </w:r>
          </w:p>
        </w:tc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z w:val="22"/>
              </w:rPr>
              <w:t>Why or why not?</w:t>
            </w:r>
          </w:p>
        </w:tc>
      </w:tr>
      <w:tr>
        <w:trPr>
          <w:trHeight w:val="1060" w:hRule="atLeast"/>
        </w:trPr>
        <w:tc>
          <w:tcPr>
            <w:tcW w:w="82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689982"/>
                <w:sz w:val="22"/>
              </w:rPr>
              <w:t>Q.6</w:t>
            </w:r>
          </w:p>
        </w:tc>
        <w:tc>
          <w:tcPr>
            <w:tcW w:w="3859" w:type="dxa"/>
          </w:tcPr>
          <w:p>
            <w:pPr>
              <w:pStyle w:val="TableParagraph"/>
              <w:spacing w:line="249" w:lineRule="auto"/>
              <w:rPr>
                <w:sz w:val="22"/>
              </w:rPr>
            </w:pPr>
            <w:r>
              <w:rPr>
                <w:color w:val="231F20"/>
                <w:sz w:val="22"/>
              </w:rPr>
              <w:t>Do you accept ways that others are different?</w:t>
            </w:r>
          </w:p>
        </w:tc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z w:val="22"/>
              </w:rPr>
              <w:t>How?</w:t>
            </w:r>
          </w:p>
        </w:tc>
      </w:tr>
      <w:tr>
        <w:trPr>
          <w:trHeight w:val="1060" w:hRule="atLeast"/>
        </w:trPr>
        <w:tc>
          <w:tcPr>
            <w:tcW w:w="82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689982"/>
                <w:sz w:val="22"/>
              </w:rPr>
              <w:t>Q.7</w:t>
            </w:r>
          </w:p>
        </w:tc>
        <w:tc>
          <w:tcPr>
            <w:tcW w:w="3859" w:type="dxa"/>
          </w:tcPr>
          <w:p>
            <w:pPr>
              <w:pStyle w:val="TableParagraph"/>
              <w:spacing w:line="249" w:lineRule="auto"/>
              <w:rPr>
                <w:sz w:val="22"/>
              </w:rPr>
            </w:pPr>
            <w:r>
              <w:rPr>
                <w:color w:val="231F20"/>
                <w:sz w:val="22"/>
              </w:rPr>
              <w:t>Do you respect the belongings of others?</w:t>
            </w:r>
          </w:p>
        </w:tc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z w:val="22"/>
              </w:rPr>
              <w:t>How?</w:t>
            </w:r>
          </w:p>
        </w:tc>
      </w:tr>
      <w:tr>
        <w:trPr>
          <w:trHeight w:val="1060" w:hRule="atLeast"/>
        </w:trPr>
        <w:tc>
          <w:tcPr>
            <w:tcW w:w="82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689982"/>
                <w:sz w:val="22"/>
              </w:rPr>
              <w:t>Q.8</w:t>
            </w:r>
          </w:p>
        </w:tc>
        <w:tc>
          <w:tcPr>
            <w:tcW w:w="3859" w:type="dxa"/>
          </w:tcPr>
          <w:p>
            <w:pPr>
              <w:pStyle w:val="TableParagraph"/>
              <w:spacing w:line="249" w:lineRule="auto"/>
              <w:rPr>
                <w:sz w:val="22"/>
              </w:rPr>
            </w:pPr>
            <w:r>
              <w:rPr>
                <w:color w:val="231F20"/>
                <w:sz w:val="22"/>
              </w:rPr>
              <w:t>Do you help to look after your home? Your school? Your community?</w:t>
            </w:r>
          </w:p>
        </w:tc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z w:val="22"/>
              </w:rPr>
              <w:t>Why or why not? In what ways?</w:t>
            </w:r>
          </w:p>
        </w:tc>
      </w:tr>
      <w:tr>
        <w:trPr>
          <w:trHeight w:val="1060" w:hRule="atLeast"/>
        </w:trPr>
        <w:tc>
          <w:tcPr>
            <w:tcW w:w="82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689982"/>
                <w:sz w:val="22"/>
              </w:rPr>
              <w:t>Q.9</w:t>
            </w:r>
          </w:p>
        </w:tc>
        <w:tc>
          <w:tcPr>
            <w:tcW w:w="3859" w:type="dxa"/>
          </w:tcPr>
          <w:p>
            <w:pPr>
              <w:pStyle w:val="TableParagraph"/>
              <w:spacing w:line="249" w:lineRule="auto"/>
              <w:rPr>
                <w:sz w:val="22"/>
              </w:rPr>
            </w:pPr>
            <w:r>
              <w:rPr>
                <w:color w:val="231F20"/>
                <w:sz w:val="22"/>
              </w:rPr>
              <w:t>What does showing respect mean to you?</w:t>
            </w:r>
          </w:p>
        </w:tc>
        <w:tc>
          <w:tcPr>
            <w:tcW w:w="5376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38"/>
        </w:rPr>
      </w:pPr>
    </w:p>
    <w:p>
      <w:pPr>
        <w:spacing w:before="0"/>
        <w:ind w:left="0" w:right="119" w:firstLine="0"/>
        <w:jc w:val="right"/>
        <w:rPr>
          <w:b/>
          <w:sz w:val="18"/>
        </w:rPr>
      </w:pPr>
      <w:r>
        <w:rPr>
          <w:b/>
          <w:color w:val="231F20"/>
          <w:w w:val="99"/>
          <w:sz w:val="18"/>
        </w:rPr>
        <w:t>1</w:t>
      </w:r>
    </w:p>
    <w:sectPr>
      <w:type w:val="continuous"/>
      <w:pgSz w:w="12240" w:h="15840"/>
      <w:pgMar w:top="460" w:bottom="280" w:left="13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0"/>
      <w:ind w:left="9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2018-04-11T18:06:39Z</dcterms:created>
  <dcterms:modified xsi:type="dcterms:W3CDTF">2018-04-11T18:06:39Z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2018-04-11T00:00:00Z</vt:filetime>
  </property>
</Properties>
</file>