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2506FE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3054" wp14:editId="5D69EA3E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721C12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5-4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“The Mary Celeste”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721C12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5-4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“The Mary Celeste”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721C12" w:rsidRPr="00670EA5" w:rsidRDefault="00721C12" w:rsidP="00721C12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Before Reading</w:t>
      </w:r>
    </w:p>
    <w:p w:rsidR="00554812" w:rsidRPr="00554812" w:rsidRDefault="00721C12" w:rsidP="005548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Read “The Mary Celeste” on p. 104 to 111</w:t>
      </w:r>
      <w:r w:rsidR="00554812" w:rsidRPr="00554812">
        <w:rPr>
          <w:rFonts w:ascii="Arial" w:hAnsi="Arial" w:cs="Arial"/>
          <w:color w:val="000000"/>
          <w:sz w:val="24"/>
          <w:szCs w:val="24"/>
        </w:rPr>
        <w:t xml:space="preserve"> </w:t>
      </w:r>
      <w:r w:rsidR="00554812">
        <w:rPr>
          <w:rFonts w:ascii="Arial" w:hAnsi="Arial" w:cs="Arial"/>
          <w:color w:val="000000"/>
          <w:sz w:val="24"/>
          <w:szCs w:val="24"/>
        </w:rPr>
        <w:t>and answer the following questions</w:t>
      </w:r>
      <w:r w:rsidR="00554812" w:rsidRPr="00554812"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554812" w:rsidRDefault="00554812" w:rsidP="00554812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721C12" w:rsidRDefault="00721C12" w:rsidP="00721C12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How do writers make a setting believable? List three ways </w:t>
      </w:r>
      <w:r>
        <w:rPr>
          <w:rFonts w:ascii="Arial" w:hAnsi="Arial" w:cs="Arial"/>
          <w:color w:val="FF0000"/>
          <w:sz w:val="24"/>
          <w:szCs w:val="24"/>
        </w:rPr>
        <w:t>( /3</w:t>
      </w:r>
      <w:r w:rsidRPr="002506FE">
        <w:rPr>
          <w:rFonts w:ascii="Arial" w:hAnsi="Arial" w:cs="Arial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1C12" w:rsidTr="00FD3BF4">
        <w:tc>
          <w:tcPr>
            <w:tcW w:w="9576" w:type="dxa"/>
            <w:shd w:val="clear" w:color="auto" w:fill="EEECE1" w:themeFill="background2"/>
          </w:tcPr>
          <w:p w:rsidR="00721C12" w:rsidRDefault="00721C12" w:rsidP="00FD3B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1C12" w:rsidRDefault="00721C12" w:rsidP="00FD3B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1C12" w:rsidRPr="00721C12" w:rsidRDefault="00721C12" w:rsidP="00721C12">
      <w:pPr>
        <w:rPr>
          <w:rFonts w:ascii="Arial" w:hAnsi="Arial" w:cs="Arial"/>
          <w:color w:val="000000"/>
          <w:sz w:val="24"/>
          <w:szCs w:val="24"/>
        </w:rPr>
      </w:pPr>
    </w:p>
    <w:p w:rsidR="002506FE" w:rsidRDefault="00721C12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can people today solve mysteries from long ago? List two ways.</w:t>
      </w:r>
      <w:r w:rsidR="00250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 /2</w:t>
      </w:r>
      <w:r w:rsidR="00554812">
        <w:rPr>
          <w:rFonts w:ascii="Arial" w:hAnsi="Arial" w:cs="Arial"/>
          <w:color w:val="FF0000"/>
          <w:sz w:val="24"/>
          <w:szCs w:val="24"/>
        </w:rPr>
        <w:t xml:space="preserve"> mark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="002506FE" w:rsidRPr="002506FE">
        <w:rPr>
          <w:rFonts w:ascii="Arial" w:hAnsi="Arial" w:cs="Arial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6FE" w:rsidRDefault="002506FE" w:rsidP="002506FE">
      <w:pPr>
        <w:rPr>
          <w:rFonts w:ascii="Arial" w:hAnsi="Arial" w:cs="Arial"/>
          <w:color w:val="000000"/>
          <w:sz w:val="24"/>
          <w:szCs w:val="24"/>
        </w:rPr>
      </w:pPr>
    </w:p>
    <w:p w:rsidR="00721C12" w:rsidRPr="00670EA5" w:rsidRDefault="00721C12" w:rsidP="00721C12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During Reading</w:t>
      </w:r>
    </w:p>
    <w:p w:rsidR="00721C12" w:rsidRDefault="00721C12" w:rsidP="002506FE">
      <w:pPr>
        <w:rPr>
          <w:rFonts w:ascii="Arial" w:hAnsi="Arial" w:cs="Arial"/>
          <w:color w:val="000000"/>
          <w:sz w:val="24"/>
          <w:szCs w:val="24"/>
        </w:rPr>
      </w:pPr>
    </w:p>
    <w:p w:rsidR="00554812" w:rsidRDefault="00554812" w:rsidP="00554812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How </w:t>
      </w:r>
      <w:r w:rsidR="00721C12">
        <w:rPr>
          <w:rFonts w:ascii="Arial" w:hAnsi="Arial" w:cs="Arial"/>
          <w:color w:val="000000"/>
          <w:sz w:val="24"/>
          <w:szCs w:val="24"/>
        </w:rPr>
        <w:t>is “The Mary Celeste” written as a story within a story?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 /2 marks</w:t>
      </w:r>
      <w:r w:rsidRPr="002506FE">
        <w:rPr>
          <w:rFonts w:ascii="Arial" w:hAnsi="Arial" w:cs="Arial"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54812" w:rsidTr="00554812">
        <w:tc>
          <w:tcPr>
            <w:tcW w:w="9576" w:type="dxa"/>
            <w:shd w:val="clear" w:color="auto" w:fill="EEECE1" w:themeFill="background2"/>
          </w:tcPr>
          <w:p w:rsidR="00554812" w:rsidRDefault="00554812" w:rsidP="00554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4812" w:rsidRDefault="00554812" w:rsidP="00554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54812" w:rsidRDefault="00554812" w:rsidP="00554812">
      <w:pPr>
        <w:rPr>
          <w:rFonts w:ascii="Arial" w:hAnsi="Arial" w:cs="Arial"/>
          <w:color w:val="000000"/>
          <w:sz w:val="24"/>
          <w:szCs w:val="24"/>
        </w:rPr>
      </w:pPr>
    </w:p>
    <w:p w:rsidR="00215541" w:rsidRDefault="00721C12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Identify two compound words from “The Mary Celeste”.</w:t>
      </w:r>
      <w:r w:rsidR="002506FE">
        <w:rPr>
          <w:rFonts w:ascii="Arial" w:hAnsi="Arial" w:cs="Arial"/>
          <w:color w:val="000000"/>
          <w:sz w:val="24"/>
          <w:szCs w:val="24"/>
        </w:rPr>
        <w:t xml:space="preserve"> </w:t>
      </w:r>
      <w:r w:rsidR="00CE3BE5">
        <w:rPr>
          <w:rFonts w:ascii="Arial" w:hAnsi="Arial" w:cs="Arial"/>
          <w:color w:val="FF0000"/>
          <w:sz w:val="24"/>
          <w:szCs w:val="24"/>
        </w:rPr>
        <w:t>( /2</w:t>
      </w:r>
      <w:r w:rsidR="002506FE" w:rsidRPr="002506FE">
        <w:rPr>
          <w:rFonts w:ascii="Arial" w:hAnsi="Arial" w:cs="Arial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1C12" w:rsidRDefault="00721C12" w:rsidP="00721C12">
      <w:pPr>
        <w:rPr>
          <w:rFonts w:cs="Times New Roman"/>
          <w:color w:val="31849B"/>
          <w:sz w:val="24"/>
          <w:szCs w:val="24"/>
        </w:rPr>
      </w:pPr>
    </w:p>
    <w:p w:rsidR="00406D6F" w:rsidRDefault="00406D6F" w:rsidP="00406D6F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Identify two examples of effective dialogue tags. </w:t>
      </w:r>
      <w:r>
        <w:rPr>
          <w:rFonts w:ascii="Arial" w:hAnsi="Arial" w:cs="Arial"/>
          <w:color w:val="FF0000"/>
          <w:sz w:val="24"/>
          <w:szCs w:val="24"/>
        </w:rPr>
        <w:t>( /2</w:t>
      </w:r>
      <w:r w:rsidRPr="002506FE">
        <w:rPr>
          <w:rFonts w:ascii="Arial" w:hAnsi="Arial" w:cs="Arial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06D6F" w:rsidTr="00FD3BF4">
        <w:tc>
          <w:tcPr>
            <w:tcW w:w="9576" w:type="dxa"/>
            <w:shd w:val="clear" w:color="auto" w:fill="EEECE1" w:themeFill="background2"/>
          </w:tcPr>
          <w:p w:rsidR="00406D6F" w:rsidRDefault="00406D6F" w:rsidP="00FD3B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6D6F" w:rsidRDefault="00406D6F" w:rsidP="00FD3B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06D6F" w:rsidRPr="00721C12" w:rsidRDefault="00406D6F" w:rsidP="00721C12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1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822A2">
        <w:rPr>
          <w:rFonts w:ascii="Arial" w:hAnsi="Arial" w:cs="Arial"/>
          <w:b/>
          <w:color w:val="FF0000"/>
          <w:sz w:val="24"/>
          <w:szCs w:val="24"/>
        </w:rPr>
        <w:t>1</w:t>
      </w:r>
      <w:r w:rsidR="00406D6F">
        <w:rPr>
          <w:rFonts w:ascii="Arial" w:hAnsi="Arial" w:cs="Arial"/>
          <w:b/>
          <w:color w:val="FF0000"/>
          <w:sz w:val="24"/>
          <w:szCs w:val="24"/>
        </w:rPr>
        <w:t>5</w:t>
      </w:r>
      <w:r w:rsidR="00721C1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marks</w:t>
      </w:r>
    </w:p>
    <w:p w:rsidR="00C22298" w:rsidRDefault="00C22298" w:rsidP="002506FE">
      <w:pPr>
        <w:rPr>
          <w:rFonts w:cs="Times New Roman"/>
          <w:color w:val="31849B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D7F9D" wp14:editId="21F58A52">
                <wp:simplePos x="0" y="0"/>
                <wp:positionH relativeFrom="column">
                  <wp:posOffset>-95250</wp:posOffset>
                </wp:positionH>
                <wp:positionV relativeFrom="paragraph">
                  <wp:posOffset>321310</wp:posOffset>
                </wp:positionV>
                <wp:extent cx="6089650" cy="533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298" w:rsidRDefault="00C22298" w:rsidP="00C2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2: Writing a Story Conclusion</w:t>
                            </w:r>
                          </w:p>
                          <w:p w:rsidR="00C22298" w:rsidRPr="0086753B" w:rsidRDefault="00C22298" w:rsidP="00C222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7.5pt;margin-top:25.3pt;width:479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" fillcolor="#db4fb3" strokecolor="#db4fb3" strokeweight="2pt">
                <v:textbox>
                  <w:txbxContent>
                    <w:p w:rsidR="00C22298" w:rsidRDefault="00C22298" w:rsidP="00C2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Section 2: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Writing a Story Conclusion</w:t>
                      </w:r>
                    </w:p>
                    <w:p w:rsidR="00C22298" w:rsidRPr="0086753B" w:rsidRDefault="00C22298" w:rsidP="00C2229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2298" w:rsidRDefault="00C22298" w:rsidP="002506FE">
      <w:pPr>
        <w:rPr>
          <w:rFonts w:cs="Times New Roman"/>
          <w:color w:val="31849B"/>
          <w:sz w:val="24"/>
          <w:szCs w:val="24"/>
        </w:rPr>
      </w:pPr>
    </w:p>
    <w:p w:rsidR="00C22298" w:rsidRDefault="00C22298" w:rsidP="002506FE">
      <w:pPr>
        <w:rPr>
          <w:rFonts w:cs="Times New Roman"/>
          <w:color w:val="31849B"/>
          <w:sz w:val="24"/>
          <w:szCs w:val="24"/>
        </w:rPr>
      </w:pPr>
    </w:p>
    <w:p w:rsidR="00331974" w:rsidRDefault="00C22298" w:rsidP="00C22298">
      <w:pPr>
        <w:pStyle w:val="ListParagraph"/>
        <w:numPr>
          <w:ilvl w:val="0"/>
          <w:numId w:val="29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What do you think happened to the </w:t>
      </w:r>
      <w:r w:rsidRPr="00721C12">
        <w:rPr>
          <w:rFonts w:ascii="Arial" w:hAnsi="Arial" w:cs="Arial"/>
          <w:i/>
          <w:color w:val="000000"/>
          <w:sz w:val="24"/>
          <w:szCs w:val="24"/>
        </w:rPr>
        <w:t>Mary Celeste</w:t>
      </w:r>
      <w:r>
        <w:rPr>
          <w:rFonts w:ascii="Arial" w:hAnsi="Arial" w:cs="Arial"/>
          <w:color w:val="000000"/>
          <w:sz w:val="24"/>
          <w:szCs w:val="24"/>
        </w:rPr>
        <w:t xml:space="preserve">? </w:t>
      </w:r>
      <w:r w:rsidR="00371CC7">
        <w:rPr>
          <w:rFonts w:ascii="Arial" w:hAnsi="Arial" w:cs="Arial"/>
          <w:color w:val="000000"/>
          <w:sz w:val="24"/>
          <w:szCs w:val="24"/>
        </w:rPr>
        <w:t>Write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31974">
        <w:rPr>
          <w:rFonts w:ascii="Arial" w:hAnsi="Arial" w:cs="Arial"/>
          <w:color w:val="000000"/>
          <w:sz w:val="24"/>
          <w:szCs w:val="24"/>
        </w:rPr>
        <w:t xml:space="preserve">an </w:t>
      </w:r>
      <w:r>
        <w:rPr>
          <w:rFonts w:ascii="Arial" w:hAnsi="Arial" w:cs="Arial"/>
          <w:color w:val="000000"/>
          <w:sz w:val="24"/>
          <w:szCs w:val="24"/>
        </w:rPr>
        <w:t>effective conclusion</w:t>
      </w:r>
      <w:r w:rsidR="00371CC7">
        <w:rPr>
          <w:rFonts w:ascii="Arial" w:hAnsi="Arial" w:cs="Arial"/>
          <w:color w:val="000000"/>
          <w:sz w:val="24"/>
          <w:szCs w:val="24"/>
        </w:rPr>
        <w:t xml:space="preserve"> to the story of “The Mary Celeste”</w:t>
      </w:r>
      <w:r>
        <w:rPr>
          <w:rFonts w:ascii="Arial" w:hAnsi="Arial" w:cs="Arial"/>
          <w:color w:val="000000"/>
          <w:sz w:val="24"/>
          <w:szCs w:val="24"/>
        </w:rPr>
        <w:t xml:space="preserve">.  Identify three facts </w:t>
      </w:r>
      <w:r w:rsidR="00C92228">
        <w:rPr>
          <w:rFonts w:ascii="Arial" w:hAnsi="Arial" w:cs="Arial"/>
          <w:color w:val="000000"/>
          <w:sz w:val="24"/>
          <w:szCs w:val="24"/>
        </w:rPr>
        <w:t>or details t</w:t>
      </w:r>
      <w:r>
        <w:rPr>
          <w:rFonts w:ascii="Arial" w:hAnsi="Arial" w:cs="Arial"/>
          <w:color w:val="000000"/>
          <w:sz w:val="24"/>
          <w:szCs w:val="24"/>
        </w:rPr>
        <w:t>hat support your theory.</w:t>
      </w:r>
      <w:r w:rsidR="00C92228">
        <w:rPr>
          <w:rFonts w:ascii="Arial" w:hAnsi="Arial" w:cs="Arial"/>
          <w:color w:val="000000"/>
          <w:sz w:val="24"/>
          <w:szCs w:val="24"/>
        </w:rPr>
        <w:t xml:space="preserve">  </w:t>
      </w:r>
      <w:r w:rsidR="00331974">
        <w:rPr>
          <w:rFonts w:ascii="Arial" w:hAnsi="Arial" w:cs="Arial"/>
          <w:color w:val="000000"/>
          <w:sz w:val="24"/>
          <w:szCs w:val="24"/>
        </w:rPr>
        <w:t>Remember you may conclude in one of these ways:</w:t>
      </w:r>
    </w:p>
    <w:p w:rsidR="00331974" w:rsidRDefault="00331974" w:rsidP="00331974">
      <w:pPr>
        <w:pStyle w:val="ListParagraph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Provide hope about the future.</w:t>
      </w:r>
    </w:p>
    <w:p w:rsidR="00331974" w:rsidRDefault="00331974" w:rsidP="00331974">
      <w:pPr>
        <w:pStyle w:val="ListParagraph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Provide an update.</w:t>
      </w:r>
    </w:p>
    <w:p w:rsidR="00331974" w:rsidRDefault="00331974" w:rsidP="00331974">
      <w:pPr>
        <w:pStyle w:val="ListParagraph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Share feelings.</w:t>
      </w:r>
    </w:p>
    <w:p w:rsidR="00331974" w:rsidRDefault="00331974" w:rsidP="00331974">
      <w:pPr>
        <w:pStyle w:val="ListParagraph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Rephrase the beginning.</w:t>
      </w:r>
    </w:p>
    <w:p w:rsidR="00331974" w:rsidRDefault="00331974" w:rsidP="00331974">
      <w:pPr>
        <w:pStyle w:val="ListParagraph"/>
        <w:numPr>
          <w:ilvl w:val="0"/>
          <w:numId w:val="30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Tell about the lesson learned.</w:t>
      </w:r>
    </w:p>
    <w:p w:rsidR="00371CC7" w:rsidRDefault="00371CC7" w:rsidP="00371C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1CC7" w:rsidTr="00FD3BF4">
        <w:tc>
          <w:tcPr>
            <w:tcW w:w="9576" w:type="dxa"/>
            <w:shd w:val="clear" w:color="auto" w:fill="009999"/>
          </w:tcPr>
          <w:p w:rsidR="00371CC7" w:rsidRPr="003A2B62" w:rsidRDefault="00371CC7" w:rsidP="00FD3BF4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Story Conclusion </w:t>
            </w:r>
            <w:r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371CC7" w:rsidRDefault="00371CC7" w:rsidP="00371CC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371CC7" w:rsidTr="00FD3BF4">
        <w:tc>
          <w:tcPr>
            <w:tcW w:w="1391" w:type="dxa"/>
            <w:shd w:val="clear" w:color="auto" w:fill="009999"/>
          </w:tcPr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371CC7" w:rsidRPr="003A2B62" w:rsidRDefault="00371CC7" w:rsidP="00FD3BF4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71CC7" w:rsidTr="00FD3BF4">
        <w:tc>
          <w:tcPr>
            <w:tcW w:w="1391" w:type="dxa"/>
            <w:shd w:val="clear" w:color="auto" w:fill="009999"/>
          </w:tcPr>
          <w:p w:rsidR="00371CC7" w:rsidRDefault="00371CC7" w:rsidP="00FD3B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371CC7" w:rsidRPr="003A2B62" w:rsidRDefault="00371CC7" w:rsidP="00FD3BF4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71CC7" w:rsidRPr="008D4856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to develop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meaningful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>story conclusion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371CC7" w:rsidRPr="00670EA5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371CC7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to develop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>story conclusion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371CC7" w:rsidRPr="008D4856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371CC7" w:rsidRPr="00097BC5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 to develop a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clear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>story conclusion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371CC7" w:rsidRPr="00943E3A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71CC7" w:rsidRPr="00097BC5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ideas to develop an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incomprehensible or purposeless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>story conclusion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371CC7" w:rsidRPr="00097BC5" w:rsidRDefault="00371CC7" w:rsidP="00FD3BF4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371CC7" w:rsidTr="00FD3BF4">
        <w:tc>
          <w:tcPr>
            <w:tcW w:w="1391" w:type="dxa"/>
            <w:shd w:val="clear" w:color="auto" w:fill="009999"/>
          </w:tcPr>
          <w:p w:rsidR="00371CC7" w:rsidRPr="003A2B62" w:rsidRDefault="00371CC7" w:rsidP="00FD3BF4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371CC7" w:rsidRPr="008D4856" w:rsidRDefault="00371CC7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precise </w:t>
            </w:r>
            <w:r>
              <w:rPr>
                <w:rFonts w:cs="Calibri"/>
                <w:sz w:val="20"/>
                <w:szCs w:val="20"/>
              </w:rPr>
              <w:t xml:space="preserve">concrete words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371CC7" w:rsidRPr="008D4856" w:rsidRDefault="00371CC7" w:rsidP="00FD3BF4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371CC7" w:rsidRPr="005F11F1" w:rsidRDefault="00371CC7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 xml:space="preserve">reasonable </w:t>
            </w:r>
            <w:r>
              <w:rPr>
                <w:rFonts w:cs="Calibri"/>
                <w:sz w:val="20"/>
                <w:szCs w:val="20"/>
              </w:rPr>
              <w:t xml:space="preserve">concrete words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371CC7" w:rsidRPr="00676D5C" w:rsidRDefault="00371CC7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words 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371CC7" w:rsidRPr="00676D5C" w:rsidRDefault="00371CC7" w:rsidP="00FD3B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t xml:space="preserve">vague </w:t>
            </w:r>
            <w:r>
              <w:rPr>
                <w:rFonts w:cs="Calibri"/>
                <w:sz w:val="20"/>
                <w:szCs w:val="20"/>
              </w:rPr>
              <w:t xml:space="preserve">non-concrete words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371CC7" w:rsidTr="00FD3BF4">
        <w:tc>
          <w:tcPr>
            <w:tcW w:w="1391" w:type="dxa"/>
            <w:shd w:val="clear" w:color="auto" w:fill="009999"/>
          </w:tcPr>
          <w:p w:rsidR="00371CC7" w:rsidRPr="003A2B62" w:rsidRDefault="00371CC7" w:rsidP="00FD3BF4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371CC7" w:rsidRPr="005F11F1" w:rsidRDefault="00371CC7" w:rsidP="00FD3BF4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371CC7" w:rsidTr="00FD3BF4">
        <w:tc>
          <w:tcPr>
            <w:tcW w:w="9576" w:type="dxa"/>
            <w:gridSpan w:val="6"/>
            <w:shd w:val="clear" w:color="auto" w:fill="009999"/>
          </w:tcPr>
          <w:p w:rsidR="00371CC7" w:rsidRPr="003A2B62" w:rsidRDefault="00371CC7" w:rsidP="00FD3B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 w:rsidR="00331974">
              <w:rPr>
                <w:b/>
                <w:color w:val="FFFFFF" w:themeColor="background1"/>
              </w:rPr>
              <w:t>/10</w:t>
            </w:r>
          </w:p>
        </w:tc>
      </w:tr>
      <w:tr w:rsidR="00371CC7" w:rsidTr="00FD3BF4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371CC7" w:rsidRPr="005F11F1" w:rsidRDefault="00371CC7" w:rsidP="00FD3BF4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371CC7" w:rsidRPr="005F11F1" w:rsidRDefault="00371CC7" w:rsidP="00FD3BF4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371CC7" w:rsidTr="00FD3BF4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371CC7" w:rsidRPr="005F11F1" w:rsidRDefault="00371CC7" w:rsidP="00FD3BF4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371CC7" w:rsidRPr="005F11F1" w:rsidRDefault="00371CC7" w:rsidP="00FD3BF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371CC7" w:rsidRPr="006E1ACE" w:rsidRDefault="00371CC7" w:rsidP="00371CC7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371CC7" w:rsidRDefault="00371CC7" w:rsidP="00371CC7">
      <w:pPr>
        <w:rPr>
          <w:rFonts w:ascii="Arial" w:hAnsi="Arial" w:cs="Arial"/>
          <w:color w:val="000000"/>
          <w:sz w:val="24"/>
          <w:szCs w:val="24"/>
        </w:rPr>
      </w:pPr>
    </w:p>
    <w:p w:rsidR="00371CC7" w:rsidRPr="003C655C" w:rsidRDefault="00371CC7" w:rsidP="00371CC7">
      <w:pPr>
        <w:spacing w:after="0" w:line="240" w:lineRule="auto"/>
        <w:ind w:right="-20"/>
        <w:rPr>
          <w:rFonts w:ascii="Arial" w:eastAsia="Arial" w:hAnsi="Arial" w:cs="Arial"/>
          <w:color w:val="DB4FB3"/>
          <w:sz w:val="32"/>
          <w:szCs w:val="32"/>
        </w:rPr>
      </w:pPr>
      <w:r>
        <w:rPr>
          <w:rFonts w:ascii="Arial" w:eastAsia="Arial" w:hAnsi="Arial" w:cs="Arial"/>
          <w:color w:val="DB4FB3"/>
          <w:sz w:val="32"/>
          <w:szCs w:val="32"/>
        </w:rPr>
        <w:t>Story Conclusion</w:t>
      </w:r>
    </w:p>
    <w:p w:rsidR="00371CC7" w:rsidRPr="00371CC7" w:rsidRDefault="00371CC7" w:rsidP="00371CC7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2298" w:rsidTr="00FD3BF4">
        <w:tc>
          <w:tcPr>
            <w:tcW w:w="9576" w:type="dxa"/>
            <w:shd w:val="clear" w:color="auto" w:fill="EEECE1" w:themeFill="background2"/>
          </w:tcPr>
          <w:p w:rsidR="00C22298" w:rsidRDefault="00C22298" w:rsidP="00FD3B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22298" w:rsidRDefault="00C22298" w:rsidP="00FD3BF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22298" w:rsidRPr="00CE3BE5" w:rsidRDefault="00C22298" w:rsidP="00C22298">
      <w:pPr>
        <w:rPr>
          <w:rFonts w:ascii="Arial" w:hAnsi="Arial" w:cs="Arial"/>
          <w:color w:val="000000"/>
          <w:sz w:val="24"/>
          <w:szCs w:val="24"/>
        </w:rPr>
      </w:pPr>
    </w:p>
    <w:p w:rsidR="00C22298" w:rsidRPr="00331974" w:rsidRDefault="00331974" w:rsidP="003319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2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>
        <w:rPr>
          <w:rFonts w:ascii="Arial" w:hAnsi="Arial" w:cs="Arial"/>
          <w:b/>
          <w:color w:val="FF0000"/>
          <w:sz w:val="24"/>
          <w:szCs w:val="24"/>
        </w:rPr>
        <w:t>0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A55F7">
        <w:rPr>
          <w:rFonts w:ascii="Arial" w:hAnsi="Arial" w:cs="Arial"/>
          <w:b/>
          <w:color w:val="FF0000"/>
          <w:sz w:val="24"/>
          <w:szCs w:val="24"/>
        </w:rPr>
        <w:t>marks</w:t>
      </w:r>
    </w:p>
    <w:p w:rsidR="00215541" w:rsidRDefault="00AC54A6" w:rsidP="002506FE">
      <w:pPr>
        <w:rPr>
          <w:rFonts w:cs="Times New Roman"/>
          <w:color w:val="31849B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D23FD" wp14:editId="11EA5A62">
                <wp:simplePos x="0" y="0"/>
                <wp:positionH relativeFrom="column">
                  <wp:posOffset>-95250</wp:posOffset>
                </wp:positionH>
                <wp:positionV relativeFrom="paragraph">
                  <wp:posOffset>292735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4A6" w:rsidRDefault="00AC54A6" w:rsidP="00AC54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Section 2: Write a </w:t>
                            </w:r>
                            <w:r w:rsidR="000822A2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Conversation (Dialogue)</w:t>
                            </w:r>
                          </w:p>
                          <w:p w:rsidR="00AC54A6" w:rsidRPr="0086753B" w:rsidRDefault="00AC54A6" w:rsidP="00AC54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7.5pt;margin-top:23.05pt;width:47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" fillcolor="#db4fb3" strokecolor="#db4fb3" strokeweight="2pt">
                <v:textbox>
                  <w:txbxContent>
                    <w:p w:rsidR="00AC54A6" w:rsidRDefault="00AC54A6" w:rsidP="00AC54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Write a </w:t>
                      </w:r>
                      <w:r w:rsidR="000822A2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Conversation (Dialogue)</w:t>
                      </w:r>
                    </w:p>
                    <w:p w:rsidR="00AC54A6" w:rsidRPr="0086753B" w:rsidRDefault="00AC54A6" w:rsidP="00AC54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406D6F" w:rsidRDefault="000822A2" w:rsidP="002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Recall your story planning chart in Assignment 5-1 and your introduction in Assignment 4-2.  </w:t>
      </w:r>
      <w:r w:rsidR="00AC54A6" w:rsidRPr="00AC54A6">
        <w:rPr>
          <w:rFonts w:ascii="Arial" w:hAnsi="Arial" w:cs="Arial"/>
          <w:sz w:val="24"/>
          <w:szCs w:val="24"/>
        </w:rPr>
        <w:t xml:space="preserve">Write a </w:t>
      </w:r>
      <w:r>
        <w:rPr>
          <w:rFonts w:ascii="Arial" w:hAnsi="Arial" w:cs="Arial"/>
          <w:sz w:val="24"/>
          <w:szCs w:val="24"/>
        </w:rPr>
        <w:t xml:space="preserve">short dialogue between two characters in your story. </w:t>
      </w:r>
    </w:p>
    <w:p w:rsidR="00406D6F" w:rsidRDefault="000822A2" w:rsidP="002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dialogue to show the ev</w:t>
      </w:r>
      <w:r w:rsidR="00406D6F">
        <w:rPr>
          <w:rFonts w:ascii="Arial" w:hAnsi="Arial" w:cs="Arial"/>
          <w:sz w:val="24"/>
          <w:szCs w:val="24"/>
        </w:rPr>
        <w:t>ents that occur in the story and to c</w:t>
      </w:r>
      <w:r>
        <w:rPr>
          <w:rFonts w:ascii="Arial" w:hAnsi="Arial" w:cs="Arial"/>
          <w:sz w:val="24"/>
          <w:szCs w:val="24"/>
        </w:rPr>
        <w:t xml:space="preserve">reate suspense. </w:t>
      </w:r>
    </w:p>
    <w:p w:rsidR="00AC54A6" w:rsidRDefault="000822A2" w:rsidP="00250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effective dialogue tags.</w:t>
      </w:r>
      <w:r w:rsidR="00AC54A6" w:rsidRPr="00AC54A6">
        <w:rPr>
          <w:rFonts w:ascii="Arial" w:hAnsi="Arial" w:cs="Arial"/>
          <w:sz w:val="24"/>
          <w:szCs w:val="24"/>
        </w:rPr>
        <w:t xml:space="preserve"> </w:t>
      </w:r>
    </w:p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DB" w:rsidTr="0011354F">
        <w:tc>
          <w:tcPr>
            <w:tcW w:w="9576" w:type="dxa"/>
            <w:shd w:val="clear" w:color="auto" w:fill="009999"/>
          </w:tcPr>
          <w:p w:rsidR="00E24BDB" w:rsidRPr="003A2B62" w:rsidRDefault="00331974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Dialogue</w:t>
            </w:r>
            <w:r w:rsidR="00E24BDB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E24BDB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 to develop a </w:t>
            </w:r>
            <w:r w:rsidR="00331974">
              <w:rPr>
                <w:rFonts w:asciiTheme="minorHAnsi" w:hAnsiTheme="minorHAnsi"/>
                <w:bCs/>
                <w:i/>
                <w:sz w:val="20"/>
                <w:szCs w:val="20"/>
              </w:rPr>
              <w:t>meaningful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 dialogue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670EA5" w:rsidRPr="00670EA5" w:rsidRDefault="00E24BDB" w:rsidP="00670EA5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to develop a </w:t>
            </w:r>
            <w:r w:rsidR="00331974">
              <w:rPr>
                <w:rFonts w:asciiTheme="minorHAnsi" w:hAnsiTheme="minorHAnsi"/>
                <w:bCs/>
                <w:i/>
                <w:sz w:val="20"/>
                <w:szCs w:val="20"/>
              </w:rPr>
              <w:t>logical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 dialogue.</w:t>
            </w:r>
          </w:p>
          <w:p w:rsidR="00E24BDB" w:rsidRPr="008D4856" w:rsidRDefault="00E24BDB" w:rsidP="00670EA5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="00670EA5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reasonable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to develop a </w:t>
            </w:r>
            <w:r w:rsidR="0033197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basic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>dialogue.</w:t>
            </w:r>
          </w:p>
          <w:p w:rsidR="00E24BDB" w:rsidRPr="00943E3A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670EA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 xml:space="preserve">to develop a </w:t>
            </w:r>
            <w:r w:rsidR="0033197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="00331974">
              <w:rPr>
                <w:rFonts w:asciiTheme="minorHAnsi" w:hAnsiTheme="minorHAnsi"/>
                <w:bCs/>
                <w:sz w:val="20"/>
                <w:szCs w:val="20"/>
              </w:rPr>
              <w:t>dialogue.</w:t>
            </w:r>
          </w:p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Techniques</w:t>
            </w:r>
          </w:p>
          <w:p w:rsidR="00E24BDB" w:rsidRPr="008D4856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5F11F1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developed my writing</w:t>
            </w:r>
            <w:r w:rsidRPr="008D4856">
              <w:rPr>
                <w:sz w:val="20"/>
                <w:szCs w:val="20"/>
              </w:rPr>
              <w:t xml:space="preserve"> </w:t>
            </w:r>
            <w:r w:rsidRPr="008D4856">
              <w:rPr>
                <w:i/>
                <w:sz w:val="20"/>
                <w:szCs w:val="20"/>
              </w:rPr>
              <w:t>convincingly</w:t>
            </w:r>
            <w:r>
              <w:rPr>
                <w:sz w:val="20"/>
                <w:szCs w:val="20"/>
              </w:rPr>
              <w:t xml:space="preserve"> using </w:t>
            </w:r>
            <w:r w:rsidR="00AC54A6">
              <w:rPr>
                <w:i/>
                <w:sz w:val="20"/>
                <w:szCs w:val="20"/>
              </w:rPr>
              <w:t>effective</w:t>
            </w:r>
            <w:r w:rsidR="00331974">
              <w:rPr>
                <w:sz w:val="20"/>
                <w:szCs w:val="20"/>
              </w:rPr>
              <w:t xml:space="preserve"> language, figures of speech, and dialogue tags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 my poetic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reasonably</w:t>
            </w:r>
            <w:r>
              <w:rPr>
                <w:sz w:val="20"/>
                <w:szCs w:val="20"/>
              </w:rPr>
              <w:t xml:space="preserve"> using </w:t>
            </w:r>
            <w:r w:rsidR="00670EA5">
              <w:rPr>
                <w:i/>
                <w:sz w:val="20"/>
                <w:szCs w:val="20"/>
              </w:rPr>
              <w:t>logical</w:t>
            </w:r>
            <w:r w:rsidR="00331974">
              <w:rPr>
                <w:sz w:val="20"/>
                <w:szCs w:val="20"/>
              </w:rPr>
              <w:t xml:space="preserve"> language, figures of speech, </w:t>
            </w:r>
            <w:r w:rsidR="00331974">
              <w:rPr>
                <w:sz w:val="20"/>
                <w:szCs w:val="20"/>
              </w:rPr>
              <w:t>and dialogue tags</w:t>
            </w:r>
            <w:r w:rsidR="0033197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 my poetic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</w:t>
            </w:r>
            <w:r w:rsidR="00331974">
              <w:rPr>
                <w:sz w:val="20"/>
                <w:szCs w:val="20"/>
              </w:rPr>
              <w:t>using</w:t>
            </w:r>
            <w:r w:rsidR="00670EA5">
              <w:rPr>
                <w:sz w:val="20"/>
                <w:szCs w:val="20"/>
              </w:rPr>
              <w:t xml:space="preserve"> </w:t>
            </w:r>
            <w:r w:rsidR="00670EA5">
              <w:rPr>
                <w:i/>
                <w:sz w:val="20"/>
                <w:szCs w:val="20"/>
              </w:rPr>
              <w:t>general</w:t>
            </w:r>
            <w:r w:rsidR="00670EA5">
              <w:rPr>
                <w:sz w:val="20"/>
                <w:szCs w:val="20"/>
              </w:rPr>
              <w:t xml:space="preserve"> </w:t>
            </w:r>
            <w:r w:rsidR="00331974">
              <w:rPr>
                <w:sz w:val="20"/>
                <w:szCs w:val="20"/>
              </w:rPr>
              <w:t>language</w:t>
            </w:r>
            <w:r w:rsidR="00331974">
              <w:rPr>
                <w:sz w:val="20"/>
                <w:szCs w:val="20"/>
              </w:rPr>
              <w:t>, figures of speech,</w:t>
            </w:r>
            <w:r w:rsidR="00331974">
              <w:rPr>
                <w:sz w:val="20"/>
                <w:szCs w:val="20"/>
              </w:rPr>
              <w:t xml:space="preserve"> and dialogue tags</w:t>
            </w:r>
            <w:proofErr w:type="gramStart"/>
            <w:r w:rsidR="00331974">
              <w:rPr>
                <w:i/>
                <w:sz w:val="20"/>
                <w:szCs w:val="20"/>
              </w:rPr>
              <w:t>.</w:t>
            </w:r>
            <w:r w:rsidR="00670EA5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69" w:type="dxa"/>
            <w:shd w:val="clear" w:color="auto" w:fill="auto"/>
          </w:tcPr>
          <w:p w:rsidR="00E24BDB" w:rsidRPr="005F11F1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vaguely</w:t>
            </w:r>
            <w:r>
              <w:rPr>
                <w:sz w:val="20"/>
                <w:szCs w:val="20"/>
              </w:rPr>
              <w:t xml:space="preserve"> using </w:t>
            </w:r>
            <w:r w:rsidR="00670EA5">
              <w:rPr>
                <w:i/>
                <w:sz w:val="20"/>
                <w:szCs w:val="20"/>
              </w:rPr>
              <w:t xml:space="preserve">vague </w:t>
            </w:r>
            <w:r w:rsidR="00331974">
              <w:rPr>
                <w:sz w:val="20"/>
                <w:szCs w:val="20"/>
              </w:rPr>
              <w:t>language</w:t>
            </w:r>
            <w:r w:rsidR="00331974">
              <w:rPr>
                <w:sz w:val="20"/>
                <w:szCs w:val="20"/>
              </w:rPr>
              <w:t>, figures of speech,</w:t>
            </w:r>
            <w:r w:rsidR="00331974">
              <w:rPr>
                <w:sz w:val="20"/>
                <w:szCs w:val="20"/>
              </w:rPr>
              <w:t xml:space="preserve"> and dialogue tags</w:t>
            </w:r>
            <w:r w:rsidR="00331974">
              <w:rPr>
                <w:i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Presentation      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 w:rsidR="00331974">
              <w:rPr>
                <w:rFonts w:cs="Calibri"/>
                <w:i/>
                <w:sz w:val="20"/>
                <w:szCs w:val="20"/>
              </w:rPr>
              <w:t xml:space="preserve">accurate </w:t>
            </w:r>
            <w:r w:rsidR="00331974" w:rsidRPr="00331974">
              <w:rPr>
                <w:rFonts w:cs="Calibri"/>
                <w:sz w:val="20"/>
                <w:szCs w:val="20"/>
              </w:rPr>
              <w:t>punctuation</w:t>
            </w:r>
            <w:r w:rsidR="003319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E24BDB" w:rsidRPr="008D4856" w:rsidRDefault="00E24BDB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t>reasonable</w:t>
            </w:r>
            <w:r w:rsidR="0033197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331974" w:rsidRPr="00331974">
              <w:rPr>
                <w:rFonts w:cs="Calibri"/>
                <w:sz w:val="20"/>
                <w:szCs w:val="20"/>
              </w:rPr>
              <w:t>punctuation</w:t>
            </w:r>
            <w:r w:rsidR="003319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E24BDB" w:rsidRPr="00676D5C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 w:rsidR="00331974">
              <w:rPr>
                <w:rFonts w:cs="Calibri"/>
                <w:i/>
                <w:sz w:val="20"/>
                <w:szCs w:val="20"/>
              </w:rPr>
              <w:t>generally correct</w:t>
            </w:r>
            <w:r w:rsidR="00331974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331974" w:rsidRPr="00331974">
              <w:rPr>
                <w:rFonts w:cs="Calibri"/>
                <w:sz w:val="20"/>
                <w:szCs w:val="20"/>
              </w:rPr>
              <w:t>punctuation</w:t>
            </w:r>
            <w:r w:rsidR="003319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676D5C" w:rsidRDefault="00E24BDB" w:rsidP="00331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 w:rsidR="00331974">
              <w:rPr>
                <w:rFonts w:cs="Calibri"/>
                <w:i/>
                <w:sz w:val="20"/>
                <w:szCs w:val="20"/>
              </w:rPr>
              <w:t xml:space="preserve">incorrect </w:t>
            </w:r>
            <w:r w:rsidR="00331974" w:rsidRPr="00331974">
              <w:rPr>
                <w:rFonts w:cs="Calibri"/>
                <w:sz w:val="20"/>
                <w:szCs w:val="20"/>
              </w:rPr>
              <w:t>punctuation</w:t>
            </w:r>
            <w:r>
              <w:rPr>
                <w:rFonts w:cs="Calibri"/>
                <w:sz w:val="20"/>
                <w:szCs w:val="20"/>
              </w:rPr>
              <w:t xml:space="preserve">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24BDB" w:rsidRPr="005F11F1" w:rsidRDefault="00E24BDB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24BDB" w:rsidTr="0011354F">
        <w:tc>
          <w:tcPr>
            <w:tcW w:w="9576" w:type="dxa"/>
            <w:gridSpan w:val="6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 w:rsidR="00331974">
              <w:rPr>
                <w:b/>
                <w:color w:val="FFFFFF" w:themeColor="background1"/>
              </w:rPr>
              <w:t>/15</w:t>
            </w:r>
          </w:p>
        </w:tc>
      </w:tr>
      <w:tr w:rsidR="00E24BDB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24BDB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24BDB" w:rsidRPr="006E1ACE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31974" w:rsidRPr="00406D6F" w:rsidRDefault="00331974" w:rsidP="00806D70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Dialogue: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1974" w:rsidTr="00806D70">
        <w:tc>
          <w:tcPr>
            <w:tcW w:w="9576" w:type="dxa"/>
            <w:shd w:val="clear" w:color="auto" w:fill="EEECE1" w:themeFill="background2"/>
          </w:tcPr>
          <w:p w:rsidR="00331974" w:rsidRDefault="00331974" w:rsidP="0033197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974" w:rsidRDefault="00331974" w:rsidP="003319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Default="001A55F7" w:rsidP="00BD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 w:rsidR="00331974">
        <w:rPr>
          <w:rFonts w:ascii="Arial" w:hAnsi="Arial" w:cs="Arial"/>
          <w:b/>
          <w:color w:val="FF0000"/>
          <w:sz w:val="24"/>
          <w:szCs w:val="24"/>
        </w:rPr>
        <w:t xml:space="preserve"> of Section 3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 w:rsidR="00331974">
        <w:rPr>
          <w:rFonts w:ascii="Arial" w:hAnsi="Arial" w:cs="Arial"/>
          <w:b/>
          <w:color w:val="FF0000"/>
          <w:sz w:val="24"/>
          <w:szCs w:val="24"/>
        </w:rPr>
        <w:t xml:space="preserve"> 15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AC54A6" w:rsidRPr="001A55F7" w:rsidRDefault="00AC54A6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AC54A6" w:rsidRPr="001A55F7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Overall Total: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1974">
        <w:rPr>
          <w:rFonts w:ascii="Arial" w:hAnsi="Arial" w:cs="Arial"/>
          <w:b/>
          <w:color w:val="FF0000"/>
          <w:sz w:val="24"/>
          <w:szCs w:val="24"/>
        </w:rPr>
        <w:t>40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331974">
        <w:rPr>
          <w:rFonts w:ascii="MyriadPro-Regular" w:hAnsi="MyriadPro-Regular" w:cs="MyriadPro-Regular"/>
          <w:sz w:val="28"/>
          <w:szCs w:val="28"/>
        </w:rPr>
        <w:t>5-4</w:t>
      </w:r>
      <w:r w:rsidR="00AC54A6">
        <w:rPr>
          <w:rFonts w:ascii="MyriadPro-Regular" w:hAnsi="MyriadPro-Regular" w:cs="MyriadPro-Regular"/>
          <w:sz w:val="28"/>
          <w:szCs w:val="28"/>
        </w:rPr>
        <w:t>-</w:t>
      </w:r>
      <w:r w:rsidR="00331974">
        <w:rPr>
          <w:rFonts w:ascii="MyriadPro-Regular" w:hAnsi="MyriadPro-Regular" w:cs="MyriadPro-Regular"/>
          <w:sz w:val="28"/>
          <w:szCs w:val="28"/>
        </w:rPr>
        <w:t>Mary</w:t>
      </w:r>
      <w:r w:rsidR="00670EA5">
        <w:rPr>
          <w:rFonts w:ascii="MyriadPro-Regular" w:hAnsi="MyriadPro-Regular" w:cs="MyriadPro-Regular"/>
          <w:sz w:val="28"/>
          <w:szCs w:val="28"/>
        </w:rPr>
        <w:t xml:space="preserve"> </w:t>
      </w:r>
      <w:bookmarkStart w:id="0" w:name="_GoBack"/>
      <w:bookmarkEnd w:id="0"/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D7" w:rsidRDefault="00A216D7" w:rsidP="009F0735">
      <w:pPr>
        <w:spacing w:after="0" w:line="240" w:lineRule="auto"/>
      </w:pPr>
      <w:r>
        <w:separator/>
      </w:r>
    </w:p>
  </w:endnote>
  <w:endnote w:type="continuationSeparator" w:id="0">
    <w:p w:rsidR="00A216D7" w:rsidRDefault="00A216D7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D7" w:rsidRDefault="00A216D7" w:rsidP="009F0735">
      <w:pPr>
        <w:spacing w:after="0" w:line="240" w:lineRule="auto"/>
      </w:pPr>
      <w:r>
        <w:separator/>
      </w:r>
    </w:p>
  </w:footnote>
  <w:footnote w:type="continuationSeparator" w:id="0">
    <w:p w:rsidR="00A216D7" w:rsidRDefault="00A216D7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2506FE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329"/>
    <w:multiLevelType w:val="hybridMultilevel"/>
    <w:tmpl w:val="B5E0D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1392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47A23"/>
    <w:multiLevelType w:val="hybridMultilevel"/>
    <w:tmpl w:val="DC1836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C2EA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26"/>
  </w:num>
  <w:num w:numId="5">
    <w:abstractNumId w:val="1"/>
  </w:num>
  <w:num w:numId="6">
    <w:abstractNumId w:val="13"/>
  </w:num>
  <w:num w:numId="7">
    <w:abstractNumId w:val="19"/>
  </w:num>
  <w:num w:numId="8">
    <w:abstractNumId w:val="6"/>
  </w:num>
  <w:num w:numId="9">
    <w:abstractNumId w:val="4"/>
  </w:num>
  <w:num w:numId="10">
    <w:abstractNumId w:val="24"/>
  </w:num>
  <w:num w:numId="11">
    <w:abstractNumId w:val="21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20"/>
  </w:num>
  <w:num w:numId="17">
    <w:abstractNumId w:val="5"/>
  </w:num>
  <w:num w:numId="18">
    <w:abstractNumId w:val="23"/>
  </w:num>
  <w:num w:numId="19">
    <w:abstractNumId w:val="0"/>
  </w:num>
  <w:num w:numId="20">
    <w:abstractNumId w:val="8"/>
  </w:num>
  <w:num w:numId="21">
    <w:abstractNumId w:val="3"/>
  </w:num>
  <w:num w:numId="22">
    <w:abstractNumId w:val="17"/>
  </w:num>
  <w:num w:numId="23">
    <w:abstractNumId w:val="10"/>
  </w:num>
  <w:num w:numId="24">
    <w:abstractNumId w:val="1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</w:num>
  <w:num w:numId="29">
    <w:abstractNumId w:val="27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822A2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506FE"/>
    <w:rsid w:val="00284AA0"/>
    <w:rsid w:val="00294DB6"/>
    <w:rsid w:val="00297739"/>
    <w:rsid w:val="002B2E49"/>
    <w:rsid w:val="002F079A"/>
    <w:rsid w:val="002F1296"/>
    <w:rsid w:val="003039B2"/>
    <w:rsid w:val="00304FF0"/>
    <w:rsid w:val="00314FF8"/>
    <w:rsid w:val="00331974"/>
    <w:rsid w:val="00351341"/>
    <w:rsid w:val="0035782E"/>
    <w:rsid w:val="00362E3B"/>
    <w:rsid w:val="00371CC7"/>
    <w:rsid w:val="00375A28"/>
    <w:rsid w:val="003923E5"/>
    <w:rsid w:val="003A2B62"/>
    <w:rsid w:val="003C655C"/>
    <w:rsid w:val="00406D6F"/>
    <w:rsid w:val="004652E6"/>
    <w:rsid w:val="004949B5"/>
    <w:rsid w:val="004B6A26"/>
    <w:rsid w:val="004F39B2"/>
    <w:rsid w:val="004F6473"/>
    <w:rsid w:val="005319E5"/>
    <w:rsid w:val="005365EF"/>
    <w:rsid w:val="005406BC"/>
    <w:rsid w:val="00554812"/>
    <w:rsid w:val="005D4EE4"/>
    <w:rsid w:val="00614AF7"/>
    <w:rsid w:val="006234E2"/>
    <w:rsid w:val="006414F6"/>
    <w:rsid w:val="00670EA5"/>
    <w:rsid w:val="006C2893"/>
    <w:rsid w:val="006F2C13"/>
    <w:rsid w:val="006F7AB3"/>
    <w:rsid w:val="007134A0"/>
    <w:rsid w:val="00721C12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16D7"/>
    <w:rsid w:val="00A25375"/>
    <w:rsid w:val="00A25AE6"/>
    <w:rsid w:val="00A30D6A"/>
    <w:rsid w:val="00A357E2"/>
    <w:rsid w:val="00A9221D"/>
    <w:rsid w:val="00AB6FEE"/>
    <w:rsid w:val="00AB7B24"/>
    <w:rsid w:val="00AC54A6"/>
    <w:rsid w:val="00B414D0"/>
    <w:rsid w:val="00B56CC5"/>
    <w:rsid w:val="00B97732"/>
    <w:rsid w:val="00BD1F5C"/>
    <w:rsid w:val="00BF14C4"/>
    <w:rsid w:val="00BF73EC"/>
    <w:rsid w:val="00C22298"/>
    <w:rsid w:val="00C51476"/>
    <w:rsid w:val="00C5435B"/>
    <w:rsid w:val="00C92228"/>
    <w:rsid w:val="00CA68DA"/>
    <w:rsid w:val="00CC014D"/>
    <w:rsid w:val="00CD4D3F"/>
    <w:rsid w:val="00CE3BE5"/>
    <w:rsid w:val="00D14023"/>
    <w:rsid w:val="00D46171"/>
    <w:rsid w:val="00D4751B"/>
    <w:rsid w:val="00D51B07"/>
    <w:rsid w:val="00D97F21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4</cp:revision>
  <cp:lastPrinted>2017-08-14T19:11:00Z</cp:lastPrinted>
  <dcterms:created xsi:type="dcterms:W3CDTF">2017-08-14T17:52:00Z</dcterms:created>
  <dcterms:modified xsi:type="dcterms:W3CDTF">2017-08-14T19:35:00Z</dcterms:modified>
</cp:coreProperties>
</file>