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5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5D4CF" wp14:editId="6651CF68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764" w:rsidRDefault="00B238B3" w:rsidP="00FF17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5-2 </w:t>
                            </w:r>
                            <w:r w:rsidR="00943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Reader’s Notebook</w:t>
                            </w:r>
                            <w:r w:rsidR="00FF176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AE0AB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Telling Tales (Conflict)</w:t>
                            </w:r>
                          </w:p>
                          <w:p w:rsidR="00FF1764" w:rsidRPr="0086753B" w:rsidRDefault="00FF1764" w:rsidP="00FF17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FF1764" w:rsidRDefault="00B238B3" w:rsidP="00FF17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5-2 </w:t>
                      </w:r>
                      <w:r w:rsidR="00943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Reader’s Notebook</w:t>
                      </w:r>
                      <w:r w:rsidR="00FF176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AE0AB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Telling Tales (Conflict)</w:t>
                      </w:r>
                    </w:p>
                    <w:p w:rsidR="00FF1764" w:rsidRPr="0086753B" w:rsidRDefault="00FF1764" w:rsidP="00FF176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FF1764" w:rsidRPr="00943E3A" w:rsidRDefault="00FF1764" w:rsidP="00943E3A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Instructions:</w:t>
      </w:r>
    </w:p>
    <w:p w:rsidR="00AE0ABF" w:rsidRDefault="00AE0ABF" w:rsidP="00AE0ABF">
      <w:pPr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Character vs. Nature</w:t>
      </w:r>
    </w:p>
    <w:p w:rsidR="00AE0ABF" w:rsidRPr="00AE0ABF" w:rsidRDefault="00AE0ABF" w:rsidP="00AE0ABF">
      <w:pPr>
        <w:rPr>
          <w:rFonts w:ascii="Myriad Pro" w:hAnsi="Myriad Pro"/>
          <w:sz w:val="24"/>
          <w:szCs w:val="24"/>
        </w:rPr>
      </w:pPr>
      <w:r w:rsidRPr="00AE0ABF">
        <w:rPr>
          <w:rFonts w:ascii="Myriad Pro" w:hAnsi="Myriad Pro"/>
          <w:sz w:val="24"/>
          <w:szCs w:val="24"/>
        </w:rPr>
        <w:t xml:space="preserve">Choose </w:t>
      </w:r>
      <w:r>
        <w:rPr>
          <w:rFonts w:ascii="Myriad Pro" w:hAnsi="Myriad Pro"/>
          <w:sz w:val="24"/>
          <w:szCs w:val="24"/>
        </w:rPr>
        <w:t>the first example beginning with “Your sailing trip….”</w:t>
      </w:r>
      <w:r w:rsidRPr="00AE0ABF">
        <w:rPr>
          <w:rFonts w:ascii="Myriad Pro" w:hAnsi="Myriad Pro"/>
          <w:sz w:val="24"/>
          <w:szCs w:val="24"/>
        </w:rPr>
        <w:t xml:space="preserve"> under Character vs. Nature conflict</w:t>
      </w:r>
      <w:r>
        <w:rPr>
          <w:rFonts w:ascii="Myriad Pro" w:hAnsi="Myriad Pro"/>
          <w:sz w:val="24"/>
          <w:szCs w:val="24"/>
        </w:rPr>
        <w:t xml:space="preserve"> on page 66 and complete the chart below. An example has been done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819"/>
      </w:tblGrid>
      <w:tr w:rsidR="00AE0ABF" w:rsidRPr="00AE0ABF" w:rsidTr="0042740F">
        <w:tc>
          <w:tcPr>
            <w:tcW w:w="3936" w:type="dxa"/>
            <w:shd w:val="clear" w:color="auto" w:fill="80B6A8"/>
          </w:tcPr>
          <w:p w:rsidR="00AE0ABF" w:rsidRPr="00AE0ABF" w:rsidRDefault="00AE0ABF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What is the problem in the story?</w:t>
            </w:r>
          </w:p>
          <w:p w:rsidR="00AE0ABF" w:rsidRPr="00AE0ABF" w:rsidRDefault="00AE0ABF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80B6A8"/>
          </w:tcPr>
          <w:p w:rsidR="00AE0ABF" w:rsidRPr="00AE0ABF" w:rsidRDefault="00AE0ABF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How might the problem be resolved?</w:t>
            </w:r>
          </w:p>
        </w:tc>
      </w:tr>
      <w:tr w:rsidR="00AE0ABF" w:rsidRPr="00AE0ABF" w:rsidTr="0042740F">
        <w:tc>
          <w:tcPr>
            <w:tcW w:w="3936" w:type="dxa"/>
            <w:shd w:val="clear" w:color="auto" w:fill="EEECE1" w:themeFill="background2"/>
          </w:tcPr>
          <w:p w:rsid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An adventurous person has a problem with a chomping, stomping T-Rex in a dinosaur theme park.</w:t>
            </w:r>
          </w:p>
          <w:p w:rsid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 character faces a tropical storm.</w:t>
            </w:r>
          </w:p>
          <w:p w:rsidR="00AE0ABF" w:rsidRP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EECE1" w:themeFill="background2"/>
          </w:tcPr>
          <w:p w:rsid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 character escapes in a helicopter with the T-Rex charging.</w:t>
            </w:r>
          </w:p>
          <w:p w:rsidR="00AE0ABF" w:rsidRP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 character flies through the storm safely.</w:t>
            </w:r>
          </w:p>
        </w:tc>
      </w:tr>
      <w:tr w:rsidR="00AE0ABF" w:rsidRPr="00AE0ABF" w:rsidTr="0042740F">
        <w:tc>
          <w:tcPr>
            <w:tcW w:w="3936" w:type="dxa"/>
            <w:shd w:val="clear" w:color="auto" w:fill="EEECE1" w:themeFill="background2"/>
          </w:tcPr>
          <w:p w:rsidR="00AE0ABF" w:rsidRP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Your turn:</w:t>
            </w:r>
          </w:p>
        </w:tc>
        <w:tc>
          <w:tcPr>
            <w:tcW w:w="4819" w:type="dxa"/>
            <w:shd w:val="clear" w:color="auto" w:fill="EEECE1" w:themeFill="background2"/>
          </w:tcPr>
          <w:p w:rsid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AE0ABF" w:rsidRPr="00AE0ABF" w:rsidRDefault="00AE0ABF" w:rsidP="00AE0ABF">
      <w:pPr>
        <w:rPr>
          <w:rFonts w:ascii="Myriad Pro" w:hAnsi="Myriad Pro"/>
          <w:color w:val="FF0000"/>
          <w:sz w:val="24"/>
          <w:szCs w:val="24"/>
        </w:rPr>
      </w:pPr>
      <w:r w:rsidRPr="00AE0ABF">
        <w:rPr>
          <w:rFonts w:ascii="Myriad Pro" w:hAnsi="Myriad Pro"/>
          <w:color w:val="FF0000"/>
          <w:sz w:val="24"/>
          <w:szCs w:val="24"/>
        </w:rPr>
        <w:t>/2 marks</w:t>
      </w:r>
    </w:p>
    <w:p w:rsidR="00AE0ABF" w:rsidRDefault="00AE0ABF" w:rsidP="00AE0ABF">
      <w:pPr>
        <w:rPr>
          <w:rFonts w:ascii="Myriad Pro" w:hAnsi="Myriad Pro"/>
          <w:b/>
          <w:sz w:val="24"/>
          <w:szCs w:val="24"/>
        </w:rPr>
      </w:pPr>
    </w:p>
    <w:p w:rsidR="00AE0ABF" w:rsidRDefault="00AE0ABF" w:rsidP="00AE0ABF">
      <w:pPr>
        <w:rPr>
          <w:rFonts w:ascii="Myriad Pro" w:hAnsi="Myriad Pro"/>
          <w:b/>
          <w:sz w:val="24"/>
          <w:szCs w:val="24"/>
        </w:rPr>
      </w:pPr>
    </w:p>
    <w:p w:rsidR="00AE0ABF" w:rsidRDefault="00AE0ABF" w:rsidP="00AE0ABF">
      <w:pPr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Character vs. Character</w:t>
      </w:r>
    </w:p>
    <w:p w:rsidR="00AE0ABF" w:rsidRPr="00AE0ABF" w:rsidRDefault="00AE0ABF" w:rsidP="00AE0ABF">
      <w:pPr>
        <w:rPr>
          <w:rFonts w:ascii="Myriad Pro" w:hAnsi="Myriad Pro"/>
          <w:b/>
          <w:sz w:val="24"/>
          <w:szCs w:val="24"/>
        </w:rPr>
      </w:pPr>
      <w:r w:rsidRPr="00AE0ABF">
        <w:rPr>
          <w:rFonts w:ascii="Myriad Pro" w:hAnsi="Myriad Pro"/>
          <w:sz w:val="24"/>
          <w:szCs w:val="24"/>
        </w:rPr>
        <w:t xml:space="preserve">Choose one </w:t>
      </w:r>
      <w:r>
        <w:rPr>
          <w:rFonts w:ascii="Myriad Pro" w:hAnsi="Myriad Pro"/>
          <w:sz w:val="24"/>
          <w:szCs w:val="24"/>
        </w:rPr>
        <w:t>of the</w:t>
      </w:r>
      <w:r w:rsidRPr="00AE0ABF">
        <w:rPr>
          <w:rFonts w:ascii="Myriad Pro" w:hAnsi="Myriad Pro"/>
          <w:sz w:val="24"/>
          <w:szCs w:val="24"/>
        </w:rPr>
        <w:t xml:space="preserve"> conflicts</w:t>
      </w:r>
      <w:r>
        <w:rPr>
          <w:rFonts w:ascii="Myriad Pro" w:hAnsi="Myriad Pro"/>
          <w:sz w:val="24"/>
          <w:szCs w:val="24"/>
        </w:rPr>
        <w:t xml:space="preserve"> from</w:t>
      </w:r>
    </w:p>
    <w:p w:rsidR="00AE0ABF" w:rsidRPr="00AE0ABF" w:rsidRDefault="00AE0ABF" w:rsidP="00AE0ABF">
      <w:pPr>
        <w:pStyle w:val="ListParagraph"/>
        <w:numPr>
          <w:ilvl w:val="0"/>
          <w:numId w:val="10"/>
        </w:numPr>
        <w:rPr>
          <w:rFonts w:ascii="Myriad Pro" w:hAnsi="Myriad Pro"/>
          <w:sz w:val="24"/>
          <w:szCs w:val="24"/>
        </w:rPr>
      </w:pPr>
      <w:r w:rsidRPr="00AE0ABF">
        <w:rPr>
          <w:rFonts w:ascii="Myriad Pro" w:hAnsi="Myriad Pro"/>
          <w:sz w:val="24"/>
          <w:szCs w:val="24"/>
        </w:rPr>
        <w:t>Character vs. Character on page 67</w:t>
      </w:r>
    </w:p>
    <w:p w:rsidR="00AE0ABF" w:rsidRPr="00AE0ABF" w:rsidRDefault="00AE0ABF" w:rsidP="00AE0ABF">
      <w:pPr>
        <w:pStyle w:val="ListParagraph"/>
        <w:numPr>
          <w:ilvl w:val="0"/>
          <w:numId w:val="10"/>
        </w:numPr>
        <w:rPr>
          <w:rFonts w:ascii="Myriad Pro" w:hAnsi="Myriad Pro"/>
          <w:sz w:val="24"/>
          <w:szCs w:val="24"/>
        </w:rPr>
      </w:pPr>
      <w:r w:rsidRPr="00AE0ABF">
        <w:rPr>
          <w:rFonts w:ascii="Myriad Pro" w:hAnsi="Myriad Pro"/>
          <w:sz w:val="24"/>
          <w:szCs w:val="24"/>
        </w:rPr>
        <w:t>Character vs. Society on page 68</w:t>
      </w:r>
    </w:p>
    <w:p w:rsidR="00AE0ABF" w:rsidRPr="00AE0ABF" w:rsidRDefault="00AE0ABF" w:rsidP="00AE0ABF">
      <w:pPr>
        <w:pStyle w:val="ListParagraph"/>
        <w:numPr>
          <w:ilvl w:val="0"/>
          <w:numId w:val="10"/>
        </w:numPr>
        <w:rPr>
          <w:rFonts w:ascii="Myriad Pro" w:hAnsi="Myriad Pro"/>
          <w:sz w:val="24"/>
          <w:szCs w:val="24"/>
        </w:rPr>
      </w:pPr>
      <w:r w:rsidRPr="00AE0ABF">
        <w:rPr>
          <w:rFonts w:ascii="Myriad Pro" w:hAnsi="Myriad Pro"/>
          <w:sz w:val="24"/>
          <w:szCs w:val="24"/>
        </w:rPr>
        <w:t>Character vs. Machine on page 69</w:t>
      </w:r>
    </w:p>
    <w:p w:rsidR="00AE0ABF" w:rsidRPr="00AE0ABF" w:rsidRDefault="00AE0ABF" w:rsidP="00AE0ABF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>A</w:t>
      </w:r>
      <w:r w:rsidRPr="00AE0ABF">
        <w:rPr>
          <w:rFonts w:ascii="Myriad Pro" w:hAnsi="Myriad Pro"/>
          <w:sz w:val="24"/>
          <w:szCs w:val="24"/>
        </w:rPr>
        <w:t>nswer the questions based on one of the paragraphs you read</w:t>
      </w:r>
      <w:r>
        <w:rPr>
          <w:rFonts w:ascii="Myriad Pro" w:hAnsi="Myriad Pro"/>
          <w:sz w:val="24"/>
          <w:szCs w:val="24"/>
        </w:rPr>
        <w:t>.  First four words…</w:t>
      </w:r>
      <w:r w:rsidRPr="00AE0ABF">
        <w:rPr>
          <w:rFonts w:ascii="Myriad Pro" w:hAnsi="Myriad Pro"/>
          <w:sz w:val="24"/>
          <w:szCs w:val="24"/>
        </w:rPr>
        <w:t>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819"/>
      </w:tblGrid>
      <w:tr w:rsidR="00AE0ABF" w:rsidRPr="00AE0ABF" w:rsidTr="0042740F">
        <w:tc>
          <w:tcPr>
            <w:tcW w:w="3936" w:type="dxa"/>
            <w:shd w:val="clear" w:color="auto" w:fill="80B6A8"/>
          </w:tcPr>
          <w:p w:rsidR="00AE0ABF" w:rsidRPr="00AE0ABF" w:rsidRDefault="00AE0ABF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What is the problem in the story?</w:t>
            </w:r>
          </w:p>
          <w:p w:rsidR="00AE0ABF" w:rsidRPr="00AE0ABF" w:rsidRDefault="00AE0ABF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80B6A8"/>
          </w:tcPr>
          <w:p w:rsidR="00AE0ABF" w:rsidRPr="00AE0ABF" w:rsidRDefault="00AE0ABF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How might the problem be resolved?</w:t>
            </w:r>
          </w:p>
        </w:tc>
      </w:tr>
      <w:tr w:rsidR="00AE0ABF" w:rsidRPr="00AE0ABF" w:rsidTr="0042740F">
        <w:tc>
          <w:tcPr>
            <w:tcW w:w="3936" w:type="dxa"/>
            <w:shd w:val="clear" w:color="auto" w:fill="EEECE1" w:themeFill="background2"/>
          </w:tcPr>
          <w:p w:rsidR="00AE0ABF" w:rsidRP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EECE1" w:themeFill="background2"/>
          </w:tcPr>
          <w:p w:rsid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AE0ABF" w:rsidRPr="00AE0ABF" w:rsidRDefault="00AE0ABF" w:rsidP="00AE0ABF">
      <w:pPr>
        <w:rPr>
          <w:rFonts w:ascii="Myriad Pro" w:hAnsi="Myriad Pro"/>
          <w:color w:val="FF0000"/>
          <w:sz w:val="24"/>
          <w:szCs w:val="24"/>
        </w:rPr>
      </w:pPr>
      <w:r w:rsidRPr="00AE0ABF">
        <w:rPr>
          <w:rFonts w:ascii="Myriad Pro" w:hAnsi="Myriad Pro"/>
          <w:color w:val="FF0000"/>
          <w:sz w:val="24"/>
          <w:szCs w:val="24"/>
        </w:rPr>
        <w:t>/2 marks</w:t>
      </w:r>
    </w:p>
    <w:p w:rsidR="00AE0ABF" w:rsidRPr="00AE0ABF" w:rsidRDefault="00AE0ABF" w:rsidP="00AE0ABF">
      <w:pPr>
        <w:rPr>
          <w:rFonts w:ascii="Myriad Pro" w:hAnsi="Myriad Pro"/>
          <w:sz w:val="24"/>
          <w:szCs w:val="24"/>
        </w:rPr>
      </w:pPr>
    </w:p>
    <w:p w:rsidR="00AE0ABF" w:rsidRDefault="00AE0ABF" w:rsidP="00AE0ABF">
      <w:pPr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Character vs. Self</w:t>
      </w:r>
    </w:p>
    <w:p w:rsidR="00AE0ABF" w:rsidRPr="00AE0ABF" w:rsidRDefault="00AE0ABF" w:rsidP="00AE0ABF">
      <w:pPr>
        <w:rPr>
          <w:rFonts w:ascii="Myriad Pro" w:hAnsi="Myriad Pro"/>
          <w:sz w:val="24"/>
          <w:szCs w:val="24"/>
        </w:rPr>
      </w:pPr>
      <w:r w:rsidRPr="00AE0ABF">
        <w:rPr>
          <w:rFonts w:ascii="Myriad Pro" w:hAnsi="Myriad Pro"/>
          <w:sz w:val="24"/>
          <w:szCs w:val="24"/>
        </w:rPr>
        <w:t>Read the remaining conflict Character vs. Self on page 68.</w:t>
      </w:r>
    </w:p>
    <w:p w:rsidR="00AE0ABF" w:rsidRPr="00AE0ABF" w:rsidRDefault="00AE0ABF" w:rsidP="00AE0ABF">
      <w:pPr>
        <w:rPr>
          <w:rFonts w:ascii="Myriad Pro" w:hAnsi="Myriad Pro"/>
          <w:sz w:val="24"/>
          <w:szCs w:val="24"/>
        </w:rPr>
      </w:pPr>
      <w:r w:rsidRPr="00AE0ABF">
        <w:rPr>
          <w:rFonts w:ascii="Myriad Pro" w:hAnsi="Myriad Pro"/>
          <w:sz w:val="24"/>
          <w:szCs w:val="24"/>
        </w:rPr>
        <w:t>Answer the two questions based on one of the paragraphs in the yellow sticky. I chose paragraph __________.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819"/>
      </w:tblGrid>
      <w:tr w:rsidR="00AE0ABF" w:rsidRPr="00AE0ABF" w:rsidTr="0042740F">
        <w:tc>
          <w:tcPr>
            <w:tcW w:w="3936" w:type="dxa"/>
            <w:shd w:val="clear" w:color="auto" w:fill="80B6A8"/>
          </w:tcPr>
          <w:p w:rsidR="00AE0ABF" w:rsidRPr="00AE0ABF" w:rsidRDefault="00AE0ABF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What is the problem in the story?</w:t>
            </w:r>
          </w:p>
          <w:p w:rsidR="00AE0ABF" w:rsidRPr="00AE0ABF" w:rsidRDefault="00AE0ABF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80B6A8"/>
          </w:tcPr>
          <w:p w:rsidR="00AE0ABF" w:rsidRPr="00AE0ABF" w:rsidRDefault="00AE0ABF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How might the problem be resolved?</w:t>
            </w:r>
          </w:p>
        </w:tc>
      </w:tr>
      <w:tr w:rsidR="00AE0ABF" w:rsidRPr="00AE0ABF" w:rsidTr="0042740F">
        <w:tc>
          <w:tcPr>
            <w:tcW w:w="3936" w:type="dxa"/>
            <w:shd w:val="clear" w:color="auto" w:fill="EEECE1" w:themeFill="background2"/>
          </w:tcPr>
          <w:p w:rsidR="00AE0ABF" w:rsidRP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EECE1" w:themeFill="background2"/>
          </w:tcPr>
          <w:p w:rsid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AE0ABF" w:rsidRDefault="00AE0AB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AE0ABF" w:rsidRPr="00AF74F9" w:rsidRDefault="00AE0ABF" w:rsidP="00AE0ABF">
      <w:pPr>
        <w:rPr>
          <w:rFonts w:ascii="Myriad Pro" w:hAnsi="Myriad Pro"/>
          <w:color w:val="FF0000"/>
          <w:sz w:val="24"/>
          <w:szCs w:val="24"/>
        </w:rPr>
      </w:pPr>
      <w:r w:rsidRPr="00AE0ABF">
        <w:rPr>
          <w:rFonts w:ascii="Myriad Pro" w:hAnsi="Myriad Pro"/>
          <w:color w:val="FF0000"/>
          <w:sz w:val="24"/>
          <w:szCs w:val="24"/>
        </w:rPr>
        <w:t>/2 marks</w:t>
      </w:r>
    </w:p>
    <w:p w:rsidR="00AE0ABF" w:rsidRDefault="00AE0ABF" w:rsidP="00AE0ABF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 Pro" w:hAnsi="Myriad Pro"/>
          <w:color w:val="FF0000"/>
          <w:sz w:val="24"/>
          <w:szCs w:val="24"/>
        </w:rPr>
        <w:t>Total</w:t>
      </w:r>
      <w:r w:rsidR="00FA17D3">
        <w:rPr>
          <w:rFonts w:ascii="Myriad Pro" w:hAnsi="Myriad Pro"/>
          <w:color w:val="FF0000"/>
          <w:sz w:val="24"/>
          <w:szCs w:val="24"/>
        </w:rPr>
        <w:t xml:space="preserve"> of Section 1</w:t>
      </w:r>
      <w:r>
        <w:rPr>
          <w:rFonts w:ascii="Myriad Pro" w:hAnsi="Myriad Pro"/>
          <w:color w:val="FF0000"/>
          <w:sz w:val="24"/>
          <w:szCs w:val="24"/>
        </w:rPr>
        <w:t xml:space="preserve">:   </w:t>
      </w:r>
      <w:r w:rsidRPr="00AE0ABF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6</w:t>
      </w:r>
      <w:r w:rsidRPr="00AE0ABF">
        <w:rPr>
          <w:rFonts w:ascii="Myriad Pro" w:hAnsi="Myriad Pro"/>
          <w:color w:val="FF0000"/>
          <w:sz w:val="24"/>
          <w:szCs w:val="24"/>
        </w:rPr>
        <w:t xml:space="preserve"> marks</w:t>
      </w:r>
    </w:p>
    <w:p w:rsidR="00AF74F9" w:rsidRDefault="00AF74F9" w:rsidP="00AE0ABF">
      <w:pPr>
        <w:rPr>
          <w:rFonts w:ascii="Myriad Pro" w:hAnsi="Myriad Pro"/>
          <w:color w:val="FF0000"/>
          <w:sz w:val="24"/>
          <w:szCs w:val="24"/>
        </w:rPr>
      </w:pPr>
    </w:p>
    <w:p w:rsidR="00AF74F9" w:rsidRPr="00AF74F9" w:rsidRDefault="00AF74F9" w:rsidP="00AE0ABF">
      <w:pPr>
        <w:rPr>
          <w:rFonts w:ascii="Myriad Pro" w:hAnsi="Myriad Pro"/>
          <w:color w:val="FF0000"/>
          <w:sz w:val="24"/>
          <w:szCs w:val="24"/>
        </w:rPr>
      </w:pPr>
    </w:p>
    <w:p w:rsidR="00D90BD4" w:rsidRDefault="00D90BD4" w:rsidP="00D90BD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D90BD4" w:rsidRDefault="00D90BD4" w:rsidP="00D90BD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D648B" wp14:editId="5646EA48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BD4" w:rsidRDefault="00FA17D3" w:rsidP="00D90B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2: </w:t>
                            </w:r>
                            <w:r w:rsidR="00D90BD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SWBS Chart</w:t>
                            </w:r>
                          </w:p>
                          <w:p w:rsidR="00D90BD4" w:rsidRPr="0086753B" w:rsidRDefault="00D90BD4" w:rsidP="00D90B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7.45pt;margin-top:1.4pt;width:479.5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" fillcolor="#f85688" strokecolor="#f85688" strokeweight="2pt">
                <v:textbox>
                  <w:txbxContent>
                    <w:p w:rsidR="00D90BD4" w:rsidRDefault="00FA17D3" w:rsidP="00D90B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2: </w:t>
                      </w:r>
                      <w:r w:rsidR="00D90BD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SWBS Chart</w:t>
                      </w:r>
                    </w:p>
                    <w:p w:rsidR="00D90BD4" w:rsidRPr="0086753B" w:rsidRDefault="00D90BD4" w:rsidP="00D90B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0BD4" w:rsidRDefault="00D90BD4" w:rsidP="00D90BD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D90BD4" w:rsidRDefault="00BE3567" w:rsidP="00AF74F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Look at the picture of the horse and the train on pages 96 and 97 of Literacy in Action 6B.  Use your imagination to choose </w:t>
      </w:r>
      <w:r w:rsidR="00D90BD4"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one of the conflict categories 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the picture has helped you think about </w:t>
      </w:r>
      <w:r w:rsidR="00D90BD4"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(character vs. self, character vs. nature, character vs. character, society, or machine). In the SWBS Chart below, you will create a basic story plot. The SWBS chart will help you plan story elements. </w:t>
      </w:r>
    </w:p>
    <w:p w:rsidR="00AF74F9" w:rsidRDefault="00AF74F9" w:rsidP="00AF74F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AF74F9" w:rsidRDefault="00AF74F9" w:rsidP="00AF74F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AF74F9" w:rsidRDefault="00AF74F9" w:rsidP="00AF74F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AF74F9" w:rsidRDefault="00AF74F9" w:rsidP="00AF74F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AF74F9" w:rsidRPr="00AF74F9" w:rsidRDefault="00AF74F9" w:rsidP="00AF74F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AF74F9" w:rsidRDefault="00AF74F9" w:rsidP="00D90BD4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D90BD4" w:rsidRDefault="00D90BD4" w:rsidP="00D90BD4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SWBS CHART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551"/>
        <w:gridCol w:w="2127"/>
      </w:tblGrid>
      <w:tr w:rsidR="00D90BD4" w:rsidTr="0042740F">
        <w:tc>
          <w:tcPr>
            <w:tcW w:w="2411" w:type="dxa"/>
            <w:shd w:val="clear" w:color="auto" w:fill="81B5A9"/>
          </w:tcPr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Somebody</w:t>
            </w:r>
          </w:p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D90BD4" w:rsidRPr="001E684E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Identify </w:t>
            </w:r>
            <w:r w:rsidRPr="001E684E">
              <w:rPr>
                <w:rFonts w:ascii="MyriadPro-Regular" w:hAnsi="MyriadPro-Regular" w:cs="MyriadPro-Regular"/>
                <w:sz w:val="24"/>
                <w:szCs w:val="24"/>
              </w:rPr>
              <w:t xml:space="preserve">a character </w:t>
            </w:r>
            <w:proofErr w:type="gramStart"/>
            <w:r w:rsidRPr="001E684E">
              <w:rPr>
                <w:rFonts w:ascii="MyriadPro-Regular" w:hAnsi="MyriadPro-Regular" w:cs="MyriadPro-Regular"/>
                <w:sz w:val="24"/>
                <w:szCs w:val="24"/>
              </w:rPr>
              <w:t>who</w:t>
            </w:r>
            <w:proofErr w:type="gramEnd"/>
            <w:r w:rsidRPr="001E684E">
              <w:rPr>
                <w:rFonts w:ascii="MyriadPro-Regular" w:hAnsi="MyriadPro-Regular" w:cs="MyriadPro-Regular"/>
                <w:sz w:val="24"/>
                <w:szCs w:val="24"/>
              </w:rPr>
              <w:t xml:space="preserve"> will face a problem or a conflict.</w:t>
            </w:r>
          </w:p>
        </w:tc>
        <w:tc>
          <w:tcPr>
            <w:tcW w:w="2835" w:type="dxa"/>
            <w:shd w:val="clear" w:color="auto" w:fill="81B5A9"/>
          </w:tcPr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Wanted</w:t>
            </w:r>
          </w:p>
          <w:p w:rsidR="00D90BD4" w:rsidRDefault="00D90BD4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D90BD4" w:rsidRPr="001E684E" w:rsidRDefault="00D90BD4" w:rsidP="0042740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Motivation:  What does the </w:t>
            </w:r>
            <w:r w:rsidRPr="001E684E">
              <w:rPr>
                <w:rFonts w:ascii="Myriad Pro" w:hAnsi="Myriad Pro"/>
                <w:sz w:val="24"/>
                <w:szCs w:val="24"/>
              </w:rPr>
              <w:t>character want/need</w:t>
            </w:r>
          </w:p>
          <w:p w:rsidR="00D90BD4" w:rsidRPr="001E684E" w:rsidRDefault="00D90BD4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1E684E">
              <w:rPr>
                <w:rFonts w:ascii="Myriad Pro" w:hAnsi="Myriad Pro"/>
                <w:sz w:val="24"/>
                <w:szCs w:val="24"/>
              </w:rPr>
              <w:t>OR what is the</w:t>
            </w:r>
          </w:p>
          <w:p w:rsidR="00D90BD4" w:rsidRPr="001E684E" w:rsidRDefault="00D90BD4" w:rsidP="0042740F">
            <w:pPr>
              <w:rPr>
                <w:rFonts w:ascii="Myriad Pro" w:hAnsi="Myriad Pro"/>
                <w:sz w:val="24"/>
                <w:szCs w:val="24"/>
              </w:rPr>
            </w:pPr>
            <w:proofErr w:type="gramStart"/>
            <w:r w:rsidRPr="001E684E">
              <w:rPr>
                <w:rFonts w:ascii="Myriad Pro" w:hAnsi="Myriad Pro"/>
                <w:sz w:val="24"/>
                <w:szCs w:val="24"/>
              </w:rPr>
              <w:t>character's</w:t>
            </w:r>
            <w:proofErr w:type="gramEnd"/>
            <w:r w:rsidRPr="001E684E">
              <w:rPr>
                <w:rFonts w:ascii="Myriad Pro" w:hAnsi="Myriad Pro"/>
                <w:sz w:val="24"/>
                <w:szCs w:val="24"/>
              </w:rPr>
              <w:t xml:space="preserve"> goal?</w:t>
            </w:r>
          </w:p>
          <w:p w:rsidR="00D90BD4" w:rsidRPr="0012768F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2551" w:type="dxa"/>
            <w:shd w:val="clear" w:color="auto" w:fill="81B5A9"/>
          </w:tcPr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  <w:r w:rsidRPr="001E684E">
              <w:rPr>
                <w:rFonts w:ascii="MyriadPro-Regular" w:hAnsi="MyriadPro-Regular" w:cs="MyriadPro-Regular"/>
                <w:sz w:val="31"/>
                <w:szCs w:val="31"/>
              </w:rPr>
              <w:t>But</w:t>
            </w:r>
          </w:p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D90BD4" w:rsidRPr="001E684E" w:rsidRDefault="00D90BD4" w:rsidP="0042740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Plot: </w:t>
            </w:r>
            <w:r w:rsidRPr="001E684E">
              <w:rPr>
                <w:rFonts w:ascii="Myriad Pro" w:hAnsi="Myriad Pro"/>
                <w:sz w:val="24"/>
                <w:szCs w:val="24"/>
              </w:rPr>
              <w:t>What is the conflict or</w:t>
            </w:r>
          </w:p>
          <w:p w:rsidR="00D90BD4" w:rsidRPr="001E684E" w:rsidRDefault="00D90BD4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1E684E">
              <w:rPr>
                <w:rFonts w:ascii="Myriad Pro" w:hAnsi="Myriad Pro"/>
                <w:sz w:val="24"/>
                <w:szCs w:val="24"/>
              </w:rPr>
              <w:t>problem that the</w:t>
            </w:r>
          </w:p>
          <w:p w:rsidR="00D90BD4" w:rsidRPr="001E684E" w:rsidRDefault="00D90BD4" w:rsidP="0042740F">
            <w:pPr>
              <w:rPr>
                <w:rFonts w:ascii="Myriad Pro" w:hAnsi="Myriad Pro"/>
                <w:sz w:val="24"/>
                <w:szCs w:val="24"/>
              </w:rPr>
            </w:pPr>
            <w:proofErr w:type="gramStart"/>
            <w:r w:rsidRPr="001E684E">
              <w:rPr>
                <w:rFonts w:ascii="Myriad Pro" w:hAnsi="Myriad Pro"/>
                <w:sz w:val="24"/>
                <w:szCs w:val="24"/>
              </w:rPr>
              <w:t>character</w:t>
            </w:r>
            <w:proofErr w:type="gramEnd"/>
            <w:r w:rsidRPr="001E684E">
              <w:rPr>
                <w:rFonts w:ascii="Myriad Pro" w:hAnsi="Myriad Pro"/>
                <w:sz w:val="24"/>
                <w:szCs w:val="24"/>
              </w:rPr>
              <w:t xml:space="preserve"> faces?</w:t>
            </w:r>
          </w:p>
          <w:p w:rsidR="00D90BD4" w:rsidRPr="001E684E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2127" w:type="dxa"/>
            <w:shd w:val="clear" w:color="auto" w:fill="81B5A9"/>
          </w:tcPr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So</w:t>
            </w:r>
          </w:p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D90BD4" w:rsidRPr="001E684E" w:rsidRDefault="00D90BD4" w:rsidP="0042740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Plot: </w:t>
            </w:r>
            <w:r w:rsidRPr="001E684E">
              <w:rPr>
                <w:rFonts w:ascii="Myriad Pro" w:hAnsi="Myriad Pro"/>
                <w:sz w:val="24"/>
                <w:szCs w:val="24"/>
              </w:rPr>
              <w:t>What is the solution to</w:t>
            </w:r>
          </w:p>
          <w:p w:rsidR="00D90BD4" w:rsidRPr="001E684E" w:rsidRDefault="00D90BD4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1E684E">
              <w:rPr>
                <w:rFonts w:ascii="Myriad Pro" w:hAnsi="Myriad Pro"/>
                <w:sz w:val="24"/>
                <w:szCs w:val="24"/>
              </w:rPr>
              <w:t>the problem or does</w:t>
            </w:r>
          </w:p>
          <w:p w:rsidR="00D90BD4" w:rsidRPr="001E684E" w:rsidRDefault="00D90BD4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1E684E">
              <w:rPr>
                <w:rFonts w:ascii="Myriad Pro" w:hAnsi="Myriad Pro"/>
                <w:sz w:val="24"/>
                <w:szCs w:val="24"/>
              </w:rPr>
              <w:t>the character reach the</w:t>
            </w:r>
          </w:p>
          <w:p w:rsidR="00D90BD4" w:rsidRPr="001E684E" w:rsidRDefault="00D90BD4" w:rsidP="0042740F">
            <w:pPr>
              <w:rPr>
                <w:rFonts w:ascii="Myriad Pro" w:hAnsi="Myriad Pro"/>
                <w:sz w:val="24"/>
                <w:szCs w:val="24"/>
              </w:rPr>
            </w:pPr>
            <w:proofErr w:type="gramStart"/>
            <w:r w:rsidRPr="001E684E">
              <w:rPr>
                <w:rFonts w:ascii="Myriad Pro" w:hAnsi="Myriad Pro"/>
                <w:sz w:val="24"/>
                <w:szCs w:val="24"/>
              </w:rPr>
              <w:t>goal</w:t>
            </w:r>
            <w:proofErr w:type="gramEnd"/>
            <w:r w:rsidRPr="001E684E">
              <w:rPr>
                <w:rFonts w:ascii="Myriad Pro" w:hAnsi="Myriad Pro"/>
                <w:sz w:val="24"/>
                <w:szCs w:val="24"/>
              </w:rPr>
              <w:t>?</w:t>
            </w:r>
          </w:p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D90BD4" w:rsidTr="0042740F">
        <w:tc>
          <w:tcPr>
            <w:tcW w:w="2411" w:type="dxa"/>
            <w:shd w:val="clear" w:color="auto" w:fill="EEECE1" w:themeFill="background2"/>
          </w:tcPr>
          <w:p w:rsidR="00D90BD4" w:rsidRPr="00AF74F9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t xml:space="preserve">Example from </w:t>
            </w:r>
            <w:r w:rsidRPr="00AF74F9">
              <w:rPr>
                <w:rFonts w:ascii="MyriadPro-Regular" w:hAnsi="MyriadPro-Regular" w:cs="MyriadPro-Regular"/>
                <w:i/>
                <w:sz w:val="24"/>
                <w:szCs w:val="24"/>
              </w:rPr>
              <w:t>Ali Baba and the Forty Thieves</w:t>
            </w: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</w:p>
          <w:p w:rsidR="00D90BD4" w:rsidRPr="00AF74F9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D90BD4" w:rsidRPr="00AF74F9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t>A poor woodcutter</w:t>
            </w:r>
          </w:p>
          <w:p w:rsidR="00D90BD4" w:rsidRPr="00AF74F9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EEECE1" w:themeFill="background2"/>
          </w:tcPr>
          <w:p w:rsidR="00D90BD4" w:rsidRPr="00AF74F9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t>Wants treasure to become rich</w:t>
            </w:r>
          </w:p>
        </w:tc>
        <w:tc>
          <w:tcPr>
            <w:tcW w:w="2551" w:type="dxa"/>
            <w:shd w:val="clear" w:color="auto" w:fill="EEECE1" w:themeFill="background2"/>
          </w:tcPr>
          <w:p w:rsidR="00D90BD4" w:rsidRPr="00AF74F9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t xml:space="preserve">Character vs. Character </w:t>
            </w:r>
          </w:p>
          <w:p w:rsidR="00D90BD4" w:rsidRPr="00AF74F9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t>Poor man faces a dangerous situation with 40 thieves.</w:t>
            </w:r>
          </w:p>
          <w:p w:rsidR="00D90BD4" w:rsidRPr="00AF74F9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EECE1" w:themeFill="background2"/>
          </w:tcPr>
          <w:p w:rsidR="00D90BD4" w:rsidRPr="00AF74F9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t>Learns the magic words, “Open Sesame.”</w:t>
            </w:r>
          </w:p>
          <w:p w:rsidR="00D90BD4" w:rsidRPr="00AF74F9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t>Waits until the thieves leave. Makes a plan and with the help of his friend, a young girl, outwits the thieves, and inherits the treasure.</w:t>
            </w:r>
          </w:p>
        </w:tc>
      </w:tr>
      <w:tr w:rsidR="00D90BD4" w:rsidTr="0042740F">
        <w:tc>
          <w:tcPr>
            <w:tcW w:w="2411" w:type="dxa"/>
            <w:shd w:val="clear" w:color="auto" w:fill="EEECE1" w:themeFill="background2"/>
          </w:tcPr>
          <w:p w:rsidR="00D90BD4" w:rsidRPr="00BE3567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BE3567">
              <w:rPr>
                <w:rFonts w:ascii="MyriadPro-Regular" w:hAnsi="MyriadPro-Regular" w:cs="MyriadPro-Regular"/>
                <w:sz w:val="24"/>
                <w:szCs w:val="24"/>
              </w:rPr>
              <w:t>Your story plan</w:t>
            </w:r>
            <w:r w:rsidR="00BE3567" w:rsidRPr="00BE3567">
              <w:rPr>
                <w:rFonts w:ascii="MyriadPro-Regular" w:hAnsi="MyriadPro-Regular" w:cs="MyriadPro-Regular"/>
                <w:sz w:val="24"/>
                <w:szCs w:val="24"/>
              </w:rPr>
              <w:t xml:space="preserve"> for the picture on pp. 96-97</w:t>
            </w:r>
            <w:r w:rsidRPr="00BE3567">
              <w:rPr>
                <w:rFonts w:ascii="MyriadPro-Regular" w:hAnsi="MyriadPro-Regular" w:cs="MyriadPro-Regular"/>
                <w:sz w:val="24"/>
                <w:szCs w:val="24"/>
              </w:rPr>
              <w:t>:</w:t>
            </w:r>
          </w:p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2127" w:type="dxa"/>
            <w:shd w:val="clear" w:color="auto" w:fill="EEECE1" w:themeFill="background2"/>
          </w:tcPr>
          <w:p w:rsidR="00D90BD4" w:rsidRDefault="00D90BD4" w:rsidP="004274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AF74F9" w:rsidRDefault="00AF74F9" w:rsidP="00AF74F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D90BD4" w:rsidRPr="00AF74F9" w:rsidRDefault="00D90BD4" w:rsidP="00AF74F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/5 marks</w:t>
      </w:r>
    </w:p>
    <w:p w:rsidR="00AF74F9" w:rsidRDefault="00AF74F9" w:rsidP="00D90BD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D90BD4" w:rsidRDefault="00D90BD4" w:rsidP="00D90BD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>Total</w:t>
      </w:r>
      <w:r w:rsidR="00FA17D3">
        <w:rPr>
          <w:rFonts w:ascii="MyriadPro-Regular" w:hAnsi="MyriadPro-Regular" w:cs="MyriadPro-Regular"/>
          <w:color w:val="FF0000"/>
          <w:sz w:val="31"/>
          <w:szCs w:val="31"/>
        </w:rPr>
        <w:t xml:space="preserve"> of Section 2</w:t>
      </w: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>
        <w:rPr>
          <w:rFonts w:ascii="MyriadPro-Regular" w:hAnsi="MyriadPro-Regular" w:cs="MyriadPro-Regular"/>
          <w:color w:val="FF0000"/>
          <w:sz w:val="31"/>
          <w:szCs w:val="31"/>
        </w:rPr>
        <w:t>11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AF74F9" w:rsidRDefault="00AF74F9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AF74F9" w:rsidRPr="00943E3A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  <w:r w:rsidRPr="00943E3A">
        <w:rPr>
          <w:rFonts w:ascii="MyriadPro-Regular" w:hAnsi="MyriadPro-Regular" w:cs="MyriadPro-Regular"/>
          <w:b/>
          <w:color w:val="80B6A8"/>
          <w:sz w:val="31"/>
          <w:szCs w:val="31"/>
        </w:rPr>
        <w:t>Submit your worksheet to your teacher.</w:t>
      </w:r>
    </w:p>
    <w:p w:rsidR="00943E3A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lastRenderedPageBreak/>
        <w:drawing>
          <wp:anchor distT="0" distB="0" distL="114300" distR="114300" simplePos="0" relativeHeight="251663360" behindDoc="0" locked="0" layoutInCell="1" allowOverlap="1" wp14:anchorId="2EEDFBCD" wp14:editId="7AE1C31B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4F9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943E3A" w:rsidRPr="00AF74F9" w:rsidRDefault="00943E3A" w:rsidP="00AF74F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B238B3"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5-</w:t>
      </w:r>
      <w:r w:rsidR="00AE0ABF">
        <w:rPr>
          <w:rFonts w:ascii="MyriadPro-Regular" w:hAnsi="MyriadPro-Regular" w:cs="MyriadPro-Regular"/>
          <w:sz w:val="28"/>
          <w:szCs w:val="28"/>
        </w:rPr>
        <w:t>2</w:t>
      </w:r>
      <w:r>
        <w:rPr>
          <w:rFonts w:ascii="MyriadPro-Regular" w:hAnsi="MyriadPro-Regular" w:cs="MyriadPro-Regular"/>
          <w:sz w:val="28"/>
          <w:szCs w:val="28"/>
        </w:rPr>
        <w:t>_</w:t>
      </w:r>
      <w:r w:rsidR="00AE0ABF">
        <w:rPr>
          <w:rFonts w:ascii="MyriadPro-Regular" w:hAnsi="MyriadPro-Regular" w:cs="MyriadPro-Regular"/>
          <w:sz w:val="28"/>
          <w:szCs w:val="28"/>
        </w:rPr>
        <w:t>conflict</w:t>
      </w:r>
      <w:r w:rsidR="00D90BD4">
        <w:rPr>
          <w:rFonts w:ascii="MyriadPro-Regular" w:hAnsi="MyriadPro-Regular" w:cs="MyriadPro-Regular"/>
          <w:sz w:val="28"/>
          <w:szCs w:val="28"/>
        </w:rPr>
        <w:t>_swb</w:t>
      </w:r>
      <w:r w:rsidR="00F342B2">
        <w:rPr>
          <w:rFonts w:ascii="MyriadPro-Regular" w:hAnsi="MyriadPro-Regular" w:cs="MyriadPro-Regular"/>
          <w:sz w:val="28"/>
          <w:szCs w:val="28"/>
        </w:rPr>
        <w:t>s</w:t>
      </w:r>
      <w:r w:rsidR="00D90BD4">
        <w:rPr>
          <w:rFonts w:ascii="MyriadPro-Regular" w:hAnsi="MyriadPro-Regular" w:cs="MyriadPro-Regular"/>
          <w:sz w:val="28"/>
          <w:szCs w:val="28"/>
        </w:rPr>
        <w:t>chart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943E3A" w:rsidRPr="00AF7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082"/>
    <w:multiLevelType w:val="hybridMultilevel"/>
    <w:tmpl w:val="6486D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96CE9"/>
    <w:multiLevelType w:val="hybridMultilevel"/>
    <w:tmpl w:val="DA9AD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77AB9"/>
    <w:multiLevelType w:val="hybridMultilevel"/>
    <w:tmpl w:val="AF56F198"/>
    <w:lvl w:ilvl="0" w:tplc="E4EE09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A4FFB"/>
    <w:multiLevelType w:val="hybridMultilevel"/>
    <w:tmpl w:val="24D697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8484C"/>
    <w:multiLevelType w:val="hybridMultilevel"/>
    <w:tmpl w:val="A4A4CBB4"/>
    <w:lvl w:ilvl="0" w:tplc="4948AB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622CD8"/>
    <w:multiLevelType w:val="hybridMultilevel"/>
    <w:tmpl w:val="C02003A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6982B01"/>
    <w:multiLevelType w:val="hybridMultilevel"/>
    <w:tmpl w:val="E26E4BE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75546935"/>
    <w:multiLevelType w:val="hybridMultilevel"/>
    <w:tmpl w:val="5754A45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96228F"/>
    <w:multiLevelType w:val="hybridMultilevel"/>
    <w:tmpl w:val="AE8A833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64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A524A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3E3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E0ABF"/>
    <w:rsid w:val="00AF74F9"/>
    <w:rsid w:val="00AF7D89"/>
    <w:rsid w:val="00B057EB"/>
    <w:rsid w:val="00B05DDD"/>
    <w:rsid w:val="00B21534"/>
    <w:rsid w:val="00B232F8"/>
    <w:rsid w:val="00B238B3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E3567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0BD4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04A85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342B2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17D3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943E3A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Pa3">
    <w:name w:val="Pa3"/>
    <w:basedOn w:val="Normal"/>
    <w:next w:val="Normal"/>
    <w:uiPriority w:val="99"/>
    <w:rsid w:val="00943E3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943E3A"/>
    <w:rPr>
      <w:color w:val="000000"/>
    </w:rPr>
  </w:style>
  <w:style w:type="paragraph" w:styleId="NoSpacing">
    <w:name w:val="No Spacing"/>
    <w:uiPriority w:val="1"/>
    <w:qFormat/>
    <w:rsid w:val="00943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943E3A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Pa3">
    <w:name w:val="Pa3"/>
    <w:basedOn w:val="Normal"/>
    <w:next w:val="Normal"/>
    <w:uiPriority w:val="99"/>
    <w:rsid w:val="00943E3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943E3A"/>
    <w:rPr>
      <w:color w:val="000000"/>
    </w:rPr>
  </w:style>
  <w:style w:type="paragraph" w:styleId="NoSpacing">
    <w:name w:val="No Spacing"/>
    <w:uiPriority w:val="1"/>
    <w:qFormat/>
    <w:rsid w:val="00943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vanemath</cp:lastModifiedBy>
  <cp:revision>2</cp:revision>
  <cp:lastPrinted>2017-07-07T12:24:00Z</cp:lastPrinted>
  <dcterms:created xsi:type="dcterms:W3CDTF">2017-07-07T12:25:00Z</dcterms:created>
  <dcterms:modified xsi:type="dcterms:W3CDTF">2017-07-07T12:25:00Z</dcterms:modified>
</cp:coreProperties>
</file>