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E76" w:rsidRDefault="00407E76" w:rsidP="00407E76">
      <w:pPr>
        <w:autoSpaceDE w:val="0"/>
        <w:autoSpaceDN w:val="0"/>
        <w:adjustRightInd w:val="0"/>
        <w:spacing w:after="0" w:line="240" w:lineRule="auto"/>
        <w:rPr>
          <w:rFonts w:ascii="MyriadPro-Regular" w:hAnsi="MyriadPro-Regular" w:cs="MyriadPro-Regular"/>
          <w:sz w:val="23"/>
          <w:szCs w:val="23"/>
        </w:rPr>
      </w:pPr>
      <w:r w:rsidRPr="0086753B">
        <w:rPr>
          <w:rFonts w:ascii="MyriadPro-Regular" w:hAnsi="MyriadPro-Regular" w:cs="MyriadPro-Regular"/>
          <w:color w:val="5CB08A"/>
          <w:sz w:val="90"/>
          <w:szCs w:val="90"/>
        </w:rPr>
        <w:t xml:space="preserve">Unit </w:t>
      </w:r>
      <w:r>
        <w:rPr>
          <w:rFonts w:ascii="MyriadPro-Regular" w:hAnsi="MyriadPro-Regular" w:cs="MyriadPro-Regular"/>
          <w:color w:val="5CB08A"/>
          <w:sz w:val="90"/>
          <w:szCs w:val="90"/>
        </w:rPr>
        <w:t>1</w:t>
      </w:r>
      <w:r w:rsidRPr="0086753B">
        <w:rPr>
          <w:rFonts w:ascii="MyriadPro-Regular" w:hAnsi="MyriadPro-Regular" w:cs="MyriadPro-Regular"/>
          <w:color w:val="76BC9C"/>
          <w:sz w:val="90"/>
          <w:szCs w:val="90"/>
        </w:rPr>
        <w:t xml:space="preserve"> </w:t>
      </w:r>
      <w:r>
        <w:rPr>
          <w:rFonts w:ascii="MyriadPro-Regular" w:hAnsi="MyriadPro-Regular" w:cs="MyriadPro-Regular"/>
          <w:sz w:val="90"/>
          <w:szCs w:val="90"/>
        </w:rPr>
        <w:tab/>
      </w:r>
      <w:r>
        <w:rPr>
          <w:rFonts w:ascii="MyriadPro-Regular" w:hAnsi="MyriadPro-Regular" w:cs="MyriadPro-Regular"/>
          <w:sz w:val="90"/>
          <w:szCs w:val="90"/>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t>Name:</w:t>
      </w:r>
    </w:p>
    <w:p w:rsidR="00407E76" w:rsidRDefault="00407E76" w:rsidP="00407E76">
      <w:pPr>
        <w:autoSpaceDE w:val="0"/>
        <w:autoSpaceDN w:val="0"/>
        <w:adjustRightInd w:val="0"/>
        <w:spacing w:after="0" w:line="240" w:lineRule="auto"/>
        <w:ind w:left="7200" w:firstLine="720"/>
        <w:rPr>
          <w:rFonts w:ascii="MyriadPro-Regular" w:hAnsi="MyriadPro-Regular" w:cs="MyriadPro-Regular"/>
          <w:sz w:val="23"/>
          <w:szCs w:val="23"/>
        </w:rPr>
      </w:pPr>
      <w:r>
        <w:rPr>
          <w:rFonts w:ascii="MyriadPro-Regular" w:hAnsi="MyriadPro-Regular" w:cs="MyriadPro-Regular"/>
          <w:sz w:val="23"/>
          <w:szCs w:val="23"/>
        </w:rPr>
        <w:t>Date:</w:t>
      </w:r>
    </w:p>
    <w:p w:rsidR="00407E76" w:rsidRDefault="00407E76" w:rsidP="00407E76">
      <w:pPr>
        <w:autoSpaceDE w:val="0"/>
        <w:autoSpaceDN w:val="0"/>
        <w:adjustRightInd w:val="0"/>
        <w:spacing w:after="0" w:line="240" w:lineRule="auto"/>
        <w:rPr>
          <w:rFonts w:ascii="MyriadPro-Regular" w:hAnsi="MyriadPro-Regular" w:cs="MyriadPro-Regular"/>
          <w:sz w:val="41"/>
          <w:szCs w:val="41"/>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61312" behindDoc="0" locked="0" layoutInCell="1" allowOverlap="1" wp14:anchorId="55B1882C" wp14:editId="16C1F57A">
                <wp:simplePos x="0" y="0"/>
                <wp:positionH relativeFrom="column">
                  <wp:posOffset>-94891</wp:posOffset>
                </wp:positionH>
                <wp:positionV relativeFrom="paragraph">
                  <wp:posOffset>17564</wp:posOffset>
                </wp:positionV>
                <wp:extent cx="6089650" cy="448574"/>
                <wp:effectExtent l="0" t="0" r="25400" b="27940"/>
                <wp:wrapNone/>
                <wp:docPr id="1" name="Rectangle 1"/>
                <wp:cNvGraphicFramePr/>
                <a:graphic xmlns:a="http://schemas.openxmlformats.org/drawingml/2006/main">
                  <a:graphicData uri="http://schemas.microsoft.com/office/word/2010/wordprocessingShape">
                    <wps:wsp>
                      <wps:cNvSpPr/>
                      <wps:spPr>
                        <a:xfrm>
                          <a:off x="0" y="0"/>
                          <a:ext cx="6089650" cy="448574"/>
                        </a:xfrm>
                        <a:prstGeom prst="rect">
                          <a:avLst/>
                        </a:prstGeom>
                        <a:solidFill>
                          <a:srgbClr val="F85688"/>
                        </a:solidFill>
                        <a:ln>
                          <a:solidFill>
                            <a:srgbClr val="F8568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7E76" w:rsidRDefault="00407E76" w:rsidP="00407E76">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 xml:space="preserve">Reader’s Notebook: </w:t>
                            </w:r>
                            <w:r>
                              <w:rPr>
                                <w:rFonts w:ascii="MyriadPro-Regular" w:hAnsi="MyriadPro-Regular" w:cs="MyriadPro-Regular"/>
                                <w:sz w:val="41"/>
                                <w:szCs w:val="41"/>
                              </w:rPr>
                              <w:t>The Other Side</w:t>
                            </w:r>
                          </w:p>
                          <w:p w:rsidR="00407E76" w:rsidRPr="0086753B" w:rsidRDefault="00407E76" w:rsidP="00407E7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45pt;margin-top:1.4pt;width:479.5pt;height:3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" fillcolor="#f85688" strokecolor="#f85688" strokeweight="2pt">
                <v:textbox>
                  <w:txbxContent>
                    <w:p w:rsidR="00407E76" w:rsidRDefault="00407E76" w:rsidP="00407E76">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 xml:space="preserve">Reader’s Notebook: </w:t>
                      </w:r>
                      <w:r>
                        <w:rPr>
                          <w:rFonts w:ascii="MyriadPro-Regular" w:hAnsi="MyriadPro-Regular" w:cs="MyriadPro-Regular"/>
                          <w:sz w:val="41"/>
                          <w:szCs w:val="41"/>
                        </w:rPr>
                        <w:t>The Other Side</w:t>
                      </w:r>
                    </w:p>
                    <w:p w:rsidR="00407E76" w:rsidRPr="0086753B" w:rsidRDefault="00407E76" w:rsidP="00407E76">
                      <w:pPr>
                        <w:jc w:val="center"/>
                        <w:rPr>
                          <w:lang w:val="en-US"/>
                        </w:rPr>
                      </w:pPr>
                    </w:p>
                  </w:txbxContent>
                </v:textbox>
              </v:rect>
            </w:pict>
          </mc:Fallback>
        </mc:AlternateContent>
      </w:r>
    </w:p>
    <w:p w:rsidR="00407E76" w:rsidRDefault="00407E76" w:rsidP="00407E76">
      <w:pPr>
        <w:autoSpaceDE w:val="0"/>
        <w:autoSpaceDN w:val="0"/>
        <w:adjustRightInd w:val="0"/>
        <w:spacing w:after="0" w:line="240" w:lineRule="auto"/>
        <w:rPr>
          <w:rFonts w:ascii="MyriadPro-Regular" w:hAnsi="MyriadPro-Regular" w:cs="MyriadPro-Regular"/>
          <w:sz w:val="41"/>
          <w:szCs w:val="41"/>
        </w:rPr>
      </w:pPr>
    </w:p>
    <w:p w:rsidR="00407E76" w:rsidRPr="00407E76" w:rsidRDefault="00407E76" w:rsidP="00407E76">
      <w:pPr>
        <w:rPr>
          <w:rFonts w:ascii="Myriad Pro" w:hAnsi="Myriad Pro"/>
          <w:color w:val="FF0066"/>
          <w:sz w:val="24"/>
          <w:szCs w:val="24"/>
        </w:rPr>
      </w:pPr>
      <w:r w:rsidRPr="00407E76">
        <w:rPr>
          <w:rFonts w:ascii="Myriad Pro" w:hAnsi="Myriad Pro"/>
          <w:color w:val="FF0066"/>
          <w:sz w:val="24"/>
          <w:szCs w:val="24"/>
        </w:rPr>
        <w:t>Review the three sets of illustrations on pages 101 to 106 of Literacy in Action.</w:t>
      </w:r>
    </w:p>
    <w:p w:rsidR="00407E76" w:rsidRPr="00407E76" w:rsidRDefault="00407E76" w:rsidP="00407E76">
      <w:pPr>
        <w:rPr>
          <w:rFonts w:ascii="Myriad Pro" w:hAnsi="Myriad Pro"/>
          <w:sz w:val="24"/>
          <w:szCs w:val="24"/>
        </w:rPr>
      </w:pPr>
      <w:r w:rsidRPr="00407E76">
        <w:rPr>
          <w:rFonts w:ascii="Myriad Pro" w:hAnsi="Myriad Pro"/>
          <w:sz w:val="24"/>
          <w:szCs w:val="24"/>
        </w:rPr>
        <w:t>Answer these questions:</w:t>
      </w:r>
    </w:p>
    <w:p w:rsidR="00407E76" w:rsidRPr="00407E76" w:rsidRDefault="00407E76" w:rsidP="00407E76">
      <w:pPr>
        <w:pStyle w:val="ListParagraph"/>
        <w:numPr>
          <w:ilvl w:val="0"/>
          <w:numId w:val="1"/>
        </w:numPr>
        <w:rPr>
          <w:rFonts w:ascii="Myriad Pro" w:hAnsi="Myriad Pro"/>
          <w:sz w:val="24"/>
          <w:szCs w:val="24"/>
        </w:rPr>
      </w:pPr>
      <w:r w:rsidRPr="00407E76">
        <w:rPr>
          <w:rFonts w:ascii="Myriad Pro" w:hAnsi="Myriad Pro"/>
          <w:sz w:val="24"/>
          <w:szCs w:val="24"/>
        </w:rPr>
        <w:t>Which pair of images was the most interesting to you?</w:t>
      </w:r>
    </w:p>
    <w:tbl>
      <w:tblPr>
        <w:tblStyle w:val="TableGrid"/>
        <w:tblW w:w="0" w:type="auto"/>
        <w:tblLook w:val="04A0" w:firstRow="1" w:lastRow="0" w:firstColumn="1" w:lastColumn="0" w:noHBand="0" w:noVBand="1"/>
      </w:tblPr>
      <w:tblGrid>
        <w:gridCol w:w="9576"/>
      </w:tblGrid>
      <w:tr w:rsidR="00407E76" w:rsidTr="00407E76">
        <w:tc>
          <w:tcPr>
            <w:tcW w:w="9576" w:type="dxa"/>
            <w:shd w:val="clear" w:color="auto" w:fill="EEECE1" w:themeFill="background2"/>
          </w:tcPr>
          <w:p w:rsidR="00407E76" w:rsidRDefault="00407E76" w:rsidP="00407E76">
            <w:pPr>
              <w:rPr>
                <w:rFonts w:ascii="Myriad Pro" w:hAnsi="Myriad Pro"/>
                <w:sz w:val="24"/>
                <w:szCs w:val="24"/>
              </w:rPr>
            </w:pPr>
          </w:p>
          <w:p w:rsidR="00407E76" w:rsidRDefault="00B0187A" w:rsidP="00407E76">
            <w:pPr>
              <w:rPr>
                <w:rFonts w:ascii="Myriad Pro" w:hAnsi="Myriad Pro"/>
                <w:sz w:val="24"/>
                <w:szCs w:val="24"/>
              </w:rPr>
            </w:pPr>
            <w:r>
              <w:rPr>
                <w:rFonts w:ascii="Myriad Pro" w:hAnsi="Myriad Pro"/>
                <w:sz w:val="24"/>
                <w:szCs w:val="24"/>
              </w:rPr>
              <w:t>Answers will vary.</w:t>
            </w:r>
          </w:p>
        </w:tc>
      </w:tr>
    </w:tbl>
    <w:p w:rsidR="00407E76" w:rsidRPr="00407E76" w:rsidRDefault="00407E76" w:rsidP="00407E76">
      <w:pPr>
        <w:rPr>
          <w:rFonts w:ascii="Myriad Pro" w:hAnsi="Myriad Pro"/>
          <w:sz w:val="24"/>
          <w:szCs w:val="24"/>
        </w:rPr>
      </w:pPr>
    </w:p>
    <w:p w:rsidR="00407E76" w:rsidRPr="00407E76" w:rsidRDefault="00407E76" w:rsidP="00407E76">
      <w:pPr>
        <w:pStyle w:val="ListParagraph"/>
        <w:numPr>
          <w:ilvl w:val="0"/>
          <w:numId w:val="1"/>
        </w:numPr>
        <w:rPr>
          <w:rFonts w:ascii="Myriad Pro" w:hAnsi="Myriad Pro"/>
          <w:sz w:val="24"/>
          <w:szCs w:val="24"/>
        </w:rPr>
      </w:pPr>
      <w:r w:rsidRPr="00407E76">
        <w:rPr>
          <w:rFonts w:ascii="Myriad Pro" w:hAnsi="Myriad Pro"/>
          <w:sz w:val="24"/>
          <w:szCs w:val="24"/>
        </w:rPr>
        <w:t>What do you think the illustrator was hoping to say with this collection of images?</w:t>
      </w:r>
    </w:p>
    <w:tbl>
      <w:tblPr>
        <w:tblStyle w:val="TableGrid"/>
        <w:tblW w:w="0" w:type="auto"/>
        <w:tblLook w:val="04A0" w:firstRow="1" w:lastRow="0" w:firstColumn="1" w:lastColumn="0" w:noHBand="0" w:noVBand="1"/>
      </w:tblPr>
      <w:tblGrid>
        <w:gridCol w:w="9576"/>
      </w:tblGrid>
      <w:tr w:rsidR="00407E76" w:rsidTr="00407E76">
        <w:tc>
          <w:tcPr>
            <w:tcW w:w="9576" w:type="dxa"/>
            <w:shd w:val="clear" w:color="auto" w:fill="EEECE1" w:themeFill="background2"/>
          </w:tcPr>
          <w:p w:rsidR="00407E76" w:rsidRDefault="00407E76" w:rsidP="00407E76">
            <w:pPr>
              <w:rPr>
                <w:rFonts w:ascii="Myriad Pro" w:hAnsi="Myriad Pro"/>
                <w:sz w:val="24"/>
                <w:szCs w:val="24"/>
              </w:rPr>
            </w:pPr>
          </w:p>
          <w:p w:rsidR="00407E76" w:rsidRDefault="00B0187A" w:rsidP="00407E76">
            <w:pPr>
              <w:rPr>
                <w:rFonts w:ascii="Myriad Pro" w:hAnsi="Myriad Pro"/>
                <w:sz w:val="24"/>
                <w:szCs w:val="24"/>
              </w:rPr>
            </w:pPr>
            <w:r>
              <w:rPr>
                <w:rFonts w:ascii="Myriad Pro" w:hAnsi="Myriad Pro"/>
                <w:sz w:val="24"/>
                <w:szCs w:val="24"/>
              </w:rPr>
              <w:t>Things seem very different from other perspectives.</w:t>
            </w:r>
          </w:p>
        </w:tc>
      </w:tr>
    </w:tbl>
    <w:p w:rsidR="00F756FF" w:rsidRDefault="00F756FF" w:rsidP="00407E76">
      <w:pPr>
        <w:rPr>
          <w:rFonts w:ascii="Myriad Pro" w:hAnsi="Myriad Pro"/>
          <w:sz w:val="24"/>
          <w:szCs w:val="24"/>
        </w:rPr>
      </w:pPr>
    </w:p>
    <w:p w:rsidR="00407E76" w:rsidRPr="00F756FF" w:rsidRDefault="00407E76" w:rsidP="00F756FF">
      <w:pPr>
        <w:pStyle w:val="ListParagraph"/>
        <w:numPr>
          <w:ilvl w:val="0"/>
          <w:numId w:val="1"/>
        </w:numPr>
        <w:rPr>
          <w:rFonts w:ascii="Myriad Pro" w:hAnsi="Myriad Pro"/>
          <w:sz w:val="24"/>
          <w:szCs w:val="24"/>
        </w:rPr>
      </w:pPr>
      <w:r w:rsidRPr="00F756FF">
        <w:rPr>
          <w:rFonts w:ascii="Myriad Pro" w:hAnsi="Myriad Pro"/>
          <w:sz w:val="24"/>
          <w:szCs w:val="24"/>
        </w:rPr>
        <w:t>Can you think of another pair of images that would reflect different perspectives in this fashion?</w:t>
      </w:r>
    </w:p>
    <w:p w:rsidR="00407E76" w:rsidRDefault="00407E76" w:rsidP="00407E76">
      <w:pPr>
        <w:rPr>
          <w:rFonts w:ascii="Myriad Pro" w:hAnsi="Myriad Pro"/>
          <w:sz w:val="24"/>
          <w:szCs w:val="24"/>
        </w:rPr>
      </w:pPr>
      <w:r w:rsidRPr="00407E76">
        <w:rPr>
          <w:rFonts w:ascii="Myriad Pro" w:hAnsi="Myriad Pro"/>
          <w:sz w:val="24"/>
          <w:szCs w:val="24"/>
        </w:rPr>
        <w:t>Describe a pair of illustrations that would do so.</w:t>
      </w:r>
    </w:p>
    <w:tbl>
      <w:tblPr>
        <w:tblStyle w:val="TableGrid"/>
        <w:tblW w:w="0" w:type="auto"/>
        <w:tblLook w:val="04A0" w:firstRow="1" w:lastRow="0" w:firstColumn="1" w:lastColumn="0" w:noHBand="0" w:noVBand="1"/>
      </w:tblPr>
      <w:tblGrid>
        <w:gridCol w:w="9576"/>
      </w:tblGrid>
      <w:tr w:rsidR="00407E76" w:rsidTr="00407E76">
        <w:tc>
          <w:tcPr>
            <w:tcW w:w="9576" w:type="dxa"/>
            <w:shd w:val="clear" w:color="auto" w:fill="EEECE1" w:themeFill="background2"/>
          </w:tcPr>
          <w:p w:rsidR="00407E76" w:rsidRDefault="00407E76" w:rsidP="00407E76">
            <w:pPr>
              <w:rPr>
                <w:rFonts w:ascii="Myriad Pro" w:hAnsi="Myriad Pro"/>
                <w:sz w:val="24"/>
                <w:szCs w:val="24"/>
              </w:rPr>
            </w:pPr>
          </w:p>
          <w:p w:rsidR="00407E76" w:rsidRDefault="00B0187A" w:rsidP="00407E76">
            <w:pPr>
              <w:rPr>
                <w:rFonts w:ascii="Myriad Pro" w:hAnsi="Myriad Pro"/>
                <w:sz w:val="24"/>
                <w:szCs w:val="24"/>
              </w:rPr>
            </w:pPr>
            <w:r>
              <w:rPr>
                <w:rFonts w:ascii="Myriad Pro" w:hAnsi="Myriad Pro"/>
                <w:sz w:val="24"/>
                <w:szCs w:val="24"/>
              </w:rPr>
              <w:t>Answers will vary.  Descriptions should include very different perspectives.</w:t>
            </w:r>
          </w:p>
        </w:tc>
      </w:tr>
    </w:tbl>
    <w:p w:rsidR="00407E76" w:rsidRPr="00407E76" w:rsidRDefault="00F756FF" w:rsidP="00407E76">
      <w:pPr>
        <w:rPr>
          <w:rFonts w:ascii="Myriad Pro" w:hAnsi="Myriad Pro"/>
          <w:sz w:val="24"/>
          <w:szCs w:val="24"/>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63360" behindDoc="0" locked="0" layoutInCell="1" allowOverlap="1" wp14:anchorId="001F0564" wp14:editId="411E714B">
                <wp:simplePos x="0" y="0"/>
                <wp:positionH relativeFrom="column">
                  <wp:posOffset>-46990</wp:posOffset>
                </wp:positionH>
                <wp:positionV relativeFrom="paragraph">
                  <wp:posOffset>275590</wp:posOffset>
                </wp:positionV>
                <wp:extent cx="6089650" cy="448310"/>
                <wp:effectExtent l="0" t="0" r="25400" b="27940"/>
                <wp:wrapNone/>
                <wp:docPr id="2" name="Rectangle 2"/>
                <wp:cNvGraphicFramePr/>
                <a:graphic xmlns:a="http://schemas.openxmlformats.org/drawingml/2006/main">
                  <a:graphicData uri="http://schemas.microsoft.com/office/word/2010/wordprocessingShape">
                    <wps:wsp>
                      <wps:cNvSpPr/>
                      <wps:spPr>
                        <a:xfrm>
                          <a:off x="0" y="0"/>
                          <a:ext cx="6089650" cy="448310"/>
                        </a:xfrm>
                        <a:prstGeom prst="rect">
                          <a:avLst/>
                        </a:prstGeom>
                        <a:solidFill>
                          <a:srgbClr val="F85688"/>
                        </a:solidFill>
                        <a:ln>
                          <a:solidFill>
                            <a:srgbClr val="F8568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56FF" w:rsidRDefault="00F756FF" w:rsidP="00F756FF">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 xml:space="preserve">Reader’s Notebook: </w:t>
                            </w:r>
                            <w:r>
                              <w:rPr>
                                <w:rFonts w:ascii="MyriadPro-Regular" w:hAnsi="MyriadPro-Regular" w:cs="MyriadPro-Regular"/>
                                <w:sz w:val="41"/>
                                <w:szCs w:val="41"/>
                              </w:rPr>
                              <w:t>A Tangled Web</w:t>
                            </w:r>
                          </w:p>
                          <w:p w:rsidR="00F756FF" w:rsidRPr="0086753B" w:rsidRDefault="00F756FF" w:rsidP="00F756FF">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3.7pt;margin-top:21.7pt;width:479.5pt;height:3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" fillcolor="#f85688" strokecolor="#f85688" strokeweight="2pt">
                <v:textbox>
                  <w:txbxContent>
                    <w:p w:rsidR="00F756FF" w:rsidRDefault="00F756FF" w:rsidP="00F756FF">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 xml:space="preserve">Reader’s Notebook: </w:t>
                      </w:r>
                      <w:r>
                        <w:rPr>
                          <w:rFonts w:ascii="MyriadPro-Regular" w:hAnsi="MyriadPro-Regular" w:cs="MyriadPro-Regular"/>
                          <w:sz w:val="41"/>
                          <w:szCs w:val="41"/>
                        </w:rPr>
                        <w:t>A Tangled Web</w:t>
                      </w:r>
                    </w:p>
                    <w:p w:rsidR="00F756FF" w:rsidRPr="0086753B" w:rsidRDefault="00F756FF" w:rsidP="00F756FF">
                      <w:pPr>
                        <w:jc w:val="center"/>
                        <w:rPr>
                          <w:lang w:val="en-US"/>
                        </w:rPr>
                      </w:pPr>
                    </w:p>
                  </w:txbxContent>
                </v:textbox>
              </v:rect>
            </w:pict>
          </mc:Fallback>
        </mc:AlternateContent>
      </w:r>
    </w:p>
    <w:p w:rsidR="00F756FF" w:rsidRDefault="00F756FF" w:rsidP="00F756FF">
      <w:pPr>
        <w:rPr>
          <w:rFonts w:ascii="Myriad Pro" w:hAnsi="Myriad Pro"/>
          <w:sz w:val="24"/>
          <w:szCs w:val="24"/>
        </w:rPr>
      </w:pPr>
    </w:p>
    <w:p w:rsidR="00F756FF" w:rsidRDefault="00F756FF" w:rsidP="00F756FF">
      <w:pPr>
        <w:rPr>
          <w:rFonts w:ascii="Myriad Pro" w:hAnsi="Myriad Pro"/>
          <w:sz w:val="24"/>
          <w:szCs w:val="24"/>
        </w:rPr>
      </w:pPr>
    </w:p>
    <w:p w:rsidR="00F756FF" w:rsidRDefault="00F756FF" w:rsidP="00F756FF">
      <w:pPr>
        <w:autoSpaceDE w:val="0"/>
        <w:autoSpaceDN w:val="0"/>
        <w:adjustRightInd w:val="0"/>
        <w:spacing w:after="0" w:line="240" w:lineRule="auto"/>
        <w:rPr>
          <w:rFonts w:ascii="MyriadPro-Regular" w:hAnsi="MyriadPro-Regular" w:cs="MyriadPro-Regular"/>
          <w:b/>
          <w:color w:val="81B5A9"/>
          <w:sz w:val="32"/>
          <w:szCs w:val="32"/>
        </w:rPr>
      </w:pPr>
      <w:r>
        <w:rPr>
          <w:rFonts w:ascii="MyriadPro-Regular" w:hAnsi="MyriadPro-Regular" w:cs="MyriadPro-Regular"/>
          <w:b/>
          <w:color w:val="81B5A9"/>
          <w:sz w:val="32"/>
          <w:szCs w:val="32"/>
        </w:rPr>
        <w:t>During Reading</w:t>
      </w:r>
    </w:p>
    <w:p w:rsidR="00F756FF" w:rsidRPr="00BD3642" w:rsidRDefault="00F756FF" w:rsidP="00F756FF">
      <w:pPr>
        <w:autoSpaceDE w:val="0"/>
        <w:autoSpaceDN w:val="0"/>
        <w:adjustRightInd w:val="0"/>
        <w:spacing w:after="0" w:line="240" w:lineRule="auto"/>
        <w:rPr>
          <w:rFonts w:ascii="MyriadPro-Regular" w:hAnsi="MyriadPro-Regular" w:cs="MyriadPro-Regular"/>
          <w:b/>
          <w:color w:val="81B5A9"/>
          <w:sz w:val="32"/>
          <w:szCs w:val="32"/>
        </w:rPr>
      </w:pPr>
    </w:p>
    <w:p w:rsidR="00F756FF" w:rsidRPr="00F756FF" w:rsidRDefault="00F756FF" w:rsidP="00F756FF">
      <w:pPr>
        <w:rPr>
          <w:rFonts w:ascii="Myriad Pro" w:hAnsi="Myriad Pro"/>
          <w:color w:val="FF0066"/>
          <w:sz w:val="24"/>
          <w:szCs w:val="24"/>
        </w:rPr>
      </w:pPr>
      <w:r w:rsidRPr="00F756FF">
        <w:rPr>
          <w:rFonts w:ascii="Myriad Pro" w:hAnsi="Myriad Pro"/>
          <w:color w:val="FF0066"/>
          <w:sz w:val="24"/>
          <w:szCs w:val="24"/>
        </w:rPr>
        <w:t xml:space="preserve">Read through the script on pages 107 to 117 of </w:t>
      </w:r>
      <w:r w:rsidRPr="00F756FF">
        <w:rPr>
          <w:rFonts w:ascii="Myriad Pro" w:hAnsi="Myriad Pro"/>
          <w:i/>
          <w:color w:val="FF0066"/>
          <w:sz w:val="24"/>
          <w:szCs w:val="24"/>
        </w:rPr>
        <w:t>Literacy in Action</w:t>
      </w:r>
      <w:r w:rsidRPr="00F756FF">
        <w:rPr>
          <w:rFonts w:ascii="Myriad Pro" w:hAnsi="Myriad Pro"/>
          <w:i/>
          <w:color w:val="FF0066"/>
          <w:sz w:val="24"/>
          <w:szCs w:val="24"/>
        </w:rPr>
        <w:t xml:space="preserve"> 6A</w:t>
      </w:r>
      <w:r w:rsidRPr="00F756FF">
        <w:rPr>
          <w:rFonts w:ascii="Myriad Pro" w:hAnsi="Myriad Pro"/>
          <w:color w:val="FF0066"/>
          <w:sz w:val="24"/>
          <w:szCs w:val="24"/>
        </w:rPr>
        <w:t>, thinking about how Francine's feelings about her fun video change because of the perspectives of others.</w:t>
      </w:r>
    </w:p>
    <w:p w:rsidR="00F756FF" w:rsidRPr="00F756FF" w:rsidRDefault="00F756FF" w:rsidP="00F756FF">
      <w:pPr>
        <w:rPr>
          <w:rFonts w:ascii="Myriad Pro" w:hAnsi="Myriad Pro"/>
          <w:sz w:val="24"/>
          <w:szCs w:val="24"/>
        </w:rPr>
      </w:pPr>
      <w:r w:rsidRPr="00F756FF">
        <w:rPr>
          <w:rFonts w:ascii="Myriad Pro" w:hAnsi="Myriad Pro"/>
          <w:sz w:val="24"/>
          <w:szCs w:val="24"/>
        </w:rPr>
        <w:t xml:space="preserve">Answer the </w:t>
      </w:r>
      <w:r>
        <w:rPr>
          <w:rFonts w:ascii="Myriad Pro" w:hAnsi="Myriad Pro"/>
          <w:sz w:val="24"/>
          <w:szCs w:val="24"/>
        </w:rPr>
        <w:t>question below.</w:t>
      </w:r>
    </w:p>
    <w:p w:rsidR="00F756FF" w:rsidRDefault="00F756FF" w:rsidP="00F756FF">
      <w:pPr>
        <w:pStyle w:val="ListParagraph"/>
        <w:numPr>
          <w:ilvl w:val="0"/>
          <w:numId w:val="3"/>
        </w:numPr>
        <w:rPr>
          <w:rFonts w:ascii="Myriad Pro" w:hAnsi="Myriad Pro"/>
          <w:sz w:val="24"/>
          <w:szCs w:val="24"/>
        </w:rPr>
      </w:pPr>
      <w:r w:rsidRPr="00F756FF">
        <w:rPr>
          <w:rFonts w:ascii="Myriad Pro" w:hAnsi="Myriad Pro"/>
          <w:sz w:val="24"/>
          <w:szCs w:val="24"/>
        </w:rPr>
        <w:lastRenderedPageBreak/>
        <w:t xml:space="preserve">Francine </w:t>
      </w:r>
      <w:r>
        <w:rPr>
          <w:rFonts w:ascii="Myriad Pro" w:hAnsi="Myriad Pro"/>
          <w:sz w:val="24"/>
          <w:szCs w:val="24"/>
        </w:rPr>
        <w:t xml:space="preserve">says she </w:t>
      </w:r>
      <w:r w:rsidRPr="00F756FF">
        <w:rPr>
          <w:rFonts w:ascii="Myriad Pro" w:hAnsi="Myriad Pro"/>
          <w:sz w:val="24"/>
          <w:szCs w:val="24"/>
        </w:rPr>
        <w:t>did not give her permission to pos</w:t>
      </w:r>
      <w:r>
        <w:rPr>
          <w:rFonts w:ascii="Myriad Pro" w:hAnsi="Myriad Pro"/>
          <w:sz w:val="24"/>
          <w:szCs w:val="24"/>
        </w:rPr>
        <w:t>t the video online.  Do you think she gave permission and then changed her mind?  What else might have happened to cause the email miscommunication?  Why do her feelings change</w:t>
      </w:r>
      <w:r w:rsidRPr="00F756FF">
        <w:rPr>
          <w:rFonts w:ascii="Myriad Pro" w:hAnsi="Myriad Pro"/>
          <w:sz w:val="24"/>
          <w:szCs w:val="24"/>
        </w:rPr>
        <w:t>?</w:t>
      </w:r>
    </w:p>
    <w:tbl>
      <w:tblPr>
        <w:tblStyle w:val="TableGrid"/>
        <w:tblW w:w="0" w:type="auto"/>
        <w:tblLook w:val="04A0" w:firstRow="1" w:lastRow="0" w:firstColumn="1" w:lastColumn="0" w:noHBand="0" w:noVBand="1"/>
      </w:tblPr>
      <w:tblGrid>
        <w:gridCol w:w="9576"/>
      </w:tblGrid>
      <w:tr w:rsidR="00F756FF" w:rsidTr="00F756FF">
        <w:tc>
          <w:tcPr>
            <w:tcW w:w="9576" w:type="dxa"/>
            <w:shd w:val="clear" w:color="auto" w:fill="EEECE1" w:themeFill="background2"/>
          </w:tcPr>
          <w:p w:rsidR="00F756FF" w:rsidRDefault="00F756FF" w:rsidP="00F756FF">
            <w:pPr>
              <w:rPr>
                <w:rFonts w:ascii="Myriad Pro" w:hAnsi="Myriad Pro"/>
                <w:sz w:val="24"/>
                <w:szCs w:val="24"/>
              </w:rPr>
            </w:pPr>
          </w:p>
          <w:p w:rsidR="00F756FF" w:rsidRPr="00B0187A" w:rsidRDefault="00B0187A" w:rsidP="00B0187A">
            <w:pPr>
              <w:rPr>
                <w:rFonts w:ascii="Myriad Pro" w:hAnsi="Myriad Pro"/>
                <w:sz w:val="24"/>
                <w:szCs w:val="24"/>
              </w:rPr>
            </w:pPr>
            <w:r w:rsidRPr="00B0187A">
              <w:rPr>
                <w:rFonts w:ascii="Myriad Pro" w:hAnsi="Myriad Pro"/>
                <w:sz w:val="24"/>
                <w:szCs w:val="24"/>
              </w:rPr>
              <w:t>Did she give her email password to someone e</w:t>
            </w:r>
            <w:r>
              <w:rPr>
                <w:rFonts w:ascii="Myriad Pro" w:hAnsi="Myriad Pro"/>
                <w:sz w:val="24"/>
                <w:szCs w:val="24"/>
              </w:rPr>
              <w:t>lse? Did someone figure out her password because it was too easy</w:t>
            </w:r>
            <w:r w:rsidRPr="00B0187A">
              <w:rPr>
                <w:rFonts w:ascii="Myriad Pro" w:hAnsi="Myriad Pro"/>
                <w:sz w:val="24"/>
                <w:szCs w:val="24"/>
              </w:rPr>
              <w:t xml:space="preserve">?  </w:t>
            </w:r>
            <w:r>
              <w:rPr>
                <w:rFonts w:ascii="Myriad Pro" w:hAnsi="Myriad Pro"/>
                <w:sz w:val="24"/>
                <w:szCs w:val="24"/>
              </w:rPr>
              <w:t xml:space="preserve">Did she not log out of a computer and someone pretended to be her? </w:t>
            </w:r>
            <w:r w:rsidRPr="00B0187A">
              <w:rPr>
                <w:rFonts w:ascii="MyriadPro-Regular" w:hAnsi="MyriadPro-Regular" w:cs="MyriadPro-Regular"/>
                <w:sz w:val="24"/>
                <w:szCs w:val="24"/>
              </w:rPr>
              <w:t>The reaction of others (laughing at her) made her feel badly about it. She wanted the embarrassment to stop.</w:t>
            </w:r>
          </w:p>
        </w:tc>
      </w:tr>
    </w:tbl>
    <w:p w:rsidR="00F756FF" w:rsidRDefault="00F756FF" w:rsidP="00F756FF">
      <w:pPr>
        <w:rPr>
          <w:rFonts w:ascii="Myriad Pro" w:hAnsi="Myriad Pro"/>
          <w:sz w:val="24"/>
          <w:szCs w:val="24"/>
        </w:rPr>
      </w:pPr>
    </w:p>
    <w:p w:rsidR="002317CC" w:rsidRPr="002317CC" w:rsidRDefault="002317CC" w:rsidP="002317CC">
      <w:pPr>
        <w:pStyle w:val="ListParagraph"/>
        <w:numPr>
          <w:ilvl w:val="0"/>
          <w:numId w:val="3"/>
        </w:numPr>
        <w:rPr>
          <w:rFonts w:ascii="Myriad Pro" w:hAnsi="Myriad Pro"/>
          <w:sz w:val="24"/>
          <w:szCs w:val="24"/>
        </w:rPr>
      </w:pPr>
      <w:r w:rsidRPr="002317CC">
        <w:rPr>
          <w:rFonts w:ascii="Myriad Pro" w:hAnsi="Myriad Pro"/>
          <w:sz w:val="24"/>
          <w:szCs w:val="24"/>
        </w:rPr>
        <w:t>Make a list of effective verbs you encounter during the reading.</w:t>
      </w:r>
    </w:p>
    <w:tbl>
      <w:tblPr>
        <w:tblStyle w:val="TableGrid"/>
        <w:tblW w:w="0" w:type="auto"/>
        <w:tblLook w:val="04A0" w:firstRow="1" w:lastRow="0" w:firstColumn="1" w:lastColumn="0" w:noHBand="0" w:noVBand="1"/>
      </w:tblPr>
      <w:tblGrid>
        <w:gridCol w:w="9576"/>
      </w:tblGrid>
      <w:tr w:rsidR="002317CC" w:rsidTr="002317CC">
        <w:tc>
          <w:tcPr>
            <w:tcW w:w="9576" w:type="dxa"/>
            <w:shd w:val="clear" w:color="auto" w:fill="EEECE1" w:themeFill="background2"/>
          </w:tcPr>
          <w:p w:rsidR="002317CC" w:rsidRDefault="002317CC" w:rsidP="00F756FF">
            <w:pPr>
              <w:rPr>
                <w:rFonts w:ascii="Myriad Pro" w:hAnsi="Myriad Pro"/>
                <w:sz w:val="24"/>
                <w:szCs w:val="24"/>
              </w:rPr>
            </w:pPr>
          </w:p>
          <w:p w:rsidR="002317CC" w:rsidRPr="00B0187A" w:rsidRDefault="00B0187A" w:rsidP="00F756FF">
            <w:pPr>
              <w:rPr>
                <w:rFonts w:ascii="Myriad Pro" w:hAnsi="Myriad Pro"/>
                <w:sz w:val="24"/>
                <w:szCs w:val="24"/>
              </w:rPr>
            </w:pPr>
            <w:r w:rsidRPr="00B0187A">
              <w:rPr>
                <w:rFonts w:ascii="MyriadPro-Regular" w:hAnsi="MyriadPro-Regular" w:cs="MyriadPro-Regular"/>
                <w:sz w:val="24"/>
                <w:szCs w:val="24"/>
              </w:rPr>
              <w:t>Effective verbs m</w:t>
            </w:r>
            <w:r w:rsidRPr="00B0187A">
              <w:rPr>
                <w:rFonts w:ascii="MyriadPro-Regular" w:hAnsi="MyriadPro-Regular" w:cs="MyriadPro-Regular"/>
                <w:sz w:val="24"/>
                <w:szCs w:val="24"/>
              </w:rPr>
              <w:t xml:space="preserve">ay include </w:t>
            </w:r>
            <w:r w:rsidRPr="00B0187A">
              <w:rPr>
                <w:rFonts w:ascii="MyriadPro-Regular" w:hAnsi="MyriadPro-Regular" w:cs="MyriadPro-Regular"/>
                <w:i/>
                <w:sz w:val="24"/>
                <w:szCs w:val="24"/>
              </w:rPr>
              <w:t>imitates, fending off, glance, motions, mimes, inciting, mimicking, staring</w:t>
            </w:r>
            <w:r w:rsidRPr="00B0187A">
              <w:rPr>
                <w:rFonts w:ascii="MyriadPro-Regular" w:hAnsi="MyriadPro-Regular" w:cs="MyriadPro-Regular"/>
                <w:sz w:val="24"/>
                <w:szCs w:val="24"/>
              </w:rPr>
              <w:t>.</w:t>
            </w:r>
          </w:p>
          <w:p w:rsidR="002317CC" w:rsidRPr="00B0187A" w:rsidRDefault="002317CC" w:rsidP="00B0187A">
            <w:pPr>
              <w:autoSpaceDE w:val="0"/>
              <w:autoSpaceDN w:val="0"/>
              <w:adjustRightInd w:val="0"/>
              <w:rPr>
                <w:rFonts w:ascii="MyriadPro-Regular" w:hAnsi="MyriadPro-Regular" w:cs="MyriadPro-Regular"/>
                <w:sz w:val="31"/>
                <w:szCs w:val="31"/>
              </w:rPr>
            </w:pPr>
          </w:p>
        </w:tc>
      </w:tr>
    </w:tbl>
    <w:p w:rsidR="002317CC" w:rsidRPr="00F756FF" w:rsidRDefault="002317CC" w:rsidP="00F756FF">
      <w:pPr>
        <w:rPr>
          <w:rFonts w:ascii="Myriad Pro" w:hAnsi="Myriad Pro"/>
          <w:sz w:val="24"/>
          <w:szCs w:val="24"/>
        </w:rPr>
      </w:pPr>
    </w:p>
    <w:p w:rsidR="00F756FF" w:rsidRDefault="00F756FF" w:rsidP="00F756FF">
      <w:pPr>
        <w:autoSpaceDE w:val="0"/>
        <w:autoSpaceDN w:val="0"/>
        <w:adjustRightInd w:val="0"/>
        <w:spacing w:after="0" w:line="240" w:lineRule="auto"/>
        <w:rPr>
          <w:rFonts w:ascii="MyriadPro-Regular" w:hAnsi="MyriadPro-Regular" w:cs="MyriadPro-Regular"/>
          <w:b/>
          <w:color w:val="81B5A9"/>
          <w:sz w:val="32"/>
          <w:szCs w:val="32"/>
        </w:rPr>
      </w:pPr>
      <w:r>
        <w:rPr>
          <w:rFonts w:ascii="MyriadPro-Regular" w:hAnsi="MyriadPro-Regular" w:cs="MyriadPro-Regular"/>
          <w:b/>
          <w:color w:val="81B5A9"/>
          <w:sz w:val="32"/>
          <w:szCs w:val="32"/>
        </w:rPr>
        <w:t>After</w:t>
      </w:r>
      <w:r w:rsidRPr="00F756FF">
        <w:rPr>
          <w:rFonts w:ascii="MyriadPro-Regular" w:hAnsi="MyriadPro-Regular" w:cs="MyriadPro-Regular"/>
          <w:b/>
          <w:color w:val="81B5A9"/>
          <w:sz w:val="32"/>
          <w:szCs w:val="32"/>
        </w:rPr>
        <w:t xml:space="preserve"> Reading</w:t>
      </w:r>
    </w:p>
    <w:p w:rsidR="00F756FF" w:rsidRPr="00F756FF" w:rsidRDefault="00F756FF" w:rsidP="00F756FF">
      <w:pPr>
        <w:autoSpaceDE w:val="0"/>
        <w:autoSpaceDN w:val="0"/>
        <w:adjustRightInd w:val="0"/>
        <w:spacing w:after="0" w:line="240" w:lineRule="auto"/>
        <w:rPr>
          <w:rFonts w:ascii="MyriadPro-Regular" w:hAnsi="MyriadPro-Regular" w:cs="MyriadPro-Regular"/>
          <w:b/>
          <w:color w:val="81B5A9"/>
          <w:sz w:val="32"/>
          <w:szCs w:val="32"/>
        </w:rPr>
      </w:pPr>
    </w:p>
    <w:p w:rsidR="00F756FF" w:rsidRPr="00F756FF" w:rsidRDefault="00F756FF" w:rsidP="00F756FF">
      <w:pPr>
        <w:rPr>
          <w:rFonts w:ascii="Myriad Pro" w:hAnsi="Myriad Pro"/>
          <w:color w:val="FF0066"/>
          <w:sz w:val="24"/>
          <w:szCs w:val="24"/>
        </w:rPr>
      </w:pPr>
      <w:r w:rsidRPr="00F756FF">
        <w:rPr>
          <w:rFonts w:ascii="Myriad Pro" w:hAnsi="Myriad Pro"/>
          <w:color w:val="FF0066"/>
          <w:sz w:val="24"/>
          <w:szCs w:val="24"/>
        </w:rPr>
        <w:t>Answer the last section of questions.</w:t>
      </w:r>
    </w:p>
    <w:p w:rsidR="00F756FF" w:rsidRPr="00F756FF" w:rsidRDefault="00F756FF" w:rsidP="00F756FF">
      <w:pPr>
        <w:pStyle w:val="ListParagraph"/>
        <w:numPr>
          <w:ilvl w:val="0"/>
          <w:numId w:val="3"/>
        </w:numPr>
        <w:rPr>
          <w:rFonts w:ascii="Myriad Pro" w:hAnsi="Myriad Pro"/>
          <w:sz w:val="24"/>
          <w:szCs w:val="24"/>
        </w:rPr>
      </w:pPr>
      <w:r w:rsidRPr="00F756FF">
        <w:rPr>
          <w:rFonts w:ascii="Myriad Pro" w:hAnsi="Myriad Pro"/>
          <w:sz w:val="24"/>
          <w:szCs w:val="24"/>
        </w:rPr>
        <w:t>What could Jack and Zoey have done to ensure they were fair to Francine?</w:t>
      </w:r>
    </w:p>
    <w:tbl>
      <w:tblPr>
        <w:tblStyle w:val="TableGrid"/>
        <w:tblW w:w="0" w:type="auto"/>
        <w:tblLook w:val="04A0" w:firstRow="1" w:lastRow="0" w:firstColumn="1" w:lastColumn="0" w:noHBand="0" w:noVBand="1"/>
      </w:tblPr>
      <w:tblGrid>
        <w:gridCol w:w="9576"/>
      </w:tblGrid>
      <w:tr w:rsidR="00F756FF" w:rsidTr="00F756FF">
        <w:tc>
          <w:tcPr>
            <w:tcW w:w="9576" w:type="dxa"/>
            <w:shd w:val="clear" w:color="auto" w:fill="EEECE1" w:themeFill="background2"/>
          </w:tcPr>
          <w:p w:rsidR="00F756FF" w:rsidRDefault="00F756FF" w:rsidP="00F756FF">
            <w:pPr>
              <w:rPr>
                <w:rFonts w:ascii="Myriad Pro" w:hAnsi="Myriad Pro"/>
                <w:sz w:val="24"/>
                <w:szCs w:val="24"/>
              </w:rPr>
            </w:pPr>
          </w:p>
          <w:p w:rsidR="00F756FF" w:rsidRDefault="00B0187A" w:rsidP="00F756FF">
            <w:pPr>
              <w:rPr>
                <w:rFonts w:ascii="Myriad Pro" w:hAnsi="Myriad Pro"/>
                <w:sz w:val="24"/>
                <w:szCs w:val="24"/>
              </w:rPr>
            </w:pPr>
            <w:r>
              <w:rPr>
                <w:rFonts w:ascii="Myriad Pro" w:hAnsi="Myriad Pro"/>
                <w:sz w:val="24"/>
                <w:szCs w:val="24"/>
              </w:rPr>
              <w:t>Answers may vary. Check with her before posting things about her online. Take care to protect someone else’s online reputation.</w:t>
            </w:r>
            <w:bookmarkStart w:id="0" w:name="_GoBack"/>
            <w:bookmarkEnd w:id="0"/>
          </w:p>
          <w:p w:rsidR="00F756FF" w:rsidRDefault="00F756FF" w:rsidP="00F756FF">
            <w:pPr>
              <w:rPr>
                <w:rFonts w:ascii="Myriad Pro" w:hAnsi="Myriad Pro"/>
                <w:sz w:val="24"/>
                <w:szCs w:val="24"/>
              </w:rPr>
            </w:pPr>
          </w:p>
        </w:tc>
      </w:tr>
    </w:tbl>
    <w:p w:rsidR="00F756FF" w:rsidRPr="00F756FF" w:rsidRDefault="00F756FF" w:rsidP="00F756FF">
      <w:pPr>
        <w:rPr>
          <w:rFonts w:ascii="Myriad Pro" w:hAnsi="Myriad Pro"/>
          <w:sz w:val="24"/>
          <w:szCs w:val="24"/>
        </w:rPr>
      </w:pPr>
    </w:p>
    <w:p w:rsidR="00F756FF" w:rsidRDefault="00F756FF" w:rsidP="00F756FF">
      <w:pPr>
        <w:pStyle w:val="ListParagraph"/>
        <w:numPr>
          <w:ilvl w:val="0"/>
          <w:numId w:val="3"/>
        </w:numPr>
        <w:rPr>
          <w:rFonts w:ascii="Myriad Pro" w:hAnsi="Myriad Pro"/>
          <w:sz w:val="24"/>
          <w:szCs w:val="24"/>
        </w:rPr>
      </w:pPr>
      <w:r w:rsidRPr="00F756FF">
        <w:rPr>
          <w:rFonts w:ascii="Myriad Pro" w:hAnsi="Myriad Pro"/>
          <w:sz w:val="24"/>
          <w:szCs w:val="24"/>
        </w:rPr>
        <w:t>Once something has been posted on the Internet, can the person who posted it control what happens? Why or why not?</w:t>
      </w:r>
    </w:p>
    <w:tbl>
      <w:tblPr>
        <w:tblStyle w:val="TableGrid"/>
        <w:tblW w:w="0" w:type="auto"/>
        <w:tblLook w:val="04A0" w:firstRow="1" w:lastRow="0" w:firstColumn="1" w:lastColumn="0" w:noHBand="0" w:noVBand="1"/>
      </w:tblPr>
      <w:tblGrid>
        <w:gridCol w:w="9576"/>
      </w:tblGrid>
      <w:tr w:rsidR="00F756FF" w:rsidTr="00F756FF">
        <w:tc>
          <w:tcPr>
            <w:tcW w:w="9576" w:type="dxa"/>
            <w:shd w:val="clear" w:color="auto" w:fill="EEECE1" w:themeFill="background2"/>
          </w:tcPr>
          <w:p w:rsidR="00F756FF" w:rsidRDefault="00F756FF" w:rsidP="00F756FF">
            <w:pPr>
              <w:rPr>
                <w:rFonts w:ascii="Myriad Pro" w:hAnsi="Myriad Pro"/>
                <w:sz w:val="24"/>
                <w:szCs w:val="24"/>
              </w:rPr>
            </w:pPr>
          </w:p>
          <w:p w:rsidR="00F756FF" w:rsidRDefault="00B0187A" w:rsidP="00F756FF">
            <w:pPr>
              <w:rPr>
                <w:rFonts w:ascii="Myriad Pro" w:hAnsi="Myriad Pro"/>
                <w:sz w:val="24"/>
                <w:szCs w:val="24"/>
              </w:rPr>
            </w:pPr>
            <w:r>
              <w:rPr>
                <w:rFonts w:ascii="Myriad Pro" w:hAnsi="Myriad Pro"/>
                <w:sz w:val="24"/>
                <w:szCs w:val="24"/>
              </w:rPr>
              <w:t>No, you cannot control information once it is posted.  Information may be available forever to people who would like to search for information about you. Your future employer could search your name to see your posts or locate information with your name attached.  Protect your privacy and online reputation.  Use good passwords. Avoid sharing passwords. Always log out of your computer.</w:t>
            </w:r>
          </w:p>
          <w:p w:rsidR="00F756FF" w:rsidRDefault="00F756FF" w:rsidP="00F756FF">
            <w:pPr>
              <w:rPr>
                <w:rFonts w:ascii="Myriad Pro" w:hAnsi="Myriad Pro"/>
                <w:sz w:val="24"/>
                <w:szCs w:val="24"/>
              </w:rPr>
            </w:pPr>
          </w:p>
        </w:tc>
      </w:tr>
    </w:tbl>
    <w:p w:rsidR="00F756FF" w:rsidRPr="00F756FF" w:rsidRDefault="00F756FF" w:rsidP="00F756FF">
      <w:pPr>
        <w:rPr>
          <w:rFonts w:ascii="Myriad Pro" w:hAnsi="Myriad Pro"/>
          <w:sz w:val="24"/>
          <w:szCs w:val="24"/>
        </w:rPr>
      </w:pPr>
    </w:p>
    <w:p w:rsidR="00407E76" w:rsidRPr="0086753B" w:rsidRDefault="00407E76" w:rsidP="00407E76">
      <w:pPr>
        <w:autoSpaceDE w:val="0"/>
        <w:autoSpaceDN w:val="0"/>
        <w:adjustRightInd w:val="0"/>
        <w:spacing w:after="0" w:line="240" w:lineRule="auto"/>
        <w:rPr>
          <w:rFonts w:ascii="MyriadPro-Regular" w:hAnsi="MyriadPro-Regular" w:cs="MyriadPro-Regular"/>
          <w:sz w:val="28"/>
          <w:szCs w:val="28"/>
        </w:rPr>
      </w:pPr>
    </w:p>
    <w:p w:rsidR="00407E76" w:rsidRDefault="00407E76" w:rsidP="00407E76">
      <w:pPr>
        <w:autoSpaceDE w:val="0"/>
        <w:autoSpaceDN w:val="0"/>
        <w:adjustRightInd w:val="0"/>
        <w:spacing w:after="0" w:line="240" w:lineRule="auto"/>
        <w:rPr>
          <w:rFonts w:ascii="MyriadPro-Regular" w:hAnsi="MyriadPro-Regular" w:cs="MyriadPro-Regular"/>
          <w:sz w:val="28"/>
          <w:szCs w:val="28"/>
        </w:rPr>
      </w:pPr>
      <w:r>
        <w:rPr>
          <w:rFonts w:ascii="MyriadPro-Regular" w:hAnsi="MyriadPro-Regular" w:cs="MyriadPro-Regular"/>
          <w:b/>
          <w:noProof/>
          <w:color w:val="5CB08A"/>
          <w:sz w:val="28"/>
          <w:szCs w:val="28"/>
          <w:lang w:eastAsia="en-CA"/>
        </w:rPr>
        <w:lastRenderedPageBreak/>
        <w:drawing>
          <wp:anchor distT="0" distB="0" distL="114300" distR="114300" simplePos="0" relativeHeight="251659264" behindDoc="0" locked="0" layoutInCell="1" allowOverlap="1" wp14:anchorId="44ABF21E" wp14:editId="13743F12">
            <wp:simplePos x="0" y="0"/>
            <wp:positionH relativeFrom="column">
              <wp:posOffset>-114935</wp:posOffset>
            </wp:positionH>
            <wp:positionV relativeFrom="paragraph">
              <wp:posOffset>133985</wp:posOffset>
            </wp:positionV>
            <wp:extent cx="621665" cy="706755"/>
            <wp:effectExtent l="0" t="0" r="698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jpg"/>
                    <pic:cNvPicPr/>
                  </pic:nvPicPr>
                  <pic:blipFill>
                    <a:blip r:embed="rId6">
                      <a:extLst>
                        <a:ext uri="{28A0092B-C50C-407E-A947-70E740481C1C}">
                          <a14:useLocalDpi xmlns:a14="http://schemas.microsoft.com/office/drawing/2010/main" val="0"/>
                        </a:ext>
                      </a:extLst>
                    </a:blip>
                    <a:stretch>
                      <a:fillRect/>
                    </a:stretch>
                  </pic:blipFill>
                  <pic:spPr>
                    <a:xfrm>
                      <a:off x="0" y="0"/>
                      <a:ext cx="621665" cy="706755"/>
                    </a:xfrm>
                    <a:prstGeom prst="rect">
                      <a:avLst/>
                    </a:prstGeom>
                  </pic:spPr>
                </pic:pic>
              </a:graphicData>
            </a:graphic>
            <wp14:sizeRelH relativeFrom="page">
              <wp14:pctWidth>0</wp14:pctWidth>
            </wp14:sizeRelH>
            <wp14:sizeRelV relativeFrom="page">
              <wp14:pctHeight>0</wp14:pctHeight>
            </wp14:sizeRelV>
          </wp:anchor>
        </w:drawing>
      </w:r>
    </w:p>
    <w:p w:rsidR="00407E76" w:rsidRPr="0086753B" w:rsidRDefault="00407E76" w:rsidP="00407E76">
      <w:pPr>
        <w:autoSpaceDE w:val="0"/>
        <w:autoSpaceDN w:val="0"/>
        <w:adjustRightInd w:val="0"/>
        <w:spacing w:after="0" w:line="240" w:lineRule="auto"/>
        <w:rPr>
          <w:rFonts w:ascii="MyriadPro-Regular" w:hAnsi="MyriadPro-Regular" w:cs="MyriadPro-Regular"/>
          <w:b/>
          <w:color w:val="5CB08A"/>
          <w:sz w:val="28"/>
          <w:szCs w:val="28"/>
        </w:rPr>
      </w:pPr>
      <w:r w:rsidRPr="0086753B">
        <w:rPr>
          <w:rFonts w:ascii="MyriadPro-Regular" w:hAnsi="MyriadPro-Regular" w:cs="MyriadPro-Regular"/>
          <w:b/>
          <w:color w:val="5CB08A"/>
          <w:sz w:val="28"/>
          <w:szCs w:val="28"/>
        </w:rPr>
        <w:t>Save Your File</w:t>
      </w:r>
    </w:p>
    <w:p w:rsidR="00407E76" w:rsidRPr="0086753B" w:rsidRDefault="00407E76" w:rsidP="00407E76">
      <w:pPr>
        <w:autoSpaceDE w:val="0"/>
        <w:autoSpaceDN w:val="0"/>
        <w:adjustRightInd w:val="0"/>
        <w:spacing w:after="0" w:line="240" w:lineRule="auto"/>
        <w:rPr>
          <w:rFonts w:ascii="MyriadPro-Regular" w:hAnsi="MyriadPro-Regular" w:cs="MyriadPro-Regular"/>
          <w:sz w:val="28"/>
          <w:szCs w:val="28"/>
        </w:rPr>
      </w:pPr>
      <w:r w:rsidRPr="0086753B">
        <w:rPr>
          <w:rFonts w:ascii="MyriadPro-Regular" w:hAnsi="MyriadPro-Regular" w:cs="MyriadPro-Regular"/>
          <w:sz w:val="28"/>
          <w:szCs w:val="28"/>
        </w:rPr>
        <w:t xml:space="preserve">Name your file in this format: </w:t>
      </w:r>
      <w:proofErr w:type="spellStart"/>
      <w:r w:rsidRPr="0086753B">
        <w:rPr>
          <w:rFonts w:ascii="MyriadPro-Regular" w:hAnsi="MyriadPro-Regular" w:cs="MyriadPro-Regular"/>
          <w:sz w:val="28"/>
          <w:szCs w:val="28"/>
        </w:rPr>
        <w:t>jsmith</w:t>
      </w:r>
      <w:r w:rsidR="00F756FF">
        <w:rPr>
          <w:rFonts w:ascii="MyriadPro-Regular" w:hAnsi="MyriadPro-Regular" w:cs="MyriadPro-Regular"/>
          <w:sz w:val="28"/>
          <w:szCs w:val="28"/>
        </w:rPr>
        <w:t>_other</w:t>
      </w:r>
      <w:proofErr w:type="spellEnd"/>
      <w:r w:rsidR="00F756FF">
        <w:rPr>
          <w:rFonts w:ascii="MyriadPro-Regular" w:hAnsi="MyriadPro-Regular" w:cs="MyriadPro-Regular"/>
          <w:sz w:val="28"/>
          <w:szCs w:val="28"/>
        </w:rPr>
        <w:t>-side-tangled</w:t>
      </w:r>
      <w:r w:rsidRPr="0086753B">
        <w:rPr>
          <w:rFonts w:ascii="MyriadPro-Regular" w:hAnsi="MyriadPro-Regular" w:cs="MyriadPro-Regular"/>
          <w:sz w:val="28"/>
          <w:szCs w:val="28"/>
        </w:rPr>
        <w:t xml:space="preserve"> and s</w:t>
      </w:r>
      <w:r>
        <w:rPr>
          <w:rFonts w:ascii="MyriadPro-Regular" w:hAnsi="MyriadPro-Regular" w:cs="MyriadPro-Regular"/>
          <w:sz w:val="28"/>
          <w:szCs w:val="28"/>
        </w:rPr>
        <w:t xml:space="preserve">ave your file to your Documents </w:t>
      </w:r>
      <w:r w:rsidRPr="0086753B">
        <w:rPr>
          <w:rFonts w:ascii="MyriadPro-Regular" w:hAnsi="MyriadPro-Regular" w:cs="MyriadPro-Regular"/>
          <w:sz w:val="28"/>
          <w:szCs w:val="28"/>
        </w:rPr>
        <w:t>folder.</w:t>
      </w:r>
    </w:p>
    <w:p w:rsidR="00407E76" w:rsidRDefault="00407E76" w:rsidP="00407E76"/>
    <w:sectPr w:rsidR="00407E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Pro-Regular">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05B9F"/>
    <w:multiLevelType w:val="hybridMultilevel"/>
    <w:tmpl w:val="40C890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F271C8C"/>
    <w:multiLevelType w:val="hybridMultilevel"/>
    <w:tmpl w:val="99D4FD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CD93A98"/>
    <w:multiLevelType w:val="hybridMultilevel"/>
    <w:tmpl w:val="91EC8B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E76"/>
    <w:rsid w:val="00010875"/>
    <w:rsid w:val="00012EFF"/>
    <w:rsid w:val="00012F4E"/>
    <w:rsid w:val="00013899"/>
    <w:rsid w:val="000147C5"/>
    <w:rsid w:val="00015E81"/>
    <w:rsid w:val="00023A84"/>
    <w:rsid w:val="00023EB1"/>
    <w:rsid w:val="00024591"/>
    <w:rsid w:val="00025948"/>
    <w:rsid w:val="0003036B"/>
    <w:rsid w:val="000322F7"/>
    <w:rsid w:val="00033426"/>
    <w:rsid w:val="00035A3E"/>
    <w:rsid w:val="000367C8"/>
    <w:rsid w:val="00044694"/>
    <w:rsid w:val="000511D8"/>
    <w:rsid w:val="00065133"/>
    <w:rsid w:val="000756D1"/>
    <w:rsid w:val="00076D21"/>
    <w:rsid w:val="00086AB6"/>
    <w:rsid w:val="00086CCD"/>
    <w:rsid w:val="00091FA2"/>
    <w:rsid w:val="000A194D"/>
    <w:rsid w:val="000A26AE"/>
    <w:rsid w:val="000A3C29"/>
    <w:rsid w:val="000B19E3"/>
    <w:rsid w:val="000B3D5D"/>
    <w:rsid w:val="000B6ADD"/>
    <w:rsid w:val="000C472D"/>
    <w:rsid w:val="000C4B47"/>
    <w:rsid w:val="000D01CF"/>
    <w:rsid w:val="000D14FE"/>
    <w:rsid w:val="000D2ECA"/>
    <w:rsid w:val="000E584E"/>
    <w:rsid w:val="000E6BCD"/>
    <w:rsid w:val="000F1DFB"/>
    <w:rsid w:val="000F2223"/>
    <w:rsid w:val="000F3820"/>
    <w:rsid w:val="000F5291"/>
    <w:rsid w:val="000F53F0"/>
    <w:rsid w:val="000F5F15"/>
    <w:rsid w:val="000F6D63"/>
    <w:rsid w:val="00102F5F"/>
    <w:rsid w:val="00112EA7"/>
    <w:rsid w:val="001219C0"/>
    <w:rsid w:val="001224C0"/>
    <w:rsid w:val="001264D2"/>
    <w:rsid w:val="001277A4"/>
    <w:rsid w:val="001315B2"/>
    <w:rsid w:val="0013748F"/>
    <w:rsid w:val="001434E4"/>
    <w:rsid w:val="00143ABE"/>
    <w:rsid w:val="00144808"/>
    <w:rsid w:val="001469C3"/>
    <w:rsid w:val="001516DE"/>
    <w:rsid w:val="00151B08"/>
    <w:rsid w:val="00151D36"/>
    <w:rsid w:val="00160349"/>
    <w:rsid w:val="00160B08"/>
    <w:rsid w:val="00167F85"/>
    <w:rsid w:val="00177E60"/>
    <w:rsid w:val="00182E34"/>
    <w:rsid w:val="00186E14"/>
    <w:rsid w:val="00187A11"/>
    <w:rsid w:val="00197716"/>
    <w:rsid w:val="001A2214"/>
    <w:rsid w:val="001A5845"/>
    <w:rsid w:val="001D73CB"/>
    <w:rsid w:val="001E31D7"/>
    <w:rsid w:val="001E4FEB"/>
    <w:rsid w:val="001E56D1"/>
    <w:rsid w:val="001F1E2C"/>
    <w:rsid w:val="001F4115"/>
    <w:rsid w:val="001F4E26"/>
    <w:rsid w:val="001F7543"/>
    <w:rsid w:val="00215A78"/>
    <w:rsid w:val="00216FC8"/>
    <w:rsid w:val="002216CB"/>
    <w:rsid w:val="00222287"/>
    <w:rsid w:val="002317CC"/>
    <w:rsid w:val="0023292D"/>
    <w:rsid w:val="00233DBD"/>
    <w:rsid w:val="00241BCC"/>
    <w:rsid w:val="00241E50"/>
    <w:rsid w:val="00242A04"/>
    <w:rsid w:val="00261E5B"/>
    <w:rsid w:val="00262ED2"/>
    <w:rsid w:val="00265411"/>
    <w:rsid w:val="00265598"/>
    <w:rsid w:val="00274726"/>
    <w:rsid w:val="0027625C"/>
    <w:rsid w:val="002800F4"/>
    <w:rsid w:val="0028143E"/>
    <w:rsid w:val="00281670"/>
    <w:rsid w:val="002840F9"/>
    <w:rsid w:val="00285FAC"/>
    <w:rsid w:val="0028685E"/>
    <w:rsid w:val="00287007"/>
    <w:rsid w:val="00297550"/>
    <w:rsid w:val="002A104E"/>
    <w:rsid w:val="002A119E"/>
    <w:rsid w:val="002B11A1"/>
    <w:rsid w:val="002B3175"/>
    <w:rsid w:val="002B4091"/>
    <w:rsid w:val="002B5111"/>
    <w:rsid w:val="002D0A17"/>
    <w:rsid w:val="002D1EE8"/>
    <w:rsid w:val="002D2A92"/>
    <w:rsid w:val="002D66D1"/>
    <w:rsid w:val="002E37EA"/>
    <w:rsid w:val="002E6AFA"/>
    <w:rsid w:val="002E6E65"/>
    <w:rsid w:val="002F21BD"/>
    <w:rsid w:val="002F582E"/>
    <w:rsid w:val="002F6F72"/>
    <w:rsid w:val="00302CDB"/>
    <w:rsid w:val="0030369B"/>
    <w:rsid w:val="003056C1"/>
    <w:rsid w:val="00313B36"/>
    <w:rsid w:val="00321765"/>
    <w:rsid w:val="00326E71"/>
    <w:rsid w:val="0032785B"/>
    <w:rsid w:val="0033383A"/>
    <w:rsid w:val="00333CAC"/>
    <w:rsid w:val="003405DB"/>
    <w:rsid w:val="00343F17"/>
    <w:rsid w:val="00345F4F"/>
    <w:rsid w:val="00354B5A"/>
    <w:rsid w:val="003604D3"/>
    <w:rsid w:val="00365C33"/>
    <w:rsid w:val="003705E1"/>
    <w:rsid w:val="0037093E"/>
    <w:rsid w:val="00377E03"/>
    <w:rsid w:val="00383C10"/>
    <w:rsid w:val="003860F3"/>
    <w:rsid w:val="00386841"/>
    <w:rsid w:val="0039772A"/>
    <w:rsid w:val="003A576E"/>
    <w:rsid w:val="003B200E"/>
    <w:rsid w:val="003C158E"/>
    <w:rsid w:val="003D1F7C"/>
    <w:rsid w:val="003D29E9"/>
    <w:rsid w:val="003D609F"/>
    <w:rsid w:val="003D716A"/>
    <w:rsid w:val="003E113C"/>
    <w:rsid w:val="003F3764"/>
    <w:rsid w:val="003F459A"/>
    <w:rsid w:val="003F7B56"/>
    <w:rsid w:val="00405451"/>
    <w:rsid w:val="00405472"/>
    <w:rsid w:val="004073A7"/>
    <w:rsid w:val="00407E27"/>
    <w:rsid w:val="00407E76"/>
    <w:rsid w:val="00407FAE"/>
    <w:rsid w:val="00416659"/>
    <w:rsid w:val="00421E6E"/>
    <w:rsid w:val="004222E4"/>
    <w:rsid w:val="00423B4F"/>
    <w:rsid w:val="00425F6B"/>
    <w:rsid w:val="00435BEF"/>
    <w:rsid w:val="0044029F"/>
    <w:rsid w:val="004434FC"/>
    <w:rsid w:val="004512DD"/>
    <w:rsid w:val="00462A83"/>
    <w:rsid w:val="00474365"/>
    <w:rsid w:val="00477AD7"/>
    <w:rsid w:val="0048154B"/>
    <w:rsid w:val="00482197"/>
    <w:rsid w:val="004920E9"/>
    <w:rsid w:val="00492A19"/>
    <w:rsid w:val="004A2AD8"/>
    <w:rsid w:val="004A31A4"/>
    <w:rsid w:val="004B41E5"/>
    <w:rsid w:val="004C1E00"/>
    <w:rsid w:val="004C22FF"/>
    <w:rsid w:val="004C2A14"/>
    <w:rsid w:val="004C33E9"/>
    <w:rsid w:val="004C5154"/>
    <w:rsid w:val="004C71B4"/>
    <w:rsid w:val="004E1C19"/>
    <w:rsid w:val="004E1EDC"/>
    <w:rsid w:val="004E2A18"/>
    <w:rsid w:val="004E4F6C"/>
    <w:rsid w:val="004F104C"/>
    <w:rsid w:val="004F67D2"/>
    <w:rsid w:val="00504F4B"/>
    <w:rsid w:val="00507401"/>
    <w:rsid w:val="00511A11"/>
    <w:rsid w:val="00511EE2"/>
    <w:rsid w:val="00513825"/>
    <w:rsid w:val="00514A75"/>
    <w:rsid w:val="00517455"/>
    <w:rsid w:val="00524D88"/>
    <w:rsid w:val="005436CA"/>
    <w:rsid w:val="00546F33"/>
    <w:rsid w:val="0057399B"/>
    <w:rsid w:val="005779B9"/>
    <w:rsid w:val="00587E94"/>
    <w:rsid w:val="00590E90"/>
    <w:rsid w:val="00592915"/>
    <w:rsid w:val="005943F7"/>
    <w:rsid w:val="00596310"/>
    <w:rsid w:val="005A162E"/>
    <w:rsid w:val="005B2F0D"/>
    <w:rsid w:val="005B396F"/>
    <w:rsid w:val="005B45A8"/>
    <w:rsid w:val="005B64F1"/>
    <w:rsid w:val="005C5DC2"/>
    <w:rsid w:val="005C79AF"/>
    <w:rsid w:val="005D2B8B"/>
    <w:rsid w:val="005D52DD"/>
    <w:rsid w:val="005D703C"/>
    <w:rsid w:val="005E3EBB"/>
    <w:rsid w:val="005E4A85"/>
    <w:rsid w:val="005F0788"/>
    <w:rsid w:val="00601045"/>
    <w:rsid w:val="00624F38"/>
    <w:rsid w:val="0063407B"/>
    <w:rsid w:val="00641D7A"/>
    <w:rsid w:val="006423A1"/>
    <w:rsid w:val="00653FBE"/>
    <w:rsid w:val="00674A60"/>
    <w:rsid w:val="00675DBF"/>
    <w:rsid w:val="00676584"/>
    <w:rsid w:val="006813C8"/>
    <w:rsid w:val="00682B40"/>
    <w:rsid w:val="00691C0A"/>
    <w:rsid w:val="00694F19"/>
    <w:rsid w:val="006A0773"/>
    <w:rsid w:val="006A1D32"/>
    <w:rsid w:val="006A2AC9"/>
    <w:rsid w:val="006A360C"/>
    <w:rsid w:val="006A3ECB"/>
    <w:rsid w:val="006A4D98"/>
    <w:rsid w:val="006A6244"/>
    <w:rsid w:val="006B36F5"/>
    <w:rsid w:val="006C4030"/>
    <w:rsid w:val="006C58C9"/>
    <w:rsid w:val="006C5BF3"/>
    <w:rsid w:val="006C5CEC"/>
    <w:rsid w:val="006D0549"/>
    <w:rsid w:val="006D22CC"/>
    <w:rsid w:val="006D2FC4"/>
    <w:rsid w:val="006E4D01"/>
    <w:rsid w:val="006E64E6"/>
    <w:rsid w:val="006E780B"/>
    <w:rsid w:val="006F4DBB"/>
    <w:rsid w:val="00705C54"/>
    <w:rsid w:val="0072510A"/>
    <w:rsid w:val="00732B12"/>
    <w:rsid w:val="0073460A"/>
    <w:rsid w:val="007432E1"/>
    <w:rsid w:val="00760AAF"/>
    <w:rsid w:val="007614BA"/>
    <w:rsid w:val="00764B59"/>
    <w:rsid w:val="00766FE9"/>
    <w:rsid w:val="00776968"/>
    <w:rsid w:val="00786DC9"/>
    <w:rsid w:val="0079366C"/>
    <w:rsid w:val="007A03CD"/>
    <w:rsid w:val="007A0EE7"/>
    <w:rsid w:val="007A11C0"/>
    <w:rsid w:val="007A27CA"/>
    <w:rsid w:val="007D493E"/>
    <w:rsid w:val="007E6DFC"/>
    <w:rsid w:val="007F0905"/>
    <w:rsid w:val="00804B33"/>
    <w:rsid w:val="00807A80"/>
    <w:rsid w:val="00834C69"/>
    <w:rsid w:val="00836749"/>
    <w:rsid w:val="00841B93"/>
    <w:rsid w:val="00857AF3"/>
    <w:rsid w:val="00857D93"/>
    <w:rsid w:val="00863C12"/>
    <w:rsid w:val="00871373"/>
    <w:rsid w:val="00872C07"/>
    <w:rsid w:val="008841D5"/>
    <w:rsid w:val="008858CC"/>
    <w:rsid w:val="008871B2"/>
    <w:rsid w:val="00887963"/>
    <w:rsid w:val="008A0A0A"/>
    <w:rsid w:val="008A538B"/>
    <w:rsid w:val="008A64A8"/>
    <w:rsid w:val="008A79EE"/>
    <w:rsid w:val="008B116F"/>
    <w:rsid w:val="008B20AA"/>
    <w:rsid w:val="008B2755"/>
    <w:rsid w:val="008B2DEC"/>
    <w:rsid w:val="008B492D"/>
    <w:rsid w:val="008B4C33"/>
    <w:rsid w:val="008C4DE4"/>
    <w:rsid w:val="008C61A9"/>
    <w:rsid w:val="008C6C6E"/>
    <w:rsid w:val="008D1178"/>
    <w:rsid w:val="008D15EE"/>
    <w:rsid w:val="008D64DF"/>
    <w:rsid w:val="008D74B8"/>
    <w:rsid w:val="008F362E"/>
    <w:rsid w:val="00910C34"/>
    <w:rsid w:val="00911A2C"/>
    <w:rsid w:val="00912FA6"/>
    <w:rsid w:val="009171A3"/>
    <w:rsid w:val="0094248A"/>
    <w:rsid w:val="00945F1C"/>
    <w:rsid w:val="00947134"/>
    <w:rsid w:val="009473B8"/>
    <w:rsid w:val="00951A0F"/>
    <w:rsid w:val="009546D4"/>
    <w:rsid w:val="00956F42"/>
    <w:rsid w:val="00957B7D"/>
    <w:rsid w:val="009617D2"/>
    <w:rsid w:val="00964A29"/>
    <w:rsid w:val="00967207"/>
    <w:rsid w:val="0097169A"/>
    <w:rsid w:val="00985CFB"/>
    <w:rsid w:val="00986AF5"/>
    <w:rsid w:val="009965BB"/>
    <w:rsid w:val="0099685E"/>
    <w:rsid w:val="009A1EF1"/>
    <w:rsid w:val="009A59E5"/>
    <w:rsid w:val="009A72BA"/>
    <w:rsid w:val="009B0B5C"/>
    <w:rsid w:val="009B4E9D"/>
    <w:rsid w:val="009B5C26"/>
    <w:rsid w:val="009B6161"/>
    <w:rsid w:val="009B695D"/>
    <w:rsid w:val="009B7174"/>
    <w:rsid w:val="009C1525"/>
    <w:rsid w:val="009E4367"/>
    <w:rsid w:val="009F40FE"/>
    <w:rsid w:val="009F560B"/>
    <w:rsid w:val="00A01442"/>
    <w:rsid w:val="00A075CB"/>
    <w:rsid w:val="00A07FEE"/>
    <w:rsid w:val="00A1260B"/>
    <w:rsid w:val="00A202BF"/>
    <w:rsid w:val="00A22467"/>
    <w:rsid w:val="00A31EE2"/>
    <w:rsid w:val="00A33F96"/>
    <w:rsid w:val="00A36563"/>
    <w:rsid w:val="00A3795C"/>
    <w:rsid w:val="00A6609C"/>
    <w:rsid w:val="00A70598"/>
    <w:rsid w:val="00A77B64"/>
    <w:rsid w:val="00A87948"/>
    <w:rsid w:val="00A917BD"/>
    <w:rsid w:val="00A9308A"/>
    <w:rsid w:val="00A9351C"/>
    <w:rsid w:val="00AA0B4B"/>
    <w:rsid w:val="00AB4C7A"/>
    <w:rsid w:val="00AB67CC"/>
    <w:rsid w:val="00AC01EC"/>
    <w:rsid w:val="00AD2923"/>
    <w:rsid w:val="00AD2983"/>
    <w:rsid w:val="00AD664A"/>
    <w:rsid w:val="00AF7D89"/>
    <w:rsid w:val="00B0187A"/>
    <w:rsid w:val="00B057EB"/>
    <w:rsid w:val="00B05DDD"/>
    <w:rsid w:val="00B21534"/>
    <w:rsid w:val="00B232F8"/>
    <w:rsid w:val="00B242CF"/>
    <w:rsid w:val="00B25E57"/>
    <w:rsid w:val="00B27BCC"/>
    <w:rsid w:val="00B30712"/>
    <w:rsid w:val="00B3612E"/>
    <w:rsid w:val="00B4082C"/>
    <w:rsid w:val="00B435F8"/>
    <w:rsid w:val="00B50929"/>
    <w:rsid w:val="00B51802"/>
    <w:rsid w:val="00B55219"/>
    <w:rsid w:val="00B5644D"/>
    <w:rsid w:val="00B64DEF"/>
    <w:rsid w:val="00B67BB5"/>
    <w:rsid w:val="00B72268"/>
    <w:rsid w:val="00B83539"/>
    <w:rsid w:val="00B855F5"/>
    <w:rsid w:val="00B92464"/>
    <w:rsid w:val="00B93AE3"/>
    <w:rsid w:val="00B954EC"/>
    <w:rsid w:val="00BA0488"/>
    <w:rsid w:val="00BB1315"/>
    <w:rsid w:val="00BB52F9"/>
    <w:rsid w:val="00BB58A2"/>
    <w:rsid w:val="00BC111B"/>
    <w:rsid w:val="00BC5FE3"/>
    <w:rsid w:val="00BC6AE8"/>
    <w:rsid w:val="00BD043D"/>
    <w:rsid w:val="00BD1D01"/>
    <w:rsid w:val="00BF22B0"/>
    <w:rsid w:val="00BF36A7"/>
    <w:rsid w:val="00BF7A5C"/>
    <w:rsid w:val="00C03210"/>
    <w:rsid w:val="00C033B6"/>
    <w:rsid w:val="00C046A7"/>
    <w:rsid w:val="00C07025"/>
    <w:rsid w:val="00C13A2A"/>
    <w:rsid w:val="00C145F6"/>
    <w:rsid w:val="00C15D9D"/>
    <w:rsid w:val="00C2685C"/>
    <w:rsid w:val="00C2736A"/>
    <w:rsid w:val="00C318FE"/>
    <w:rsid w:val="00C34908"/>
    <w:rsid w:val="00C35F37"/>
    <w:rsid w:val="00C46DE0"/>
    <w:rsid w:val="00C4707C"/>
    <w:rsid w:val="00C53C77"/>
    <w:rsid w:val="00C53F7B"/>
    <w:rsid w:val="00C57FD0"/>
    <w:rsid w:val="00C60FCA"/>
    <w:rsid w:val="00C72991"/>
    <w:rsid w:val="00C73400"/>
    <w:rsid w:val="00C73AF9"/>
    <w:rsid w:val="00C74FF2"/>
    <w:rsid w:val="00C82C6E"/>
    <w:rsid w:val="00C8302F"/>
    <w:rsid w:val="00C86BF7"/>
    <w:rsid w:val="00C87469"/>
    <w:rsid w:val="00CB2049"/>
    <w:rsid w:val="00CB2A46"/>
    <w:rsid w:val="00CD0D11"/>
    <w:rsid w:val="00CD4206"/>
    <w:rsid w:val="00CE4AC1"/>
    <w:rsid w:val="00CE60E1"/>
    <w:rsid w:val="00CE7216"/>
    <w:rsid w:val="00CF23CA"/>
    <w:rsid w:val="00CF28C0"/>
    <w:rsid w:val="00D01918"/>
    <w:rsid w:val="00D05CF8"/>
    <w:rsid w:val="00D212BA"/>
    <w:rsid w:val="00D21402"/>
    <w:rsid w:val="00D27E30"/>
    <w:rsid w:val="00D352B2"/>
    <w:rsid w:val="00D36404"/>
    <w:rsid w:val="00D41CE8"/>
    <w:rsid w:val="00D50A59"/>
    <w:rsid w:val="00D60D4F"/>
    <w:rsid w:val="00D63D77"/>
    <w:rsid w:val="00D73C75"/>
    <w:rsid w:val="00D85F21"/>
    <w:rsid w:val="00D863A6"/>
    <w:rsid w:val="00D9723F"/>
    <w:rsid w:val="00DA18BC"/>
    <w:rsid w:val="00DA71D9"/>
    <w:rsid w:val="00DB7802"/>
    <w:rsid w:val="00DC0E7E"/>
    <w:rsid w:val="00DC2D5A"/>
    <w:rsid w:val="00DC6A46"/>
    <w:rsid w:val="00DD180F"/>
    <w:rsid w:val="00DD5A2B"/>
    <w:rsid w:val="00DD6541"/>
    <w:rsid w:val="00DE1539"/>
    <w:rsid w:val="00DE46EE"/>
    <w:rsid w:val="00DE57B1"/>
    <w:rsid w:val="00DF7657"/>
    <w:rsid w:val="00DF7A85"/>
    <w:rsid w:val="00E01AB4"/>
    <w:rsid w:val="00E02DF0"/>
    <w:rsid w:val="00E03B33"/>
    <w:rsid w:val="00E15213"/>
    <w:rsid w:val="00E17124"/>
    <w:rsid w:val="00E23D9D"/>
    <w:rsid w:val="00E25CE9"/>
    <w:rsid w:val="00E301A6"/>
    <w:rsid w:val="00E3365E"/>
    <w:rsid w:val="00E574E9"/>
    <w:rsid w:val="00E622D1"/>
    <w:rsid w:val="00E6415F"/>
    <w:rsid w:val="00E6615D"/>
    <w:rsid w:val="00E665F6"/>
    <w:rsid w:val="00E7469B"/>
    <w:rsid w:val="00E74A42"/>
    <w:rsid w:val="00E76CB6"/>
    <w:rsid w:val="00E81C89"/>
    <w:rsid w:val="00E93EFD"/>
    <w:rsid w:val="00E948DB"/>
    <w:rsid w:val="00EA3382"/>
    <w:rsid w:val="00EA797D"/>
    <w:rsid w:val="00EB309D"/>
    <w:rsid w:val="00EC5454"/>
    <w:rsid w:val="00EC6789"/>
    <w:rsid w:val="00ED45D3"/>
    <w:rsid w:val="00ED5E59"/>
    <w:rsid w:val="00EE04FD"/>
    <w:rsid w:val="00EF2745"/>
    <w:rsid w:val="00F02A54"/>
    <w:rsid w:val="00F04B06"/>
    <w:rsid w:val="00F079B8"/>
    <w:rsid w:val="00F11184"/>
    <w:rsid w:val="00F13A49"/>
    <w:rsid w:val="00F14761"/>
    <w:rsid w:val="00F14BF8"/>
    <w:rsid w:val="00F26410"/>
    <w:rsid w:val="00F40F7D"/>
    <w:rsid w:val="00F46D81"/>
    <w:rsid w:val="00F50BFD"/>
    <w:rsid w:val="00F53BF3"/>
    <w:rsid w:val="00F65D2F"/>
    <w:rsid w:val="00F668EE"/>
    <w:rsid w:val="00F756FF"/>
    <w:rsid w:val="00F86AB3"/>
    <w:rsid w:val="00F91411"/>
    <w:rsid w:val="00F967C5"/>
    <w:rsid w:val="00F972A1"/>
    <w:rsid w:val="00F977A7"/>
    <w:rsid w:val="00FA3ECC"/>
    <w:rsid w:val="00FA4495"/>
    <w:rsid w:val="00FB1C7A"/>
    <w:rsid w:val="00FB674D"/>
    <w:rsid w:val="00FB69CF"/>
    <w:rsid w:val="00FB7578"/>
    <w:rsid w:val="00FC3328"/>
    <w:rsid w:val="00FC5694"/>
    <w:rsid w:val="00FC697E"/>
    <w:rsid w:val="00FD04F4"/>
    <w:rsid w:val="00FD4F28"/>
    <w:rsid w:val="00FD68E2"/>
    <w:rsid w:val="00FE70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E76"/>
    <w:pPr>
      <w:ind w:left="720"/>
      <w:contextualSpacing/>
    </w:pPr>
  </w:style>
  <w:style w:type="table" w:styleId="TableGrid">
    <w:name w:val="Table Grid"/>
    <w:basedOn w:val="TableNormal"/>
    <w:uiPriority w:val="59"/>
    <w:rsid w:val="00407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E76"/>
    <w:pPr>
      <w:ind w:left="720"/>
      <w:contextualSpacing/>
    </w:pPr>
  </w:style>
  <w:style w:type="table" w:styleId="TableGrid">
    <w:name w:val="Table Grid"/>
    <w:basedOn w:val="TableNormal"/>
    <w:uiPriority w:val="59"/>
    <w:rsid w:val="00407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Mathison</dc:creator>
  <cp:lastModifiedBy>Vanessa Mathison</cp:lastModifiedBy>
  <cp:revision>2</cp:revision>
  <cp:lastPrinted>2017-06-29T18:08:00Z</cp:lastPrinted>
  <dcterms:created xsi:type="dcterms:W3CDTF">2017-06-29T18:24:00Z</dcterms:created>
  <dcterms:modified xsi:type="dcterms:W3CDTF">2017-06-29T18:24:00Z</dcterms:modified>
</cp:coreProperties>
</file>