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89" w:rsidRDefault="00EA4889" w:rsidP="00EA4889">
      <w:pPr>
        <w:rPr>
          <w:rFonts w:ascii="Cambria-Italic" w:hAnsi="Cambria-Italic" w:cs="Cambria-Italic"/>
          <w:b/>
          <w:iCs/>
          <w:sz w:val="29"/>
          <w:szCs w:val="29"/>
        </w:rPr>
      </w:pPr>
      <w:r w:rsidRPr="00B25B0C">
        <w:rPr>
          <w:rFonts w:ascii="Cambria-Italic" w:hAnsi="Cambria-Italic" w:cs="Cambria-Italic"/>
          <w:b/>
          <w:iCs/>
          <w:sz w:val="29"/>
          <w:szCs w:val="29"/>
        </w:rPr>
        <w:t>Self-Assessment: Peer Edit of Tyrone's Construct / Destruct</w:t>
      </w:r>
    </w:p>
    <w:p w:rsidR="00EA4889" w:rsidRPr="00B25B0C" w:rsidRDefault="00EA4889" w:rsidP="00EA48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  <w:r w:rsidRPr="00B25B0C">
        <w:rPr>
          <w:rFonts w:ascii="Cambria-Italic" w:hAnsi="Cambria-Italic" w:cs="Cambria-Italic"/>
          <w:b/>
          <w:iCs/>
          <w:sz w:val="24"/>
          <w:szCs w:val="24"/>
        </w:rPr>
        <w:t xml:space="preserve">Read </w:t>
      </w:r>
      <w:r w:rsidRPr="00B25B0C">
        <w:rPr>
          <w:rFonts w:ascii="Cambria-Italic" w:hAnsi="Cambria-Italic" w:cs="Cambria-Italic"/>
          <w:iCs/>
          <w:sz w:val="24"/>
          <w:szCs w:val="24"/>
        </w:rPr>
        <w:t>Tyrone's "Background" and "Rationale" paragraphs and answer the following questions.</w:t>
      </w:r>
    </w:p>
    <w:p w:rsidR="00EA4889" w:rsidRPr="00B25B0C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Pr="00115ABB" w:rsidRDefault="00EA4889" w:rsidP="00EA48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ascii="Cambria-Italic" w:hAnsi="Cambria-Italic" w:cs="Cambria-Italic"/>
          <w:iCs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4"/>
          <w:szCs w:val="24"/>
        </w:rPr>
        <w:t xml:space="preserve">Identify </w:t>
      </w:r>
      <w:r w:rsidRPr="00115ABB">
        <w:rPr>
          <w:rFonts w:ascii="Cambria-Italic" w:hAnsi="Cambria-Italic" w:cs="Cambria-Italic"/>
          <w:b/>
          <w:iCs/>
          <w:sz w:val="24"/>
          <w:szCs w:val="24"/>
        </w:rPr>
        <w:t>five categories</w:t>
      </w:r>
      <w:r w:rsidRPr="00115ABB">
        <w:rPr>
          <w:rFonts w:ascii="Cambria-Italic" w:hAnsi="Cambria-Italic" w:cs="Cambria-Italic"/>
          <w:iCs/>
          <w:sz w:val="24"/>
          <w:szCs w:val="24"/>
        </w:rPr>
        <w:t xml:space="preserve"> of mistakes in Tyrone's work. Tyrone may have misspelled 5 words; however, that is only one category. Among other categories of mistakes mentioned in your readings are sentence structure, paragraph structure, ineffective word choice, grammar, punctuation, and tense usage.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276"/>
        <w:rPr>
          <w:rFonts w:ascii="Cambria-Italic" w:hAnsi="Cambria-Italic" w:cs="Cambria-Italic"/>
          <w:b/>
          <w:iCs/>
          <w:sz w:val="24"/>
          <w:szCs w:val="24"/>
        </w:rPr>
      </w:pPr>
      <w:r>
        <w:rPr>
          <w:rFonts w:ascii="Cambria-Italic" w:hAnsi="Cambria-Italic" w:cs="Cambria-Italic"/>
          <w:b/>
          <w:iCs/>
          <w:sz w:val="24"/>
          <w:szCs w:val="24"/>
        </w:rPr>
        <w:t>(</w:t>
      </w:r>
      <w:proofErr w:type="gramStart"/>
      <w:r>
        <w:rPr>
          <w:rFonts w:ascii="Cambria-Italic" w:hAnsi="Cambria-Italic" w:cs="Cambria-Italic"/>
          <w:b/>
          <w:iCs/>
          <w:sz w:val="24"/>
          <w:szCs w:val="24"/>
        </w:rPr>
        <w:t>your</w:t>
      </w:r>
      <w:proofErr w:type="gramEnd"/>
      <w:r>
        <w:rPr>
          <w:rFonts w:ascii="Cambria-Italic" w:hAnsi="Cambria-Italic" w:cs="Cambria-Italic"/>
          <w:b/>
          <w:iCs/>
          <w:sz w:val="24"/>
          <w:szCs w:val="24"/>
        </w:rPr>
        <w:t xml:space="preserve"> answer here )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276"/>
        <w:rPr>
          <w:rFonts w:ascii="Cambria-Italic" w:hAnsi="Cambria-Italic" w:cs="Cambria-Italic"/>
          <w:b/>
          <w:iCs/>
          <w:sz w:val="24"/>
          <w:szCs w:val="24"/>
        </w:rPr>
      </w:pPr>
    </w:p>
    <w:p w:rsidR="00EA4889" w:rsidRPr="00115ABB" w:rsidRDefault="00EA4889" w:rsidP="00EA48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ascii="Cambria-Italic" w:hAnsi="Cambria-Italic" w:cs="Cambria-Italic"/>
          <w:b/>
          <w:iCs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4"/>
          <w:szCs w:val="24"/>
        </w:rPr>
        <w:t>Write the number of the line in which the error appears, and how you would correct it. For example, L 37: Run-on sentence could be split into 2 sentences: "He became well known. People appreciated his art."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Cambria-Italic" w:hAnsi="Cambria-Italic" w:cs="Cambria-Italic"/>
          <w:iCs/>
          <w:sz w:val="24"/>
          <w:szCs w:val="24"/>
        </w:rPr>
      </w:pPr>
    </w:p>
    <w:p w:rsidR="00EA4889" w:rsidRPr="00115ABB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Cambria-Italic" w:hAnsi="Cambria-Italic" w:cs="Cambria-Italic"/>
          <w:iCs/>
          <w:sz w:val="24"/>
          <w:szCs w:val="24"/>
        </w:rPr>
      </w:pPr>
      <w:r>
        <w:rPr>
          <w:rFonts w:ascii="Cambria-Italic" w:hAnsi="Cambria-Italic" w:cs="Cambria-Italic"/>
          <w:b/>
          <w:iCs/>
          <w:sz w:val="24"/>
          <w:szCs w:val="24"/>
        </w:rPr>
        <w:t>(</w:t>
      </w:r>
      <w:proofErr w:type="gramStart"/>
      <w:r>
        <w:rPr>
          <w:rFonts w:ascii="Cambria-Italic" w:hAnsi="Cambria-Italic" w:cs="Cambria-Italic"/>
          <w:b/>
          <w:iCs/>
          <w:sz w:val="24"/>
          <w:szCs w:val="24"/>
        </w:rPr>
        <w:t>your</w:t>
      </w:r>
      <w:proofErr w:type="gramEnd"/>
      <w:r>
        <w:rPr>
          <w:rFonts w:ascii="Cambria-Italic" w:hAnsi="Cambria-Italic" w:cs="Cambria-Italic"/>
          <w:b/>
          <w:iCs/>
          <w:sz w:val="24"/>
          <w:szCs w:val="24"/>
        </w:rPr>
        <w:t xml:space="preserve"> answer here)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ascii="Cambria-Italic" w:hAnsi="Cambria-Italic" w:cs="Cambria-Italic"/>
          <w:iCs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4"/>
          <w:szCs w:val="24"/>
        </w:rPr>
        <w:t>What kinds of mistakes did you notice most?</w:t>
      </w:r>
    </w:p>
    <w:p w:rsidR="00EA4889" w:rsidRDefault="00EA4889" w:rsidP="00EA4889">
      <w:pPr>
        <w:pStyle w:val="ListParagraph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pStyle w:val="ListParagraph"/>
        <w:ind w:left="1134"/>
        <w:rPr>
          <w:rFonts w:ascii="Cambria-Italic" w:hAnsi="Cambria-Italic" w:cs="Cambria-Italic"/>
          <w:b/>
          <w:iCs/>
          <w:sz w:val="24"/>
          <w:szCs w:val="24"/>
        </w:rPr>
      </w:pPr>
      <w:r>
        <w:rPr>
          <w:rFonts w:ascii="Cambria-Italic" w:hAnsi="Cambria-Italic" w:cs="Cambria-Italic"/>
          <w:b/>
          <w:iCs/>
          <w:sz w:val="24"/>
          <w:szCs w:val="24"/>
        </w:rPr>
        <w:t>(</w:t>
      </w:r>
      <w:proofErr w:type="gramStart"/>
      <w:r>
        <w:rPr>
          <w:rFonts w:ascii="Cambria-Italic" w:hAnsi="Cambria-Italic" w:cs="Cambria-Italic"/>
          <w:b/>
          <w:iCs/>
          <w:sz w:val="24"/>
          <w:szCs w:val="24"/>
        </w:rPr>
        <w:t>your</w:t>
      </w:r>
      <w:proofErr w:type="gramEnd"/>
      <w:r>
        <w:rPr>
          <w:rFonts w:ascii="Cambria-Italic" w:hAnsi="Cambria-Italic" w:cs="Cambria-Italic"/>
          <w:b/>
          <w:iCs/>
          <w:sz w:val="24"/>
          <w:szCs w:val="24"/>
        </w:rPr>
        <w:t xml:space="preserve"> answer here)</w:t>
      </w:r>
    </w:p>
    <w:p w:rsidR="00EA4889" w:rsidRDefault="00EA4889" w:rsidP="00EA4889">
      <w:pPr>
        <w:pStyle w:val="ListParagraph"/>
        <w:ind w:left="1134"/>
        <w:rPr>
          <w:rFonts w:ascii="Cambria-Italic" w:hAnsi="Cambria-Italic" w:cs="Cambria-Italic"/>
          <w:b/>
          <w:iCs/>
          <w:sz w:val="24"/>
          <w:szCs w:val="24"/>
        </w:rPr>
      </w:pPr>
    </w:p>
    <w:p w:rsidR="00EA4889" w:rsidRPr="00115ABB" w:rsidRDefault="00EA4889" w:rsidP="00EA48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ascii="Cambria-Italic" w:hAnsi="Cambria-Italic" w:cs="Cambria-Italic"/>
          <w:iCs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4"/>
          <w:szCs w:val="24"/>
        </w:rPr>
        <w:t>Why were these mistakes so noticeable to you?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Pr="00115ABB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134"/>
        <w:rPr>
          <w:rFonts w:ascii="Cambria-Italic" w:hAnsi="Cambria-Italic" w:cs="Cambria-Italic"/>
          <w:b/>
          <w:iCs/>
          <w:sz w:val="24"/>
          <w:szCs w:val="24"/>
        </w:rPr>
      </w:pPr>
      <w:r>
        <w:rPr>
          <w:rFonts w:ascii="Cambria-Italic" w:hAnsi="Cambria-Italic" w:cs="Cambria-Italic"/>
          <w:b/>
          <w:iCs/>
          <w:sz w:val="24"/>
          <w:szCs w:val="24"/>
        </w:rPr>
        <w:t>(</w:t>
      </w:r>
      <w:proofErr w:type="gramStart"/>
      <w:r>
        <w:rPr>
          <w:rFonts w:ascii="Cambria-Italic" w:hAnsi="Cambria-Italic" w:cs="Cambria-Italic"/>
          <w:b/>
          <w:iCs/>
          <w:sz w:val="24"/>
          <w:szCs w:val="24"/>
        </w:rPr>
        <w:t>your</w:t>
      </w:r>
      <w:proofErr w:type="gramEnd"/>
      <w:r>
        <w:rPr>
          <w:rFonts w:ascii="Cambria-Italic" w:hAnsi="Cambria-Italic" w:cs="Cambria-Italic"/>
          <w:b/>
          <w:iCs/>
          <w:sz w:val="24"/>
          <w:szCs w:val="24"/>
        </w:rPr>
        <w:t xml:space="preserve"> answer here)</w:t>
      </w:r>
    </w:p>
    <w:p w:rsidR="00EA4889" w:rsidRDefault="00EA4889" w:rsidP="00EA4889">
      <w:pPr>
        <w:rPr>
          <w:b/>
          <w:color w:val="525252" w:themeColor="accent3" w:themeShade="80"/>
          <w:sz w:val="24"/>
          <w:szCs w:val="24"/>
        </w:rPr>
      </w:pPr>
    </w:p>
    <w:p w:rsidR="00EA4889" w:rsidRPr="00115ABB" w:rsidRDefault="00EA4889" w:rsidP="00EA4889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mbria-Italic" w:hAnsi="Cambria-Italic" w:cs="Cambria-Italic"/>
          <w:iCs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9"/>
          <w:szCs w:val="29"/>
        </w:rPr>
        <w:t>2</w:t>
      </w:r>
      <w:r>
        <w:rPr>
          <w:rFonts w:ascii="Cambria-Italic" w:hAnsi="Cambria-Italic" w:cs="Cambria-Italic"/>
          <w:i/>
          <w:iCs/>
          <w:sz w:val="29"/>
          <w:szCs w:val="29"/>
        </w:rPr>
        <w:t>.</w:t>
      </w:r>
      <w:bookmarkStart w:id="0" w:name="_GoBack"/>
      <w:bookmarkEnd w:id="0"/>
      <w:r>
        <w:rPr>
          <w:rFonts w:ascii="Cambria-Italic" w:hAnsi="Cambria-Italic" w:cs="Cambria-Italic"/>
          <w:i/>
          <w:iCs/>
          <w:sz w:val="29"/>
          <w:szCs w:val="29"/>
        </w:rPr>
        <w:t xml:space="preserve"> </w:t>
      </w:r>
      <w:r w:rsidRPr="00115ABB">
        <w:rPr>
          <w:rFonts w:ascii="Cambria-Italic" w:hAnsi="Cambria-Italic" w:cs="Cambria-Italic"/>
          <w:iCs/>
          <w:sz w:val="24"/>
          <w:szCs w:val="24"/>
        </w:rPr>
        <w:t>Three sentences have several errors and do not make sense: lines 1-2, lines 10-15, and line 15.</w:t>
      </w:r>
      <w:r w:rsidRPr="00115ABB">
        <w:rPr>
          <w:rFonts w:ascii="Cambria-Italic" w:hAnsi="Cambria-Italic" w:cs="Cambria-Italic"/>
          <w:b/>
          <w:iCs/>
          <w:sz w:val="24"/>
          <w:szCs w:val="24"/>
        </w:rPr>
        <w:t>Re-write</w:t>
      </w:r>
      <w:r w:rsidRPr="00115ABB">
        <w:rPr>
          <w:rFonts w:ascii="Cambria-Italic" w:hAnsi="Cambria-Italic" w:cs="Cambria-Italic"/>
          <w:iCs/>
          <w:sz w:val="24"/>
          <w:szCs w:val="24"/>
        </w:rPr>
        <w:t xml:space="preserve"> each sentence to repair their mistakes. Consider Tyrone's content carefully when thinking about ways to re-structure the sentences. Split a sentence into more than one sentence if necessary.</w:t>
      </w:r>
      <w:r>
        <w:rPr>
          <w:rFonts w:ascii="Cambria-Italic" w:hAnsi="Cambria-Italic" w:cs="Cambria-Italic"/>
          <w:iCs/>
          <w:sz w:val="24"/>
          <w:szCs w:val="24"/>
        </w:rPr>
        <w:t xml:space="preserve"> </w:t>
      </w:r>
      <w:r w:rsidRPr="00115ABB">
        <w:rPr>
          <w:rFonts w:ascii="Cambria-Italic" w:hAnsi="Cambria-Italic" w:cs="Cambria-Italic"/>
          <w:iCs/>
          <w:sz w:val="24"/>
          <w:szCs w:val="24"/>
        </w:rPr>
        <w:t xml:space="preserve">Correct all punctuation, spelling, </w:t>
      </w:r>
      <w:r w:rsidRPr="00115ABB">
        <w:rPr>
          <w:rFonts w:ascii="Cambria-Italic" w:hAnsi="Cambria-Italic" w:cs="Cambria-Italic"/>
          <w:b/>
          <w:iCs/>
          <w:sz w:val="24"/>
          <w:szCs w:val="24"/>
        </w:rPr>
        <w:t>word choice</w:t>
      </w:r>
      <w:r w:rsidRPr="00115ABB">
        <w:rPr>
          <w:rFonts w:ascii="Cambria-Italic" w:hAnsi="Cambria-Italic" w:cs="Cambria-Italic"/>
          <w:iCs/>
          <w:sz w:val="24"/>
          <w:szCs w:val="24"/>
        </w:rPr>
        <w:t>, or grammar mistakes you see.</w:t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9"/>
          <w:szCs w:val="29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B050"/>
          <w:sz w:val="24"/>
          <w:szCs w:val="24"/>
        </w:rPr>
      </w:pPr>
      <w:r w:rsidRPr="00115ABB">
        <w:rPr>
          <w:rFonts w:ascii="Cambria-Italic" w:hAnsi="Cambria-Italic" w:cs="Cambria-Italic"/>
          <w:i/>
          <w:iCs/>
          <w:color w:val="00B050"/>
          <w:sz w:val="24"/>
          <w:szCs w:val="24"/>
        </w:rPr>
        <w:t>You may add words of your own devising or delete words you think do not work well.</w:t>
      </w:r>
    </w:p>
    <w:p w:rsidR="00EA4889" w:rsidRPr="00115ABB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B050"/>
          <w:sz w:val="24"/>
          <w:szCs w:val="24"/>
        </w:rPr>
      </w:pPr>
    </w:p>
    <w:p w:rsidR="00EA4889" w:rsidRDefault="00EA4889" w:rsidP="00EA4889">
      <w:pPr>
        <w:rPr>
          <w:rFonts w:ascii="Cambria-Italic" w:hAnsi="Cambria-Italic" w:cs="Cambria-Italic"/>
          <w:iCs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4"/>
          <w:szCs w:val="24"/>
        </w:rPr>
        <w:t xml:space="preserve">Line 1-2: Last year or so graffiti and vandalism have common problems in the Cold Lake </w:t>
      </w:r>
      <w:proofErr w:type="spellStart"/>
      <w:r w:rsidRPr="00115ABB">
        <w:rPr>
          <w:rFonts w:ascii="Cambria-Italic" w:hAnsi="Cambria-Italic" w:cs="Cambria-Italic"/>
          <w:iCs/>
          <w:sz w:val="24"/>
          <w:szCs w:val="24"/>
        </w:rPr>
        <w:t>Tritown</w:t>
      </w:r>
      <w:proofErr w:type="spellEnd"/>
      <w:r w:rsidRPr="00115ABB">
        <w:rPr>
          <w:rFonts w:ascii="Cambria-Italic" w:hAnsi="Cambria-Italic" w:cs="Cambria-Italic"/>
          <w:iCs/>
          <w:sz w:val="24"/>
          <w:szCs w:val="24"/>
        </w:rPr>
        <w:t xml:space="preserve"> area.</w:t>
      </w:r>
    </w:p>
    <w:p w:rsidR="00EA4889" w:rsidRDefault="00EA4889" w:rsidP="00EA4889">
      <w:pPr>
        <w:rPr>
          <w:rFonts w:ascii="Cambria-Italic" w:hAnsi="Cambria-Italic" w:cs="Cambria-Italic"/>
          <w:b/>
          <w:iCs/>
          <w:sz w:val="24"/>
          <w:szCs w:val="24"/>
        </w:rPr>
      </w:pPr>
      <w:r>
        <w:rPr>
          <w:rFonts w:ascii="Cambria-Italic" w:hAnsi="Cambria-Italic" w:cs="Cambria-Italic"/>
          <w:b/>
          <w:iCs/>
          <w:sz w:val="24"/>
          <w:szCs w:val="24"/>
        </w:rPr>
        <w:t>(</w:t>
      </w:r>
      <w:proofErr w:type="gramStart"/>
      <w:r>
        <w:rPr>
          <w:rFonts w:ascii="Cambria-Italic" w:hAnsi="Cambria-Italic" w:cs="Cambria-Italic"/>
          <w:b/>
          <w:iCs/>
          <w:sz w:val="24"/>
          <w:szCs w:val="24"/>
        </w:rPr>
        <w:t>your</w:t>
      </w:r>
      <w:proofErr w:type="gramEnd"/>
      <w:r>
        <w:rPr>
          <w:rFonts w:ascii="Cambria-Italic" w:hAnsi="Cambria-Italic" w:cs="Cambria-Italic"/>
          <w:b/>
          <w:iCs/>
          <w:sz w:val="24"/>
          <w:szCs w:val="24"/>
        </w:rPr>
        <w:t xml:space="preserve"> answer)</w:t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8E9E1C1" wp14:editId="35A9987B">
            <wp:extent cx="5943600" cy="112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b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b/>
          <w:iCs/>
          <w:sz w:val="24"/>
          <w:szCs w:val="24"/>
        </w:rPr>
      </w:pPr>
      <w:r>
        <w:rPr>
          <w:rFonts w:ascii="Cambria-Italic" w:hAnsi="Cambria-Italic" w:cs="Cambria-Italic"/>
          <w:b/>
          <w:iCs/>
          <w:sz w:val="24"/>
          <w:szCs w:val="24"/>
        </w:rPr>
        <w:t>(</w:t>
      </w:r>
      <w:proofErr w:type="gramStart"/>
      <w:r>
        <w:rPr>
          <w:rFonts w:ascii="Cambria-Italic" w:hAnsi="Cambria-Italic" w:cs="Cambria-Italic"/>
          <w:b/>
          <w:iCs/>
          <w:sz w:val="24"/>
          <w:szCs w:val="24"/>
        </w:rPr>
        <w:t>your</w:t>
      </w:r>
      <w:proofErr w:type="gramEnd"/>
      <w:r>
        <w:rPr>
          <w:rFonts w:ascii="Cambria-Italic" w:hAnsi="Cambria-Italic" w:cs="Cambria-Italic"/>
          <w:b/>
          <w:iCs/>
          <w:sz w:val="24"/>
          <w:szCs w:val="24"/>
        </w:rPr>
        <w:t xml:space="preserve"> answer)</w:t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b/>
          <w:iCs/>
          <w:sz w:val="24"/>
          <w:szCs w:val="24"/>
        </w:rPr>
      </w:pPr>
    </w:p>
    <w:p w:rsidR="00EA4889" w:rsidRPr="00115ABB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b/>
          <w:iCs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4"/>
          <w:szCs w:val="24"/>
        </w:rPr>
        <w:t>Line 15: know there's art and then there's just plane messy damage.</w:t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b/>
          <w:color w:val="525252" w:themeColor="accent3" w:themeShade="80"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15ABB">
        <w:rPr>
          <w:rFonts w:asciiTheme="majorHAnsi" w:hAnsiTheme="majorHAnsi"/>
          <w:b/>
          <w:sz w:val="24"/>
          <w:szCs w:val="24"/>
        </w:rPr>
        <w:t>(</w:t>
      </w:r>
      <w:proofErr w:type="gramStart"/>
      <w:r w:rsidRPr="00115ABB">
        <w:rPr>
          <w:rFonts w:asciiTheme="majorHAnsi" w:hAnsiTheme="majorHAnsi"/>
          <w:b/>
          <w:sz w:val="24"/>
          <w:szCs w:val="24"/>
        </w:rPr>
        <w:t>your</w:t>
      </w:r>
      <w:proofErr w:type="gramEnd"/>
      <w:r w:rsidRPr="00115ABB">
        <w:rPr>
          <w:rFonts w:asciiTheme="majorHAnsi" w:hAnsiTheme="majorHAnsi"/>
          <w:b/>
          <w:sz w:val="24"/>
          <w:szCs w:val="24"/>
        </w:rPr>
        <w:t xml:space="preserve"> answer)</w:t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A4889" w:rsidRPr="00115ABB" w:rsidRDefault="00EA4889" w:rsidP="00EA48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/>
        <w:rPr>
          <w:rFonts w:ascii="Cambria-Italic" w:hAnsi="Cambria-Italic" w:cs="Cambria-Italic"/>
          <w:iCs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4"/>
          <w:szCs w:val="24"/>
        </w:rPr>
        <w:t xml:space="preserve">Identify one example of </w:t>
      </w:r>
      <w:r w:rsidRPr="00115ABB">
        <w:rPr>
          <w:rFonts w:ascii="Cambria-Italic" w:hAnsi="Cambria-Italic" w:cs="Cambria-Italic"/>
          <w:b/>
          <w:iCs/>
          <w:sz w:val="24"/>
          <w:szCs w:val="24"/>
        </w:rPr>
        <w:t>redundant</w:t>
      </w:r>
      <w:r w:rsidRPr="00115ABB">
        <w:rPr>
          <w:rFonts w:ascii="Cambria-Italic" w:hAnsi="Cambria-Italic" w:cs="Cambria-Italic"/>
          <w:iCs/>
          <w:sz w:val="24"/>
          <w:szCs w:val="24"/>
        </w:rPr>
        <w:t xml:space="preserve"> or ineffective </w:t>
      </w:r>
      <w:r w:rsidRPr="00115ABB">
        <w:rPr>
          <w:rFonts w:ascii="Cambria-Italic" w:hAnsi="Cambria-Italic" w:cs="Cambria-Italic"/>
          <w:b/>
          <w:iCs/>
          <w:sz w:val="24"/>
          <w:szCs w:val="24"/>
        </w:rPr>
        <w:t xml:space="preserve">repetitive </w:t>
      </w:r>
      <w:r w:rsidRPr="00115ABB">
        <w:rPr>
          <w:rFonts w:ascii="Cambria-Italic" w:hAnsi="Cambria-Italic" w:cs="Cambria-Italic"/>
          <w:iCs/>
          <w:sz w:val="24"/>
          <w:szCs w:val="24"/>
        </w:rPr>
        <w:t>word use. Provide a correction.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Theme="majorHAnsi" w:hAnsiTheme="majorHAnsi"/>
          <w:b/>
          <w:sz w:val="24"/>
          <w:szCs w:val="24"/>
        </w:rPr>
      </w:pP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</w:t>
      </w:r>
      <w:proofErr w:type="gramStart"/>
      <w:r>
        <w:rPr>
          <w:rFonts w:asciiTheme="majorHAnsi" w:hAnsiTheme="majorHAnsi"/>
          <w:b/>
          <w:sz w:val="24"/>
          <w:szCs w:val="24"/>
        </w:rPr>
        <w:t>your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answer)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Theme="majorHAnsi" w:hAnsiTheme="majorHAnsi"/>
          <w:b/>
          <w:sz w:val="24"/>
          <w:szCs w:val="24"/>
        </w:rPr>
      </w:pPr>
    </w:p>
    <w:p w:rsidR="00EA4889" w:rsidRPr="00B460E2" w:rsidRDefault="00EA4889" w:rsidP="00EA48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4"/>
          <w:szCs w:val="24"/>
        </w:rPr>
        <w:t xml:space="preserve">Transition words in a paragraph help a reader connect sentences, details, and ideas. 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80"/>
        <w:rPr>
          <w:rFonts w:ascii="Cambria-Italic" w:hAnsi="Cambria-Italic" w:cs="Cambria-Italic"/>
          <w:iCs/>
          <w:sz w:val="24"/>
          <w:szCs w:val="24"/>
        </w:rPr>
      </w:pPr>
      <w:r w:rsidRPr="00115ABB">
        <w:rPr>
          <w:rFonts w:ascii="Cambria-Italic" w:hAnsi="Cambria-Italic" w:cs="Cambria-Italic"/>
          <w:iCs/>
          <w:sz w:val="24"/>
          <w:szCs w:val="24"/>
        </w:rPr>
        <w:t xml:space="preserve">Re-write this paragraph to repair errors in spelling, grammar, word use, and punctuation. Add at least </w:t>
      </w:r>
      <w:r w:rsidRPr="00B460E2">
        <w:rPr>
          <w:rFonts w:ascii="Cambria-Italic" w:hAnsi="Cambria-Italic" w:cs="Cambria-Italic"/>
          <w:b/>
          <w:iCs/>
          <w:sz w:val="24"/>
          <w:szCs w:val="24"/>
        </w:rPr>
        <w:t xml:space="preserve">three </w:t>
      </w:r>
      <w:r w:rsidRPr="00115ABB">
        <w:rPr>
          <w:rFonts w:ascii="Cambria-Italic" w:hAnsi="Cambria-Italic" w:cs="Cambria-Italic"/>
          <w:iCs/>
          <w:sz w:val="24"/>
          <w:szCs w:val="24"/>
        </w:rPr>
        <w:t>useful transitions of your own.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0CB04E4" wp14:editId="2D92A058">
            <wp:extent cx="5943600" cy="1419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b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b/>
          <w:iCs/>
          <w:sz w:val="24"/>
          <w:szCs w:val="24"/>
        </w:rPr>
      </w:pPr>
      <w:r>
        <w:rPr>
          <w:rFonts w:ascii="Cambria-Italic" w:hAnsi="Cambria-Italic" w:cs="Cambria-Italic"/>
          <w:b/>
          <w:iCs/>
          <w:sz w:val="24"/>
          <w:szCs w:val="24"/>
        </w:rPr>
        <w:t>(</w:t>
      </w:r>
      <w:proofErr w:type="gramStart"/>
      <w:r>
        <w:rPr>
          <w:rFonts w:ascii="Cambria-Italic" w:hAnsi="Cambria-Italic" w:cs="Cambria-Italic"/>
          <w:b/>
          <w:iCs/>
          <w:sz w:val="24"/>
          <w:szCs w:val="24"/>
        </w:rPr>
        <w:t>your</w:t>
      </w:r>
      <w:proofErr w:type="gramEnd"/>
      <w:r>
        <w:rPr>
          <w:rFonts w:ascii="Cambria-Italic" w:hAnsi="Cambria-Italic" w:cs="Cambria-Italic"/>
          <w:b/>
          <w:iCs/>
          <w:sz w:val="24"/>
          <w:szCs w:val="24"/>
        </w:rPr>
        <w:t xml:space="preserve"> answer)</w:t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b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b/>
          <w:iCs/>
          <w:sz w:val="24"/>
          <w:szCs w:val="24"/>
        </w:rPr>
      </w:pPr>
    </w:p>
    <w:p w:rsidR="00EA4889" w:rsidRPr="00B460E2" w:rsidRDefault="00EA4889" w:rsidP="00EA48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/>
        <w:rPr>
          <w:rFonts w:asciiTheme="majorHAnsi" w:hAnsiTheme="majorHAnsi"/>
          <w:b/>
          <w:sz w:val="24"/>
          <w:szCs w:val="24"/>
        </w:rPr>
      </w:pPr>
      <w:r w:rsidRPr="00B460E2">
        <w:rPr>
          <w:rFonts w:ascii="Cambria-Italic" w:hAnsi="Cambria-Italic" w:cs="Cambria-Italic"/>
          <w:iCs/>
          <w:sz w:val="24"/>
          <w:szCs w:val="24"/>
        </w:rPr>
        <w:t>Find two examples of effective sentences or supporting details in Tyrone's "Background"</w:t>
      </w:r>
      <w:r>
        <w:rPr>
          <w:rFonts w:ascii="Cambria-Italic" w:hAnsi="Cambria-Italic" w:cs="Cambria-Italic"/>
          <w:iCs/>
          <w:sz w:val="24"/>
          <w:szCs w:val="24"/>
        </w:rPr>
        <w:t xml:space="preserve"> </w:t>
      </w:r>
      <w:r w:rsidRPr="00B460E2">
        <w:rPr>
          <w:rFonts w:ascii="Cambria-Italic" w:hAnsi="Cambria-Italic" w:cs="Cambria-Italic"/>
          <w:iCs/>
          <w:sz w:val="24"/>
          <w:szCs w:val="24"/>
        </w:rPr>
        <w:t>paragraph. Identify the number of the lines in which they appear, and explain how they are effective in contributing to the paragraph.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A4889" w:rsidRPr="00B460E2" w:rsidRDefault="00EA4889" w:rsidP="00EA48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(your answer)</w:t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A4889" w:rsidRDefault="00EA4889" w:rsidP="00EA48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(your answer)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EA4889" w:rsidRDefault="00EA4889" w:rsidP="00EA48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  <w:r w:rsidRPr="00B460E2">
        <w:rPr>
          <w:rFonts w:ascii="Cambria-Italic" w:hAnsi="Cambria-Italic" w:cs="Cambria-Italic"/>
          <w:iCs/>
          <w:sz w:val="24"/>
          <w:szCs w:val="24"/>
        </w:rPr>
        <w:t>Three sentences</w:t>
      </w:r>
      <w:r>
        <w:rPr>
          <w:rFonts w:ascii="Cambria-Italic" w:hAnsi="Cambria-Italic" w:cs="Cambria-Italic"/>
          <w:iCs/>
          <w:sz w:val="24"/>
          <w:szCs w:val="24"/>
        </w:rPr>
        <w:t xml:space="preserve"> found</w:t>
      </w:r>
      <w:r w:rsidRPr="00B460E2">
        <w:rPr>
          <w:rFonts w:ascii="Cambria-Italic" w:hAnsi="Cambria-Italic" w:cs="Cambria-Italic"/>
          <w:iCs/>
          <w:sz w:val="24"/>
          <w:szCs w:val="24"/>
        </w:rPr>
        <w:t xml:space="preserve"> in "Background" could be expanded into paragraphs on their own:</w:t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266F5B6" wp14:editId="0416C046">
            <wp:extent cx="5943600" cy="384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889" w:rsidRDefault="00EA4889" w:rsidP="00EA4889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283B2D2" wp14:editId="12D51C3C">
            <wp:extent cx="5943600" cy="1111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Pr="00B460E2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3ABB313" wp14:editId="4AF04CDD">
            <wp:extent cx="5943600" cy="3911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  <w:r w:rsidRPr="00B460E2">
        <w:rPr>
          <w:rFonts w:ascii="Cambria-Italic" w:hAnsi="Cambria-Italic" w:cs="Cambria-Italic"/>
          <w:b/>
          <w:iCs/>
          <w:sz w:val="24"/>
          <w:szCs w:val="24"/>
        </w:rPr>
        <w:t>Choose one</w:t>
      </w:r>
      <w:r w:rsidRPr="00B460E2">
        <w:rPr>
          <w:rFonts w:ascii="Cambria-Italic" w:hAnsi="Cambria-Italic" w:cs="Cambria-Italic"/>
          <w:iCs/>
          <w:sz w:val="24"/>
          <w:szCs w:val="24"/>
        </w:rPr>
        <w:t xml:space="preserve"> of these </w:t>
      </w:r>
      <w:r>
        <w:rPr>
          <w:rFonts w:ascii="Cambria-Italic" w:hAnsi="Cambria-Italic" w:cs="Cambria-Italic"/>
          <w:iCs/>
          <w:sz w:val="24"/>
          <w:szCs w:val="24"/>
        </w:rPr>
        <w:t xml:space="preserve">three </w:t>
      </w:r>
      <w:r w:rsidRPr="00B460E2">
        <w:rPr>
          <w:rFonts w:ascii="Cambria-Italic" w:hAnsi="Cambria-Italic" w:cs="Cambria-Italic"/>
          <w:iCs/>
          <w:sz w:val="24"/>
          <w:szCs w:val="24"/>
        </w:rPr>
        <w:t>sentences and develop it into a detailed, we</w:t>
      </w:r>
      <w:r>
        <w:rPr>
          <w:rFonts w:ascii="Cambria-Italic" w:hAnsi="Cambria-Italic" w:cs="Cambria-Italic"/>
          <w:iCs/>
          <w:sz w:val="24"/>
          <w:szCs w:val="24"/>
        </w:rPr>
        <w:t xml:space="preserve">ll-organized paragraph. In your </w:t>
      </w:r>
      <w:r w:rsidRPr="00B460E2">
        <w:rPr>
          <w:rFonts w:ascii="Cambria-Italic" w:hAnsi="Cambria-Italic" w:cs="Cambria-Italic"/>
          <w:iCs/>
          <w:sz w:val="24"/>
          <w:szCs w:val="24"/>
        </w:rPr>
        <w:t>paragraph, fix Tyrone's errors.</w:t>
      </w:r>
    </w:p>
    <w:p w:rsidR="00EA4889" w:rsidRDefault="00EA4889" w:rsidP="00EA488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</w:rPr>
      </w:pPr>
    </w:p>
    <w:p w:rsidR="00EA4889" w:rsidRPr="00B460E2" w:rsidRDefault="00EA4889" w:rsidP="00EA488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Cambria-Italic" w:hAnsi="Cambria-Italic" w:cs="Cambria-Italic"/>
          <w:b/>
          <w:iCs/>
          <w:sz w:val="24"/>
          <w:szCs w:val="24"/>
        </w:rPr>
        <w:t>(</w:t>
      </w:r>
      <w:proofErr w:type="gramStart"/>
      <w:r>
        <w:rPr>
          <w:rFonts w:ascii="Cambria-Italic" w:hAnsi="Cambria-Italic" w:cs="Cambria-Italic"/>
          <w:b/>
          <w:iCs/>
          <w:sz w:val="24"/>
          <w:szCs w:val="24"/>
        </w:rPr>
        <w:t>your</w:t>
      </w:r>
      <w:proofErr w:type="gramEnd"/>
      <w:r>
        <w:rPr>
          <w:rFonts w:ascii="Cambria-Italic" w:hAnsi="Cambria-Italic" w:cs="Cambria-Italic"/>
          <w:b/>
          <w:iCs/>
          <w:sz w:val="24"/>
          <w:szCs w:val="24"/>
        </w:rPr>
        <w:t xml:space="preserve"> answer)</w:t>
      </w:r>
    </w:p>
    <w:p w:rsidR="00DD66A2" w:rsidRDefault="00DD66A2"/>
    <w:sectPr w:rsidR="00DD6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1088A"/>
    <w:multiLevelType w:val="hybridMultilevel"/>
    <w:tmpl w:val="6DF2633E"/>
    <w:lvl w:ilvl="0" w:tplc="D222F4F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77755"/>
    <w:multiLevelType w:val="hybridMultilevel"/>
    <w:tmpl w:val="0FF2394E"/>
    <w:lvl w:ilvl="0" w:tplc="9118A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2925D1"/>
    <w:multiLevelType w:val="hybridMultilevel"/>
    <w:tmpl w:val="40BA93C8"/>
    <w:lvl w:ilvl="0" w:tplc="E1A645E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A2461"/>
    <w:multiLevelType w:val="hybridMultilevel"/>
    <w:tmpl w:val="C3D200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89"/>
    <w:rsid w:val="00DD66A2"/>
    <w:rsid w:val="00E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0FA84-6A8B-4868-8064-0F0B0ADE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89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1</cp:revision>
  <dcterms:created xsi:type="dcterms:W3CDTF">2016-06-29T17:18:00Z</dcterms:created>
  <dcterms:modified xsi:type="dcterms:W3CDTF">2016-06-29T17:28:00Z</dcterms:modified>
</cp:coreProperties>
</file>