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jc w:val="left"/>
        <w:rPr>
          <w:rFonts w:ascii="Droid Serif" w:cs="Droid Serif" w:eastAsia="Droid Serif" w:hAnsi="Droid Serif"/>
          <w:sz w:val="48"/>
          <w:szCs w:val="48"/>
        </w:rPr>
      </w:pPr>
      <w:r w:rsidDel="00000000" w:rsidR="00000000" w:rsidRPr="00000000">
        <w:rPr>
          <w:rtl w:val="0"/>
        </w:rPr>
      </w:r>
    </w:p>
    <w:tbl>
      <w:tblPr>
        <w:tblStyle w:val="Table1"/>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2">
            <w:pPr>
              <w:jc w:val="center"/>
              <w:rPr>
                <w:rFonts w:ascii="Droid Serif" w:cs="Droid Serif" w:eastAsia="Droid Serif" w:hAnsi="Droid Serif"/>
                <w:sz w:val="48"/>
                <w:szCs w:val="48"/>
              </w:rPr>
            </w:pPr>
            <w:r w:rsidDel="00000000" w:rsidR="00000000" w:rsidRPr="00000000">
              <w:rPr>
                <w:rFonts w:ascii="Droid Serif" w:cs="Droid Serif" w:eastAsia="Droid Serif" w:hAnsi="Droid Serif"/>
                <w:sz w:val="48"/>
                <w:szCs w:val="48"/>
                <w:rtl w:val="0"/>
              </w:rPr>
              <w:t xml:space="preserve">Social Studies 20-1: Nationalism as a Response to Globalization</w:t>
            </w:r>
          </w:p>
        </w:tc>
      </w:tr>
    </w:tbl>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rFonts w:ascii="Droid Serif" w:cs="Droid Serif" w:eastAsia="Droid Serif" w:hAnsi="Droid Serif"/>
          <w:sz w:val="48"/>
          <w:szCs w:val="4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ind w:left="0" w:firstLine="0"/>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This is an intro assignment to gauge your critical thinking skills, your literacy and your capability for independent thought. This assignment is meant to prepare you for the rigours of Social Studies 20-1.</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ind w:left="0" w:firstLine="0"/>
        <w:rPr>
          <w:rFonts w:ascii="Droid Serif" w:cs="Droid Serif" w:eastAsia="Droid Serif" w:hAnsi="Droid Serif"/>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ind w:left="0" w:firstLine="0"/>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In your assignment you will answer the following:</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ind w:left="0" w:firstLine="0"/>
        <w:rPr>
          <w:rFonts w:ascii="Droid Serif" w:cs="Droid Serif" w:eastAsia="Droid Serif" w:hAnsi="Droid Serif"/>
          <w:sz w:val="24"/>
          <w:szCs w:val="24"/>
        </w:rPr>
      </w:pPr>
      <w:r w:rsidDel="00000000" w:rsidR="00000000" w:rsidRPr="00000000">
        <w:rPr>
          <w:rtl w:val="0"/>
        </w:rPr>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hd w:fill="auto" w:val="clear"/>
        <w:ind w:left="720" w:hanging="360"/>
        <w:rPr>
          <w:rFonts w:ascii="Droid Serif" w:cs="Droid Serif" w:eastAsia="Droid Serif" w:hAnsi="Droid Serif"/>
          <w:sz w:val="24"/>
          <w:szCs w:val="24"/>
          <w:u w:val="none"/>
        </w:rPr>
      </w:pPr>
      <w:r w:rsidDel="00000000" w:rsidR="00000000" w:rsidRPr="00000000">
        <w:rPr>
          <w:rFonts w:ascii="Droid Serif" w:cs="Droid Serif" w:eastAsia="Droid Serif" w:hAnsi="Droid Serif"/>
          <w:sz w:val="24"/>
          <w:szCs w:val="24"/>
          <w:rtl w:val="0"/>
        </w:rPr>
        <w:t xml:space="preserve">What is globalization?</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ind w:left="720" w:hanging="360"/>
        <w:rPr>
          <w:rFonts w:ascii="Droid Serif" w:cs="Droid Serif" w:eastAsia="Droid Serif" w:hAnsi="Droid Serif"/>
          <w:sz w:val="24"/>
          <w:szCs w:val="24"/>
          <w:u w:val="none"/>
        </w:rPr>
      </w:pPr>
      <w:r w:rsidDel="00000000" w:rsidR="00000000" w:rsidRPr="00000000">
        <w:rPr>
          <w:rFonts w:ascii="Droid Serif" w:cs="Droid Serif" w:eastAsia="Droid Serif" w:hAnsi="Droid Serif"/>
          <w:sz w:val="24"/>
          <w:szCs w:val="24"/>
          <w:rtl w:val="0"/>
        </w:rPr>
        <w:t xml:space="preserve">What are the forces of globalization?</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720" w:hanging="360"/>
        <w:rPr>
          <w:rFonts w:ascii="Droid Serif" w:cs="Droid Serif" w:eastAsia="Droid Serif" w:hAnsi="Droid Serif"/>
          <w:sz w:val="24"/>
          <w:szCs w:val="24"/>
          <w:u w:val="none"/>
        </w:rPr>
      </w:pPr>
      <w:r w:rsidDel="00000000" w:rsidR="00000000" w:rsidRPr="00000000">
        <w:rPr>
          <w:rFonts w:ascii="Droid Serif" w:cs="Droid Serif" w:eastAsia="Droid Serif" w:hAnsi="Droid Serif"/>
          <w:sz w:val="24"/>
          <w:szCs w:val="24"/>
          <w:rtl w:val="0"/>
        </w:rPr>
        <w:t xml:space="preserve">Your identity in relation to globalization?</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720" w:hanging="360"/>
        <w:rPr>
          <w:rFonts w:ascii="Droid Serif" w:cs="Droid Serif" w:eastAsia="Droid Serif" w:hAnsi="Droid Serif"/>
          <w:sz w:val="24"/>
          <w:szCs w:val="24"/>
          <w:u w:val="none"/>
        </w:rPr>
      </w:pPr>
      <w:r w:rsidDel="00000000" w:rsidR="00000000" w:rsidRPr="00000000">
        <w:rPr>
          <w:rFonts w:ascii="Droid Serif" w:cs="Droid Serif" w:eastAsia="Droid Serif" w:hAnsi="Droid Serif"/>
          <w:sz w:val="24"/>
          <w:szCs w:val="24"/>
          <w:rtl w:val="0"/>
        </w:rPr>
        <w:t xml:space="preserve">When did globalization begin to expand in the world?</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720" w:hanging="360"/>
        <w:rPr>
          <w:rFonts w:ascii="Droid Serif" w:cs="Droid Serif" w:eastAsia="Droid Serif" w:hAnsi="Droid Serif"/>
          <w:sz w:val="24"/>
          <w:szCs w:val="24"/>
          <w:u w:val="none"/>
        </w:rPr>
      </w:pPr>
      <w:r w:rsidDel="00000000" w:rsidR="00000000" w:rsidRPr="00000000">
        <w:rPr>
          <w:rFonts w:ascii="Droid Serif" w:cs="Droid Serif" w:eastAsia="Droid Serif" w:hAnsi="Droid Serif"/>
          <w:sz w:val="24"/>
          <w:szCs w:val="24"/>
          <w:rtl w:val="0"/>
        </w:rPr>
        <w:t xml:space="preserve">What is nationalism?</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ind w:left="720" w:hanging="360"/>
        <w:rPr>
          <w:rFonts w:ascii="Droid Serif" w:cs="Droid Serif" w:eastAsia="Droid Serif" w:hAnsi="Droid Serif"/>
          <w:sz w:val="24"/>
          <w:szCs w:val="24"/>
          <w:u w:val="none"/>
        </w:rPr>
      </w:pPr>
      <w:r w:rsidDel="00000000" w:rsidR="00000000" w:rsidRPr="00000000">
        <w:rPr>
          <w:rFonts w:ascii="Droid Serif" w:cs="Droid Serif" w:eastAsia="Droid Serif" w:hAnsi="Droid Serif"/>
          <w:sz w:val="24"/>
          <w:szCs w:val="24"/>
          <w:rtl w:val="0"/>
        </w:rPr>
        <w:t xml:space="preserve">How might globalization create nationalism?</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720" w:hanging="360"/>
        <w:rPr>
          <w:rFonts w:ascii="Droid Serif" w:cs="Droid Serif" w:eastAsia="Droid Serif" w:hAnsi="Droid Serif"/>
          <w:sz w:val="24"/>
          <w:szCs w:val="24"/>
          <w:u w:val="none"/>
        </w:rPr>
      </w:pPr>
      <w:r w:rsidDel="00000000" w:rsidR="00000000" w:rsidRPr="00000000">
        <w:rPr>
          <w:rFonts w:ascii="Droid Serif" w:cs="Droid Serif" w:eastAsia="Droid Serif" w:hAnsi="Droid Serif"/>
          <w:sz w:val="24"/>
          <w:szCs w:val="24"/>
          <w:rtl w:val="0"/>
        </w:rPr>
        <w:t xml:space="preserve">How do you think COVID-19 has increased feelings of nationalism?</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720" w:hanging="360"/>
        <w:rPr>
          <w:rFonts w:ascii="Droid Serif" w:cs="Droid Serif" w:eastAsia="Droid Serif" w:hAnsi="Droid Serif"/>
          <w:sz w:val="24"/>
          <w:szCs w:val="24"/>
          <w:u w:val="none"/>
        </w:rPr>
      </w:pPr>
      <w:r w:rsidDel="00000000" w:rsidR="00000000" w:rsidRPr="00000000">
        <w:rPr>
          <w:rFonts w:ascii="Droid Serif" w:cs="Droid Serif" w:eastAsia="Droid Serif" w:hAnsi="Droid Serif"/>
          <w:sz w:val="24"/>
          <w:szCs w:val="24"/>
          <w:rtl w:val="0"/>
        </w:rPr>
        <w:t xml:space="preserve">Give your own opinion about what countries (Canada if you need to be specific) should focus on.</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720" w:hanging="360"/>
        <w:rPr>
          <w:rFonts w:ascii="Droid Serif" w:cs="Droid Serif" w:eastAsia="Droid Serif" w:hAnsi="Droid Serif"/>
          <w:sz w:val="24"/>
          <w:szCs w:val="24"/>
          <w:u w:val="none"/>
        </w:rPr>
      </w:pPr>
      <w:hyperlink r:id="rId6">
        <w:r w:rsidDel="00000000" w:rsidR="00000000" w:rsidRPr="00000000">
          <w:rPr>
            <w:rFonts w:ascii="Droid Serif" w:cs="Droid Serif" w:eastAsia="Droid Serif" w:hAnsi="Droid Serif"/>
            <w:color w:val="1155cc"/>
            <w:sz w:val="24"/>
            <w:szCs w:val="24"/>
            <w:u w:val="single"/>
            <w:rtl w:val="0"/>
          </w:rPr>
          <w:t xml:space="preserve">Connect to the article presented</w:t>
        </w:r>
      </w:hyperlink>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rFonts w:ascii="Droid Serif" w:cs="Droid Serif" w:eastAsia="Droid Serif" w:hAnsi="Droid Serif"/>
          <w:sz w:val="24"/>
          <w:szCs w:val="24"/>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rFonts w:ascii="Droid Serif" w:cs="Droid Serif" w:eastAsia="Droid Serif" w:hAnsi="Droid Serif"/>
          <w:sz w:val="24"/>
          <w:szCs w:val="24"/>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rFonts w:ascii="Droid Serif" w:cs="Droid Serif" w:eastAsia="Droid Serif" w:hAnsi="Droid Serif"/>
          <w:sz w:val="24"/>
          <w:szCs w:val="24"/>
        </w:rPr>
      </w:pPr>
      <w:r w:rsidDel="00000000" w:rsidR="00000000" w:rsidRPr="00000000">
        <w:rPr>
          <w:rFonts w:ascii="Droid Serif" w:cs="Droid Serif" w:eastAsia="Droid Serif" w:hAnsi="Droid Serif"/>
          <w:i w:val="1"/>
          <w:sz w:val="24"/>
          <w:szCs w:val="24"/>
          <w:rtl w:val="0"/>
        </w:rPr>
        <w:t xml:space="preserve">HOW </w:t>
      </w:r>
      <w:r w:rsidDel="00000000" w:rsidR="00000000" w:rsidRPr="00000000">
        <w:rPr>
          <w:rFonts w:ascii="Droid Serif" w:cs="Droid Serif" w:eastAsia="Droid Serif" w:hAnsi="Droid Serif"/>
          <w:sz w:val="24"/>
          <w:szCs w:val="24"/>
          <w:rtl w:val="0"/>
        </w:rPr>
        <w:t xml:space="preserve">you do this will be up to you. But be sure to consult the rubric and ask questions when you’re unsure. </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rFonts w:ascii="Droid Serif" w:cs="Droid Serif" w:eastAsia="Droid Serif" w:hAnsi="Droid Serif"/>
          <w:sz w:val="24"/>
          <w:szCs w:val="2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That’s it.</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rFonts w:ascii="Droid Serif" w:cs="Droid Serif" w:eastAsia="Droid Serif" w:hAnsi="Droid Serif"/>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No hand holding, go.</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rFonts w:ascii="Droid Serif" w:cs="Droid Serif" w:eastAsia="Droid Serif" w:hAnsi="Droid Serif"/>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rFonts w:ascii="Droid Serif" w:cs="Droid Serif" w:eastAsia="Droid Serif" w:hAnsi="Droid Serif"/>
          <w:sz w:val="24"/>
          <w:szCs w:val="24"/>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rFonts w:ascii="Droid Serif" w:cs="Droid Serif" w:eastAsia="Droid Serif" w:hAnsi="Droid Serif"/>
          <w:sz w:val="24"/>
          <w:szCs w:val="24"/>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rFonts w:ascii="Droid Serif" w:cs="Droid Serif" w:eastAsia="Droid Serif" w:hAnsi="Droid Serif"/>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rFonts w:ascii="Droid Serif" w:cs="Droid Serif" w:eastAsia="Droid Serif" w:hAnsi="Droid Serif"/>
          <w:b w:val="1"/>
          <w:sz w:val="24"/>
          <w:szCs w:val="24"/>
        </w:rPr>
      </w:pPr>
      <w:r w:rsidDel="00000000" w:rsidR="00000000" w:rsidRPr="00000000">
        <w:rPr>
          <w:rFonts w:ascii="Droid Serif" w:cs="Droid Serif" w:eastAsia="Droid Serif" w:hAnsi="Droid Serif"/>
          <w:b w:val="1"/>
          <w:sz w:val="24"/>
          <w:szCs w:val="24"/>
          <w:rtl w:val="0"/>
        </w:rPr>
        <w:t xml:space="preserve">Rubric</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rFonts w:ascii="Droid Serif" w:cs="Droid Serif" w:eastAsia="Droid Serif" w:hAnsi="Droid Serif"/>
          <w:b w:val="1"/>
          <w:sz w:val="24"/>
          <w:szCs w:val="24"/>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5"/>
        <w:gridCol w:w="3000"/>
        <w:gridCol w:w="2820"/>
        <w:gridCol w:w="2925"/>
        <w:tblGridChange w:id="0">
          <w:tblGrid>
            <w:gridCol w:w="615"/>
            <w:gridCol w:w="3000"/>
            <w:gridCol w:w="2820"/>
            <w:gridCol w:w="292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sz w:val="24"/>
                <w:szCs w:val="24"/>
              </w:rPr>
            </w:pPr>
            <w:r w:rsidDel="00000000" w:rsidR="00000000" w:rsidRPr="00000000">
              <w:rPr>
                <w:rFonts w:ascii="Droid Serif" w:cs="Droid Serif" w:eastAsia="Droid Serif" w:hAnsi="Droid Serif"/>
                <w:b w:val="1"/>
                <w:sz w:val="24"/>
                <w:szCs w:val="24"/>
                <w:rtl w:val="0"/>
              </w:rPr>
              <w:t xml:space="preserve">Required Elements (x2)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sz w:val="24"/>
                <w:szCs w:val="24"/>
              </w:rPr>
            </w:pPr>
            <w:r w:rsidDel="00000000" w:rsidR="00000000" w:rsidRPr="00000000">
              <w:rPr>
                <w:rFonts w:ascii="Droid Serif" w:cs="Droid Serif" w:eastAsia="Droid Serif" w:hAnsi="Droid Serif"/>
                <w:b w:val="1"/>
                <w:sz w:val="24"/>
                <w:szCs w:val="24"/>
                <w:rtl w:val="0"/>
              </w:rPr>
              <w:t xml:space="preserve">Critical Analysis</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sz w:val="24"/>
                <w:szCs w:val="24"/>
              </w:rPr>
            </w:pPr>
            <w:r w:rsidDel="00000000" w:rsidR="00000000" w:rsidRPr="00000000">
              <w:rPr>
                <w:rFonts w:ascii="Droid Serif" w:cs="Droid Serif" w:eastAsia="Droid Serif" w:hAnsi="Droid Serif"/>
                <w:b w:val="1"/>
                <w:sz w:val="24"/>
                <w:szCs w:val="24"/>
                <w:rtl w:val="0"/>
              </w:rPr>
              <w:t xml:space="preserve">(x2)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sz w:val="24"/>
                <w:szCs w:val="24"/>
              </w:rPr>
            </w:pPr>
            <w:r w:rsidDel="00000000" w:rsidR="00000000" w:rsidRPr="00000000">
              <w:rPr>
                <w:rFonts w:ascii="Droid Serif" w:cs="Droid Serif" w:eastAsia="Droid Serif" w:hAnsi="Droid Serif"/>
                <w:b w:val="1"/>
                <w:sz w:val="24"/>
                <w:szCs w:val="24"/>
                <w:rtl w:val="0"/>
              </w:rPr>
              <w:t xml:space="preserve">Literacy</w:t>
            </w:r>
          </w:p>
        </w:tc>
      </w:tr>
      <w:tr>
        <w:tc>
          <w:tcPr>
            <w:shd w:fill="b7b7b7"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b w:val="1"/>
                <w:sz w:val="24"/>
                <w:szCs w:val="24"/>
              </w:rPr>
            </w:pPr>
            <w:r w:rsidDel="00000000" w:rsidR="00000000" w:rsidRPr="00000000">
              <w:rPr>
                <w:rFonts w:ascii="Droid Serif" w:cs="Droid Serif" w:eastAsia="Droid Serif" w:hAnsi="Droid Serif"/>
                <w:b w:val="1"/>
                <w:sz w:val="24"/>
                <w:szCs w:val="24"/>
                <w:rtl w:val="0"/>
              </w:rPr>
              <w:t xml:space="preserve">E</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i w:val="1"/>
                <w:sz w:val="18"/>
                <w:szCs w:val="18"/>
              </w:rPr>
            </w:pPr>
            <w:r w:rsidDel="00000000" w:rsidR="00000000" w:rsidRPr="00000000">
              <w:rPr>
                <w:rFonts w:ascii="Droid Serif" w:cs="Droid Serif" w:eastAsia="Droid Serif" w:hAnsi="Droid Serif"/>
                <w:i w:val="1"/>
                <w:sz w:val="18"/>
                <w:szCs w:val="18"/>
                <w:rtl w:val="0"/>
              </w:rPr>
              <w:t xml:space="preserve">All elements are examined thoroughly and represent a comprehensive understanding of the assigned task and social studies. </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i w:val="1"/>
                <w:sz w:val="18"/>
                <w:szCs w:val="18"/>
              </w:rPr>
            </w:pPr>
            <w:r w:rsidDel="00000000" w:rsidR="00000000" w:rsidRPr="00000000">
              <w:rPr>
                <w:rFonts w:ascii="Droid Serif" w:cs="Droid Serif" w:eastAsia="Droid Serif" w:hAnsi="Droid Serif"/>
                <w:i w:val="1"/>
                <w:sz w:val="18"/>
                <w:szCs w:val="18"/>
                <w:rtl w:val="0"/>
              </w:rPr>
              <w:t xml:space="preserve">Analysis is sophisticated, insightful, and precise. Links to assignment are accurate, perceptive, and comprehensively developed.</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i w:val="1"/>
                <w:sz w:val="18"/>
                <w:szCs w:val="18"/>
              </w:rPr>
            </w:pPr>
            <w:r w:rsidDel="00000000" w:rsidR="00000000" w:rsidRPr="00000000">
              <w:rPr>
                <w:rFonts w:ascii="Droid Serif" w:cs="Droid Serif" w:eastAsia="Droid Serif" w:hAnsi="Droid Serif"/>
                <w:i w:val="1"/>
                <w:sz w:val="18"/>
                <w:szCs w:val="18"/>
                <w:rtl w:val="0"/>
              </w:rPr>
              <w:t xml:space="preserve">Chosen form is expertly constructed. Displays a level of sophistication in its organization. Errors do not impact communication.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b w:val="1"/>
                <w:sz w:val="24"/>
                <w:szCs w:val="24"/>
              </w:rPr>
            </w:pPr>
            <w:r w:rsidDel="00000000" w:rsidR="00000000" w:rsidRPr="00000000">
              <w:rPr>
                <w:rFonts w:ascii="Droid Serif" w:cs="Droid Serif" w:eastAsia="Droid Serif" w:hAnsi="Droid Serif"/>
                <w:b w:val="1"/>
                <w:sz w:val="24"/>
                <w:szCs w:val="24"/>
                <w:rtl w:val="0"/>
              </w:rPr>
              <w:t xml:space="preserve">Pf</w:t>
            </w:r>
          </w:p>
        </w:tc>
        <w:tc>
          <w:tcP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Droid Serif" w:cs="Droid Serif" w:eastAsia="Droid Serif" w:hAnsi="Droid Serif"/>
                <w:i w:val="1"/>
                <w:sz w:val="18"/>
                <w:szCs w:val="18"/>
              </w:rPr>
            </w:pPr>
            <w:r w:rsidDel="00000000" w:rsidR="00000000" w:rsidRPr="00000000">
              <w:rPr>
                <w:rFonts w:ascii="Droid Serif" w:cs="Droid Serif" w:eastAsia="Droid Serif" w:hAnsi="Droid Serif"/>
                <w:i w:val="1"/>
                <w:sz w:val="18"/>
                <w:szCs w:val="18"/>
                <w:rtl w:val="0"/>
              </w:rPr>
              <w:t xml:space="preserve">Elements are examined in detail and represent a perceptive understanding of the assigned task and social studies.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Droid Serif" w:cs="Droid Serif" w:eastAsia="Droid Serif" w:hAnsi="Droid Serif"/>
                <w:b w:val="1"/>
                <w:sz w:val="18"/>
                <w:szCs w:val="18"/>
              </w:rPr>
            </w:pPr>
            <w:r w:rsidDel="00000000" w:rsidR="00000000" w:rsidRPr="00000000">
              <w:rPr>
                <w:rFonts w:ascii="Droid Serif" w:cs="Droid Serif" w:eastAsia="Droid Serif" w:hAnsi="Droid Serif"/>
                <w:i w:val="1"/>
                <w:sz w:val="18"/>
                <w:szCs w:val="18"/>
                <w:rtl w:val="0"/>
              </w:rPr>
              <w:t xml:space="preserve">Analysis is sound, specific, and adept. Links to assignment are consistent, logical,and capably developed.</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Droid Serif" w:cs="Droid Serif" w:eastAsia="Droid Serif" w:hAnsi="Droid Serif"/>
                <w:i w:val="1"/>
                <w:sz w:val="18"/>
                <w:szCs w:val="18"/>
              </w:rPr>
            </w:pPr>
            <w:r w:rsidDel="00000000" w:rsidR="00000000" w:rsidRPr="00000000">
              <w:rPr>
                <w:rFonts w:ascii="Droid Serif" w:cs="Droid Serif" w:eastAsia="Droid Serif" w:hAnsi="Droid Serif"/>
                <w:i w:val="1"/>
                <w:sz w:val="18"/>
                <w:szCs w:val="18"/>
                <w:rtl w:val="0"/>
              </w:rPr>
              <w:t xml:space="preserve">Chosen form is constructed with a care for detail. Displays a level of perception  in its organization. Errors do not impact communication.</w:t>
            </w:r>
          </w:p>
        </w:tc>
      </w:tr>
      <w:tr>
        <w:tc>
          <w:tcPr>
            <w:shd w:fill="b7b7b7"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b w:val="1"/>
                <w:sz w:val="24"/>
                <w:szCs w:val="24"/>
              </w:rPr>
            </w:pPr>
            <w:r w:rsidDel="00000000" w:rsidR="00000000" w:rsidRPr="00000000">
              <w:rPr>
                <w:rFonts w:ascii="Droid Serif" w:cs="Droid Serif" w:eastAsia="Droid Serif" w:hAnsi="Droid Serif"/>
                <w:b w:val="1"/>
                <w:sz w:val="24"/>
                <w:szCs w:val="24"/>
                <w:rtl w:val="0"/>
              </w:rPr>
              <w:t xml:space="preserve">S</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Droid Serif" w:cs="Droid Serif" w:eastAsia="Droid Serif" w:hAnsi="Droid Serif"/>
                <w:i w:val="1"/>
                <w:sz w:val="18"/>
                <w:szCs w:val="18"/>
              </w:rPr>
            </w:pPr>
            <w:r w:rsidDel="00000000" w:rsidR="00000000" w:rsidRPr="00000000">
              <w:rPr>
                <w:rFonts w:ascii="Droid Serif" w:cs="Droid Serif" w:eastAsia="Droid Serif" w:hAnsi="Droid Serif"/>
                <w:i w:val="1"/>
                <w:sz w:val="18"/>
                <w:szCs w:val="18"/>
                <w:rtl w:val="0"/>
              </w:rPr>
              <w:t xml:space="preserve">Elements are examined generally  and represent an acceptable understanding of the assigned task and social studies. </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Droid Serif" w:cs="Droid Serif" w:eastAsia="Droid Serif" w:hAnsi="Droid Serif"/>
                <w:b w:val="1"/>
                <w:sz w:val="18"/>
                <w:szCs w:val="18"/>
              </w:rPr>
            </w:pPr>
            <w:r w:rsidDel="00000000" w:rsidR="00000000" w:rsidRPr="00000000">
              <w:rPr>
                <w:rFonts w:ascii="Droid Serif" w:cs="Droid Serif" w:eastAsia="Droid Serif" w:hAnsi="Droid Serif"/>
                <w:i w:val="1"/>
                <w:sz w:val="18"/>
                <w:szCs w:val="18"/>
                <w:rtl w:val="0"/>
              </w:rPr>
              <w:t xml:space="preserve">Analysis is adequate, straightforward, and conventional. Links to assignment are relevant and developed in a general fashion.</w:t>
            </w:r>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Droid Serif" w:cs="Droid Serif" w:eastAsia="Droid Serif" w:hAnsi="Droid Serif"/>
                <w:i w:val="1"/>
                <w:sz w:val="18"/>
                <w:szCs w:val="18"/>
              </w:rPr>
            </w:pPr>
            <w:r w:rsidDel="00000000" w:rsidR="00000000" w:rsidRPr="00000000">
              <w:rPr>
                <w:rFonts w:ascii="Droid Serif" w:cs="Droid Serif" w:eastAsia="Droid Serif" w:hAnsi="Droid Serif"/>
                <w:i w:val="1"/>
                <w:sz w:val="18"/>
                <w:szCs w:val="18"/>
                <w:rtl w:val="0"/>
              </w:rPr>
              <w:t xml:space="preserve">Chosen form is adequately constructed. Is functionally organization. Errors only have a minor impact on  impact communication.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b w:val="1"/>
                <w:sz w:val="24"/>
                <w:szCs w:val="24"/>
              </w:rPr>
            </w:pPr>
            <w:r w:rsidDel="00000000" w:rsidR="00000000" w:rsidRPr="00000000">
              <w:rPr>
                <w:rFonts w:ascii="Droid Serif" w:cs="Droid Serif" w:eastAsia="Droid Serif" w:hAnsi="Droid Serif"/>
                <w:b w:val="1"/>
                <w:sz w:val="24"/>
                <w:szCs w:val="24"/>
                <w:rtl w:val="0"/>
              </w:rPr>
              <w:t xml:space="preserve">L</w:t>
            </w:r>
          </w:p>
        </w:tc>
        <w:tc>
          <w:tcP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Droid Serif" w:cs="Droid Serif" w:eastAsia="Droid Serif" w:hAnsi="Droid Serif"/>
                <w:i w:val="1"/>
                <w:sz w:val="18"/>
                <w:szCs w:val="18"/>
              </w:rPr>
            </w:pPr>
            <w:r w:rsidDel="00000000" w:rsidR="00000000" w:rsidRPr="00000000">
              <w:rPr>
                <w:rFonts w:ascii="Droid Serif" w:cs="Droid Serif" w:eastAsia="Droid Serif" w:hAnsi="Droid Serif"/>
                <w:i w:val="1"/>
                <w:sz w:val="18"/>
                <w:szCs w:val="18"/>
                <w:rtl w:val="0"/>
              </w:rPr>
              <w:t xml:space="preserve">Elements are limited in their examination and represent a confused  understanding of the assigned task and social studies.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Droid Serif" w:cs="Droid Serif" w:eastAsia="Droid Serif" w:hAnsi="Droid Serif"/>
                <w:b w:val="1"/>
                <w:sz w:val="18"/>
                <w:szCs w:val="18"/>
              </w:rPr>
            </w:pPr>
            <w:r w:rsidDel="00000000" w:rsidR="00000000" w:rsidRPr="00000000">
              <w:rPr>
                <w:rFonts w:ascii="Droid Serif" w:cs="Droid Serif" w:eastAsia="Droid Serif" w:hAnsi="Droid Serif"/>
                <w:i w:val="1"/>
                <w:sz w:val="18"/>
                <w:szCs w:val="18"/>
                <w:rtl w:val="0"/>
              </w:rPr>
              <w:t xml:space="preserve">Analysis is confused, vague, and/or simplistic. Links to assignment may be incomplete, superficial and imprecise.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Droid Serif" w:cs="Droid Serif" w:eastAsia="Droid Serif" w:hAnsi="Droid Serif"/>
                <w:i w:val="1"/>
                <w:sz w:val="18"/>
                <w:szCs w:val="18"/>
              </w:rPr>
            </w:pPr>
            <w:r w:rsidDel="00000000" w:rsidR="00000000" w:rsidRPr="00000000">
              <w:rPr>
                <w:rFonts w:ascii="Droid Serif" w:cs="Droid Serif" w:eastAsia="Droid Serif" w:hAnsi="Droid Serif"/>
                <w:i w:val="1"/>
                <w:sz w:val="18"/>
                <w:szCs w:val="18"/>
                <w:rtl w:val="0"/>
              </w:rPr>
              <w:t xml:space="preserve">Chosen form is confused in its construction. Organization lacks purpose. Errors impact communication.</w:t>
            </w:r>
          </w:p>
        </w:tc>
      </w:tr>
      <w:tr>
        <w:tc>
          <w:tcPr>
            <w:shd w:fill="b7b7b7"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b w:val="1"/>
                <w:sz w:val="24"/>
                <w:szCs w:val="24"/>
              </w:rPr>
            </w:pPr>
            <w:r w:rsidDel="00000000" w:rsidR="00000000" w:rsidRPr="00000000">
              <w:rPr>
                <w:rFonts w:ascii="Droid Serif" w:cs="Droid Serif" w:eastAsia="Droid Serif" w:hAnsi="Droid Serif"/>
                <w:b w:val="1"/>
                <w:sz w:val="24"/>
                <w:szCs w:val="24"/>
                <w:rtl w:val="0"/>
              </w:rPr>
              <w:t xml:space="preserve">P</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Droid Serif" w:cs="Droid Serif" w:eastAsia="Droid Serif" w:hAnsi="Droid Serif"/>
                <w:i w:val="1"/>
                <w:sz w:val="18"/>
                <w:szCs w:val="18"/>
              </w:rPr>
            </w:pPr>
            <w:r w:rsidDel="00000000" w:rsidR="00000000" w:rsidRPr="00000000">
              <w:rPr>
                <w:rFonts w:ascii="Droid Serif" w:cs="Droid Serif" w:eastAsia="Droid Serif" w:hAnsi="Droid Serif"/>
                <w:i w:val="1"/>
                <w:sz w:val="18"/>
                <w:szCs w:val="18"/>
                <w:rtl w:val="0"/>
              </w:rPr>
              <w:t xml:space="preserve">Elements are not examined and represent a lack of  understanding of the assigned task and social studies. </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Droid Serif" w:cs="Droid Serif" w:eastAsia="Droid Serif" w:hAnsi="Droid Serif"/>
                <w:b w:val="1"/>
                <w:sz w:val="18"/>
                <w:szCs w:val="18"/>
              </w:rPr>
            </w:pPr>
            <w:r w:rsidDel="00000000" w:rsidR="00000000" w:rsidRPr="00000000">
              <w:rPr>
                <w:rFonts w:ascii="Droid Serif" w:cs="Droid Serif" w:eastAsia="Droid Serif" w:hAnsi="Droid Serif"/>
                <w:i w:val="1"/>
                <w:sz w:val="18"/>
                <w:szCs w:val="18"/>
                <w:rtl w:val="0"/>
              </w:rPr>
              <w:t xml:space="preserve">Analysis is minimal, inaccurate, and/or copied. Links to assignment are irrelevant, disjointed and/or show little understanding of the assigned task.</w:t>
            </w:r>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Droid Serif" w:cs="Droid Serif" w:eastAsia="Droid Serif" w:hAnsi="Droid Serif"/>
                <w:i w:val="1"/>
                <w:sz w:val="18"/>
                <w:szCs w:val="18"/>
              </w:rPr>
            </w:pPr>
            <w:r w:rsidDel="00000000" w:rsidR="00000000" w:rsidRPr="00000000">
              <w:rPr>
                <w:rFonts w:ascii="Droid Serif" w:cs="Droid Serif" w:eastAsia="Droid Serif" w:hAnsi="Droid Serif"/>
                <w:i w:val="1"/>
                <w:sz w:val="18"/>
                <w:szCs w:val="18"/>
                <w:rtl w:val="0"/>
              </w:rPr>
              <w:t xml:space="preserve">Chosen form is constructed with little care for quality. Organization interferes with message or is not present.. Errors impact communication.</w:t>
            </w:r>
          </w:p>
        </w:tc>
      </w:tr>
    </w:tbl>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rFonts w:ascii="Droid Serif" w:cs="Droid Serif" w:eastAsia="Droid Serif" w:hAnsi="Droid Serif"/>
          <w:b w:val="1"/>
          <w:sz w:val="24"/>
          <w:szCs w:val="24"/>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ind w:left="0" w:firstLine="0"/>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TOTAL:</w:t>
        <w:tab/>
        <w:tab/>
        <w:tab/>
        <w:tab/>
        <w:tab/>
        <w:tab/>
        <w:tab/>
        <w:tab/>
        <w:tab/>
        <w:tab/>
        <w:tab/>
        <w:t xml:space="preserve">/25</w:t>
      </w:r>
      <w:r w:rsidDel="00000000" w:rsidR="00000000" w:rsidRPr="00000000">
        <w:rPr>
          <w:rtl w:val="0"/>
        </w:rPr>
      </w:r>
    </w:p>
    <w:sectPr>
      <w:headerReference r:id="rId7"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Droid Serif"/>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p8NVQJ2b2tI8wVbAshbR3b8g4ChNelfOOCrimdTGktM/edit?usp=sharing"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