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022C8" w14:textId="77777777" w:rsidR="003F7603" w:rsidRPr="000768E3" w:rsidRDefault="000768E3" w:rsidP="000768E3">
      <w:pPr>
        <w:spacing w:before="100" w:beforeAutospacing="1" w:after="100" w:afterAutospacing="1"/>
        <w:outlineLvl w:val="1"/>
        <w:rPr>
          <w:rFonts w:ascii="Times New Roman" w:eastAsia="Times New Roman" w:hAnsi="Times New Roman" w:cs="Times New Roman"/>
          <w:b/>
          <w:bCs/>
          <w:sz w:val="36"/>
          <w:szCs w:val="36"/>
          <w:lang w:val="en-CA"/>
        </w:rPr>
      </w:pPr>
      <w:r w:rsidRPr="000768E3">
        <w:rPr>
          <w:rFonts w:ascii="Times New Roman" w:eastAsia="Times New Roman" w:hAnsi="Times New Roman" w:cs="Times New Roman"/>
          <w:b/>
          <w:bCs/>
          <w:sz w:val="36"/>
          <w:szCs w:val="36"/>
          <w:lang w:val="en-CA"/>
        </w:rPr>
        <w:t xml:space="preserve">SS201 Unit 1 Source Analysis </w:t>
      </w:r>
      <w:r w:rsidR="003F7603">
        <w:rPr>
          <w:rFonts w:ascii="Times New Roman" w:eastAsia="Times New Roman" w:hAnsi="Times New Roman" w:cs="Times New Roman"/>
          <w:b/>
          <w:bCs/>
          <w:sz w:val="36"/>
          <w:szCs w:val="36"/>
          <w:lang w:val="en-CA"/>
        </w:rPr>
        <w:br/>
      </w:r>
    </w:p>
    <w:p w14:paraId="49831604" w14:textId="77777777" w:rsidR="000768E3" w:rsidRDefault="000768E3" w:rsidP="000768E3">
      <w:pPr>
        <w:spacing w:before="100" w:beforeAutospacing="1" w:after="100" w:afterAutospacing="1"/>
        <w:rPr>
          <w:rFonts w:ascii="Times New Roman" w:eastAsia="Times New Roman" w:hAnsi="Times New Roman" w:cs="Times New Roman"/>
          <w:b/>
          <w:bCs/>
          <w:color w:val="333333"/>
          <w:lang w:val="en-CA"/>
        </w:rPr>
      </w:pPr>
      <w:r>
        <w:rPr>
          <w:rFonts w:ascii="Times New Roman" w:eastAsia="Times New Roman" w:hAnsi="Times New Roman" w:cs="Times New Roman"/>
          <w:b/>
          <w:bCs/>
          <w:color w:val="333333"/>
          <w:lang w:val="en-CA"/>
        </w:rPr>
        <w:t>In addition to doing additional research, be sure to</w:t>
      </w:r>
      <w:r w:rsidRPr="000768E3">
        <w:rPr>
          <w:rFonts w:ascii="Times New Roman" w:eastAsia="Times New Roman" w:hAnsi="Times New Roman" w:cs="Times New Roman"/>
          <w:b/>
          <w:bCs/>
          <w:color w:val="333333"/>
          <w:lang w:val="en-CA"/>
        </w:rPr>
        <w:t xml:space="preserve"> reference your note</w:t>
      </w:r>
      <w:r w:rsidR="003F7603">
        <w:rPr>
          <w:rFonts w:ascii="Times New Roman" w:eastAsia="Times New Roman" w:hAnsi="Times New Roman" w:cs="Times New Roman"/>
          <w:b/>
          <w:bCs/>
          <w:color w:val="333333"/>
          <w:lang w:val="en-CA"/>
        </w:rPr>
        <w:t xml:space="preserve">s and </w:t>
      </w:r>
      <w:r>
        <w:rPr>
          <w:rFonts w:ascii="Times New Roman" w:eastAsia="Times New Roman" w:hAnsi="Times New Roman" w:cs="Times New Roman"/>
          <w:b/>
          <w:bCs/>
          <w:color w:val="333333"/>
          <w:lang w:val="en-CA"/>
        </w:rPr>
        <w:t>course content as you complete this assignment.</w:t>
      </w:r>
    </w:p>
    <w:p w14:paraId="44F07C9B" w14:textId="2FE97FAE"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color w:val="333333"/>
          <w:lang w:val="en-CA"/>
        </w:rPr>
        <w:t>INSTRUCTIONS</w:t>
      </w:r>
      <w:proofErr w:type="gramStart"/>
      <w:r w:rsidRPr="000768E3">
        <w:rPr>
          <w:rFonts w:ascii="Times New Roman" w:eastAsia="Times New Roman" w:hAnsi="Times New Roman" w:cs="Times New Roman"/>
          <w:b/>
          <w:bCs/>
          <w:color w:val="333333"/>
          <w:lang w:val="en-CA"/>
        </w:rPr>
        <w:t>:</w:t>
      </w:r>
      <w:proofErr w:type="gramEnd"/>
      <w:r w:rsidRPr="000768E3">
        <w:rPr>
          <w:rFonts w:ascii="Times New Roman" w:eastAsia="Times New Roman" w:hAnsi="Times New Roman" w:cs="Times New Roman"/>
          <w:b/>
          <w:bCs/>
          <w:lang w:val="en-CA"/>
        </w:rPr>
        <w:br/>
      </w:r>
      <w:r w:rsidRPr="000768E3">
        <w:rPr>
          <w:rFonts w:ascii="Times New Roman" w:eastAsia="Times New Roman" w:hAnsi="Times New Roman" w:cs="Times New Roman"/>
          <w:b/>
          <w:bCs/>
          <w:i/>
          <w:iCs/>
          <w:color w:val="C45911" w:themeColor="accent2" w:themeShade="BF"/>
          <w:lang w:val="en-CA"/>
        </w:rPr>
        <w:t xml:space="preserve">Open and print the social studies </w:t>
      </w:r>
      <w:hyperlink r:id="rId5" w:tgtFrame="_blank" w:history="1">
        <w:r w:rsidR="00AB60FD">
          <w:rPr>
            <w:rStyle w:val="Hyperlink"/>
            <w:rFonts w:ascii="Arial" w:hAnsi="Arial" w:cs="Arial"/>
            <w:b/>
            <w:bCs/>
            <w:color w:val="075B7F"/>
            <w:sz w:val="23"/>
            <w:szCs w:val="23"/>
            <w:shd w:val="clear" w:color="auto" w:fill="FFFFFF"/>
          </w:rPr>
          <w:t>Source Analysis Guide</w:t>
        </w:r>
      </w:hyperlink>
      <w:r w:rsidR="00AB60FD">
        <w:t>(</w:t>
      </w:r>
      <w:bookmarkStart w:id="0" w:name="_GoBack"/>
      <w:bookmarkEnd w:id="0"/>
      <w:r w:rsidR="00372492">
        <w:rPr>
          <w:rFonts w:ascii="Times New Roman" w:eastAsia="Times New Roman" w:hAnsi="Times New Roman" w:cs="Times New Roman"/>
          <w:b/>
          <w:bCs/>
          <w:color w:val="C45911" w:themeColor="accent2" w:themeShade="BF"/>
          <w:lang w:val="en-CA"/>
        </w:rPr>
        <w:t>located within Source Analysis Assignment</w:t>
      </w:r>
      <w:r w:rsidRPr="000768E3">
        <w:rPr>
          <w:rFonts w:ascii="Times New Roman" w:eastAsia="Times New Roman" w:hAnsi="Times New Roman" w:cs="Times New Roman"/>
          <w:b/>
          <w:bCs/>
          <w:color w:val="C45911" w:themeColor="accent2" w:themeShade="BF"/>
          <w:lang w:val="en-CA"/>
        </w:rPr>
        <w:t>)</w:t>
      </w:r>
    </w:p>
    <w:p w14:paraId="58E92863" w14:textId="49342DB5" w:rsidR="000768E3" w:rsidRPr="000768E3" w:rsidRDefault="000768E3" w:rsidP="000768E3">
      <w:pPr>
        <w:spacing w:before="100" w:beforeAutospacing="1" w:after="100" w:afterAutospacing="1"/>
        <w:rPr>
          <w:rFonts w:ascii="Times New Roman" w:eastAsia="Times New Roman" w:hAnsi="Times New Roman" w:cs="Times New Roman"/>
          <w:b/>
          <w:color w:val="C45911" w:themeColor="accent2" w:themeShade="BF"/>
          <w:lang w:val="en-CA"/>
        </w:rPr>
      </w:pPr>
      <w:r w:rsidRPr="000768E3">
        <w:rPr>
          <w:rFonts w:ascii="Times New Roman" w:eastAsia="Times New Roman" w:hAnsi="Times New Roman" w:cs="Times New Roman"/>
          <w:b/>
          <w:color w:val="C45911" w:themeColor="accent2" w:themeShade="BF"/>
          <w:lang w:val="en-CA"/>
        </w:rPr>
        <w:t xml:space="preserve">Examine each </w:t>
      </w:r>
      <w:r w:rsidR="003D2CAD">
        <w:rPr>
          <w:rFonts w:ascii="Times New Roman" w:eastAsia="Times New Roman" w:hAnsi="Times New Roman" w:cs="Times New Roman"/>
          <w:b/>
          <w:color w:val="C45911" w:themeColor="accent2" w:themeShade="BF"/>
          <w:lang w:val="en-CA"/>
        </w:rPr>
        <w:t xml:space="preserve">of the THREE </w:t>
      </w:r>
      <w:r w:rsidRPr="000768E3">
        <w:rPr>
          <w:rFonts w:ascii="Times New Roman" w:eastAsia="Times New Roman" w:hAnsi="Times New Roman" w:cs="Times New Roman"/>
          <w:b/>
          <w:color w:val="C45911" w:themeColor="accent2" w:themeShade="BF"/>
          <w:lang w:val="en-CA"/>
        </w:rPr>
        <w:t>source</w:t>
      </w:r>
      <w:r w:rsidR="003D2CAD">
        <w:rPr>
          <w:rFonts w:ascii="Times New Roman" w:eastAsia="Times New Roman" w:hAnsi="Times New Roman" w:cs="Times New Roman"/>
          <w:b/>
          <w:color w:val="C45911" w:themeColor="accent2" w:themeShade="BF"/>
          <w:lang w:val="en-CA"/>
        </w:rPr>
        <w:t>s,</w:t>
      </w:r>
      <w:r w:rsidRPr="000768E3">
        <w:rPr>
          <w:rFonts w:ascii="Times New Roman" w:eastAsia="Times New Roman" w:hAnsi="Times New Roman" w:cs="Times New Roman"/>
          <w:b/>
          <w:color w:val="C45911" w:themeColor="accent2" w:themeShade="BF"/>
          <w:lang w:val="en-CA"/>
        </w:rPr>
        <w:t xml:space="preserve"> below. Write a response in which you must:</w:t>
      </w:r>
    </w:p>
    <w:p w14:paraId="03BF5541" w14:textId="14BB6F9A" w:rsidR="000768E3" w:rsidRDefault="000768E3" w:rsidP="000768E3">
      <w:pPr>
        <w:spacing w:before="100" w:beforeAutospacing="1" w:after="100" w:afterAutospacing="1"/>
        <w:rPr>
          <w:rFonts w:ascii="Times New Roman" w:eastAsia="Times New Roman" w:hAnsi="Times New Roman" w:cs="Times New Roman"/>
          <w:b/>
          <w:bCs/>
          <w:color w:val="C45911" w:themeColor="accent2" w:themeShade="BF"/>
          <w:lang w:val="en-CA"/>
        </w:rPr>
      </w:pPr>
      <w:r w:rsidRPr="000768E3">
        <w:rPr>
          <w:rFonts w:ascii="Times New Roman" w:eastAsia="Times New Roman" w:hAnsi="Times New Roman" w:cs="Times New Roman"/>
          <w:b/>
          <w:bCs/>
          <w:color w:val="C45911" w:themeColor="accent2" w:themeShade="BF"/>
          <w:lang w:val="en-CA"/>
        </w:rPr>
        <w:t xml:space="preserve">- interpret each source, explain the perspective(s) presented in each source and the relationship that exists among the sources.  Then, demonstrate your understanding of how each source links to </w:t>
      </w:r>
      <w:r w:rsidRPr="000768E3">
        <w:rPr>
          <w:rFonts w:ascii="Times New Roman" w:eastAsia="Times New Roman" w:hAnsi="Times New Roman" w:cs="Times New Roman"/>
          <w:b/>
          <w:bCs/>
          <w:color w:val="C45911" w:themeColor="accent2" w:themeShade="BF"/>
          <w:u w:val="single"/>
          <w:lang w:val="en-CA"/>
        </w:rPr>
        <w:t>identity and nationalism</w:t>
      </w:r>
      <w:r w:rsidRPr="000768E3">
        <w:rPr>
          <w:rFonts w:ascii="Times New Roman" w:eastAsia="Times New Roman" w:hAnsi="Times New Roman" w:cs="Times New Roman"/>
          <w:b/>
          <w:bCs/>
          <w:color w:val="C45911" w:themeColor="accent2" w:themeShade="BF"/>
          <w:lang w:val="en-CA"/>
        </w:rPr>
        <w:t>.</w:t>
      </w:r>
    </w:p>
    <w:p w14:paraId="41914E60" w14:textId="6EBF312E" w:rsidR="004850D6" w:rsidRDefault="004850D6" w:rsidP="004850D6">
      <w:pPr>
        <w:spacing w:before="100" w:beforeAutospacing="1" w:after="100" w:afterAutospacing="1"/>
        <w:rPr>
          <w:rFonts w:ascii="Times New Roman" w:eastAsia="Times New Roman" w:hAnsi="Times New Roman" w:cs="Times New Roman"/>
          <w:b/>
          <w:bCs/>
          <w:color w:val="C45911" w:themeColor="accent2" w:themeShade="BF"/>
          <w:lang w:val="en-CA"/>
        </w:rPr>
      </w:pPr>
      <w:r>
        <w:rPr>
          <w:rFonts w:ascii="Times New Roman" w:eastAsia="Times New Roman" w:hAnsi="Times New Roman" w:cs="Times New Roman"/>
          <w:b/>
          <w:bCs/>
          <w:color w:val="C45911" w:themeColor="accent2" w:themeShade="BF"/>
          <w:lang w:val="en-CA"/>
        </w:rPr>
        <w:t>AND</w:t>
      </w:r>
    </w:p>
    <w:p w14:paraId="37CE91C5" w14:textId="5475A797" w:rsidR="004850D6" w:rsidRPr="004850D6" w:rsidRDefault="004850D6" w:rsidP="004850D6">
      <w:pPr>
        <w:spacing w:before="100" w:beforeAutospacing="1" w:after="100" w:afterAutospacing="1"/>
        <w:rPr>
          <w:rFonts w:ascii="Times New Roman" w:eastAsia="Times New Roman" w:hAnsi="Times New Roman" w:cs="Times New Roman"/>
          <w:b/>
          <w:bCs/>
          <w:color w:val="C45911" w:themeColor="accent2" w:themeShade="BF"/>
          <w:lang w:val="en-CA"/>
        </w:rPr>
      </w:pPr>
      <w:r>
        <w:rPr>
          <w:rFonts w:ascii="Times New Roman" w:eastAsia="Times New Roman" w:hAnsi="Times New Roman" w:cs="Times New Roman"/>
          <w:b/>
          <w:bCs/>
          <w:color w:val="C45911" w:themeColor="accent2" w:themeShade="BF"/>
          <w:lang w:val="en-CA"/>
        </w:rPr>
        <w:t>Be sure to explain one or more of the relationships that exist among all three of the sources.</w:t>
      </w:r>
    </w:p>
    <w:p w14:paraId="5E3658AE"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i/>
          <w:iCs/>
          <w:lang w:val="en-CA"/>
        </w:rPr>
        <w:br/>
        <w:t>SOURCE ONE:</w:t>
      </w:r>
    </w:p>
    <w:p w14:paraId="65F502A5"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i/>
          <w:iCs/>
          <w:lang w:val="en-CA"/>
        </w:rPr>
        <w:t>In the end, nation shapes all of us. We may not share all the same ideas, beliefs, values or opinions on everything, but the way we respond to some things today occurs because of all the other identities we were exposed to through nations.</w:t>
      </w:r>
    </w:p>
    <w:p w14:paraId="03736251" w14:textId="3073F787" w:rsidR="00624ED9" w:rsidRDefault="000768E3" w:rsidP="000768E3">
      <w:pPr>
        <w:spacing w:before="100" w:beforeAutospacing="1" w:after="100" w:afterAutospacing="1"/>
        <w:rPr>
          <w:rFonts w:ascii="Times New Roman" w:eastAsia="Times New Roman" w:hAnsi="Times New Roman" w:cs="Times New Roman"/>
          <w:i/>
          <w:iCs/>
          <w:lang w:val="en-CA"/>
        </w:rPr>
      </w:pPr>
      <w:r w:rsidRPr="000768E3">
        <w:rPr>
          <w:rFonts w:ascii="Times New Roman" w:eastAsia="Times New Roman" w:hAnsi="Times New Roman" w:cs="Times New Roman"/>
          <w:b/>
          <w:bCs/>
          <w:i/>
          <w:iCs/>
          <w:lang w:val="en-CA"/>
        </w:rPr>
        <w:br/>
        <w:t>SOURCE TWO:</w:t>
      </w:r>
      <w:r w:rsidRPr="000768E3">
        <w:rPr>
          <w:rFonts w:ascii="Times New Roman" w:eastAsia="Times New Roman" w:hAnsi="Times New Roman" w:cs="Times New Roman"/>
          <w:i/>
          <w:iCs/>
          <w:lang w:val="en-CA"/>
        </w:rPr>
        <w:t xml:space="preserve"> </w:t>
      </w:r>
    </w:p>
    <w:p w14:paraId="7C8F5FE4" w14:textId="77777777" w:rsidR="00624ED9" w:rsidRDefault="00624ED9" w:rsidP="000768E3">
      <w:pPr>
        <w:spacing w:before="100" w:beforeAutospacing="1" w:after="100" w:afterAutospacing="1"/>
        <w:rPr>
          <w:rFonts w:ascii="Times New Roman" w:eastAsia="Times New Roman" w:hAnsi="Times New Roman" w:cs="Times New Roman"/>
          <w:b/>
          <w:bCs/>
          <w:i/>
          <w:iCs/>
          <w:lang w:val="en-CA"/>
        </w:rPr>
      </w:pPr>
      <w:r>
        <w:rPr>
          <w:rFonts w:ascii="Times New Roman" w:eastAsia="Times New Roman" w:hAnsi="Times New Roman" w:cs="Times New Roman"/>
          <w:b/>
          <w:bCs/>
          <w:i/>
          <w:iCs/>
          <w:noProof/>
          <w:lang w:val="en-CA" w:eastAsia="en-CA"/>
        </w:rPr>
        <w:drawing>
          <wp:inline distT="0" distB="0" distL="0" distR="0" wp14:anchorId="0204312F" wp14:editId="2C861F85">
            <wp:extent cx="3075903" cy="2579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DEAU570.jpg"/>
                    <pic:cNvPicPr/>
                  </pic:nvPicPr>
                  <pic:blipFill>
                    <a:blip r:embed="rId6">
                      <a:extLst>
                        <a:ext uri="{28A0092B-C50C-407E-A947-70E740481C1C}">
                          <a14:useLocalDpi xmlns:a14="http://schemas.microsoft.com/office/drawing/2010/main" val="0"/>
                        </a:ext>
                      </a:extLst>
                    </a:blip>
                    <a:stretch>
                      <a:fillRect/>
                    </a:stretch>
                  </pic:blipFill>
                  <pic:spPr>
                    <a:xfrm>
                      <a:off x="0" y="0"/>
                      <a:ext cx="3085073" cy="2587045"/>
                    </a:xfrm>
                    <a:prstGeom prst="rect">
                      <a:avLst/>
                    </a:prstGeom>
                  </pic:spPr>
                </pic:pic>
              </a:graphicData>
            </a:graphic>
          </wp:inline>
        </w:drawing>
      </w:r>
      <w:r w:rsidR="000768E3" w:rsidRPr="000768E3">
        <w:rPr>
          <w:rFonts w:ascii="Times New Roman" w:eastAsia="Times New Roman" w:hAnsi="Times New Roman" w:cs="Times New Roman"/>
          <w:b/>
          <w:bCs/>
          <w:i/>
          <w:iCs/>
          <w:lang w:val="en-CA"/>
        </w:rPr>
        <w:br/>
      </w:r>
    </w:p>
    <w:p w14:paraId="7FB7D823" w14:textId="77777777" w:rsidR="000768E3" w:rsidRDefault="000768E3" w:rsidP="000768E3">
      <w:pPr>
        <w:spacing w:before="100" w:beforeAutospacing="1" w:after="100" w:afterAutospacing="1"/>
        <w:rPr>
          <w:rFonts w:ascii="Times New Roman" w:eastAsia="Times New Roman" w:hAnsi="Times New Roman" w:cs="Times New Roman"/>
          <w:b/>
          <w:bCs/>
          <w:i/>
          <w:iCs/>
          <w:lang w:val="en-CA"/>
        </w:rPr>
      </w:pPr>
      <w:r w:rsidRPr="000768E3">
        <w:rPr>
          <w:rFonts w:ascii="Times New Roman" w:eastAsia="Times New Roman" w:hAnsi="Times New Roman" w:cs="Times New Roman"/>
          <w:b/>
          <w:bCs/>
          <w:i/>
          <w:iCs/>
          <w:lang w:val="en-CA"/>
        </w:rPr>
        <w:lastRenderedPageBreak/>
        <w:t xml:space="preserve">SOURCE THREE: </w:t>
      </w:r>
    </w:p>
    <w:p w14:paraId="4AEBA9F4" w14:textId="77777777" w:rsidR="000768E3" w:rsidRPr="000768E3" w:rsidRDefault="00660C67" w:rsidP="000768E3">
      <w:pPr>
        <w:spacing w:before="100" w:beforeAutospacing="1" w:after="100" w:afterAutospacing="1"/>
        <w:rPr>
          <w:rFonts w:ascii="Times New Roman" w:eastAsia="Times New Roman" w:hAnsi="Times New Roman" w:cs="Times New Roman"/>
          <w:lang w:val="en-CA"/>
        </w:rPr>
      </w:pPr>
      <w:r>
        <w:rPr>
          <w:rFonts w:ascii="Times New Roman" w:eastAsia="Times New Roman" w:hAnsi="Times New Roman" w:cs="Times New Roman"/>
          <w:noProof/>
          <w:lang w:val="en-CA" w:eastAsia="en-CA"/>
        </w:rPr>
        <w:drawing>
          <wp:inline distT="0" distB="0" distL="0" distR="0" wp14:anchorId="1A082846" wp14:editId="45FDBF80">
            <wp:extent cx="4744720" cy="354753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ympics1.jpg"/>
                    <pic:cNvPicPr/>
                  </pic:nvPicPr>
                  <pic:blipFill>
                    <a:blip r:embed="rId7">
                      <a:extLst>
                        <a:ext uri="{28A0092B-C50C-407E-A947-70E740481C1C}">
                          <a14:useLocalDpi xmlns:a14="http://schemas.microsoft.com/office/drawing/2010/main" val="0"/>
                        </a:ext>
                      </a:extLst>
                    </a:blip>
                    <a:stretch>
                      <a:fillRect/>
                    </a:stretch>
                  </pic:blipFill>
                  <pic:spPr>
                    <a:xfrm>
                      <a:off x="0" y="0"/>
                      <a:ext cx="4748488" cy="3550350"/>
                    </a:xfrm>
                    <a:prstGeom prst="rect">
                      <a:avLst/>
                    </a:prstGeom>
                  </pic:spPr>
                </pic:pic>
              </a:graphicData>
            </a:graphic>
          </wp:inline>
        </w:drawing>
      </w:r>
    </w:p>
    <w:p w14:paraId="4DE3DD91"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 </w:t>
      </w:r>
    </w:p>
    <w:tbl>
      <w:tblPr>
        <w:tblW w:w="0" w:type="auto"/>
        <w:tblCellSpacing w:w="15" w:type="dxa"/>
        <w:shd w:val="clear" w:color="auto" w:fill="EBE9EB"/>
        <w:tblCellMar>
          <w:top w:w="15" w:type="dxa"/>
          <w:left w:w="15" w:type="dxa"/>
          <w:bottom w:w="15" w:type="dxa"/>
          <w:right w:w="15" w:type="dxa"/>
        </w:tblCellMar>
        <w:tblLook w:val="04A0" w:firstRow="1" w:lastRow="0" w:firstColumn="1" w:lastColumn="0" w:noHBand="0" w:noVBand="1"/>
      </w:tblPr>
      <w:tblGrid>
        <w:gridCol w:w="9360"/>
      </w:tblGrid>
      <w:tr w:rsidR="000768E3" w:rsidRPr="000768E3" w14:paraId="1AAFE4C8" w14:textId="77777777" w:rsidTr="000768E3">
        <w:trPr>
          <w:tblCellSpacing w:w="15" w:type="dxa"/>
        </w:trPr>
        <w:tc>
          <w:tcPr>
            <w:tcW w:w="0" w:type="auto"/>
            <w:shd w:val="clear" w:color="auto" w:fill="EBE9EB"/>
            <w:vAlign w:val="center"/>
            <w:hideMark/>
          </w:tcPr>
          <w:p w14:paraId="39B7DB0B"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lang w:val="en-CA"/>
              </w:rPr>
              <w:t>Source Analysis Guideline</w:t>
            </w:r>
          </w:p>
          <w:p w14:paraId="5D5B06E4"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1) identify the main issue being discussed</w:t>
            </w:r>
          </w:p>
          <w:p w14:paraId="08244720"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2) analyze source #1 and demonstrate your understanding of the perspective(s) reflected in it</w:t>
            </w:r>
          </w:p>
          <w:p w14:paraId="72C9587C"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3) analyze source #2 and demonstrate your understanding of the perspective(s) reflected in it</w:t>
            </w:r>
          </w:p>
          <w:p w14:paraId="3154804A"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4) analyze source #3 and demonstrate your understanding of the perspective(s) reflected in it</w:t>
            </w:r>
          </w:p>
          <w:p w14:paraId="11CA5873"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lang w:val="en-CA"/>
              </w:rPr>
              <w:t xml:space="preserve">5) Detail, in paragraph format, </w:t>
            </w:r>
            <w:r w:rsidR="000B7EC3">
              <w:rPr>
                <w:rFonts w:ascii="Times New Roman" w:eastAsia="Times New Roman" w:hAnsi="Times New Roman" w:cs="Times New Roman"/>
                <w:lang w:val="en-CA"/>
              </w:rPr>
              <w:t xml:space="preserve">the similarities and differences between the sources and </w:t>
            </w:r>
            <w:r w:rsidRPr="000768E3">
              <w:rPr>
                <w:rFonts w:ascii="Times New Roman" w:eastAsia="Times New Roman" w:hAnsi="Times New Roman" w:cs="Times New Roman"/>
                <w:lang w:val="en-CA"/>
              </w:rPr>
              <w:t>how each of the sources links to identity and nationalism</w:t>
            </w:r>
          </w:p>
        </w:tc>
      </w:tr>
    </w:tbl>
    <w:p w14:paraId="68E89E8D" w14:textId="77777777" w:rsidR="000768E3" w:rsidRPr="000768E3" w:rsidRDefault="000768E3" w:rsidP="000768E3">
      <w:pPr>
        <w:spacing w:before="100" w:beforeAutospacing="1" w:after="100" w:afterAutospacing="1"/>
        <w:rPr>
          <w:rFonts w:ascii="Times New Roman" w:eastAsia="Times New Roman" w:hAnsi="Times New Roman" w:cs="Times New Roman"/>
          <w:lang w:val="en-CA"/>
        </w:rPr>
      </w:pPr>
      <w:r w:rsidRPr="000768E3">
        <w:rPr>
          <w:rFonts w:ascii="Times New Roman" w:eastAsia="Times New Roman" w:hAnsi="Times New Roman" w:cs="Times New Roman"/>
          <w:b/>
          <w:bCs/>
          <w:i/>
          <w:iCs/>
          <w:lang w:val="en-CA"/>
        </w:rPr>
        <w:t> </w:t>
      </w:r>
    </w:p>
    <w:p w14:paraId="3F177584" w14:textId="77777777" w:rsidR="000352DA" w:rsidRDefault="000352DA"/>
    <w:p w14:paraId="0B9D55C8" w14:textId="77777777" w:rsidR="00111514" w:rsidRDefault="00111514"/>
    <w:p w14:paraId="2DF0A230" w14:textId="77777777" w:rsidR="00111514" w:rsidRDefault="00111514"/>
    <w:p w14:paraId="038ADEB0" w14:textId="77777777" w:rsidR="00111514" w:rsidRDefault="00111514"/>
    <w:p w14:paraId="018DB1DA" w14:textId="77777777" w:rsidR="00111514" w:rsidRDefault="00111514"/>
    <w:p w14:paraId="164C9C26" w14:textId="2250B921" w:rsidR="00111514" w:rsidRPr="00AE6F37" w:rsidRDefault="00111514" w:rsidP="00111514">
      <w:pPr>
        <w:rPr>
          <w:b/>
          <w:sz w:val="32"/>
          <w:szCs w:val="32"/>
        </w:rPr>
      </w:pPr>
      <w:r w:rsidRPr="00AE6F37">
        <w:rPr>
          <w:b/>
          <w:sz w:val="32"/>
          <w:szCs w:val="32"/>
        </w:rPr>
        <w:lastRenderedPageBreak/>
        <w:t xml:space="preserve">Source </w:t>
      </w:r>
      <w:r>
        <w:rPr>
          <w:b/>
          <w:sz w:val="32"/>
          <w:szCs w:val="32"/>
        </w:rPr>
        <w:t xml:space="preserve">Analysis Rubric:  </w:t>
      </w:r>
      <w:r>
        <w:rPr>
          <w:b/>
          <w:sz w:val="20"/>
          <w:szCs w:val="20"/>
        </w:rPr>
        <w:t xml:space="preserve">     </w:t>
      </w:r>
      <w:r w:rsidRPr="00AE6F37">
        <w:rPr>
          <w:b/>
          <w:sz w:val="32"/>
          <w:szCs w:val="32"/>
        </w:rPr>
        <w:tab/>
      </w:r>
      <w:r>
        <w:rPr>
          <w:b/>
          <w:sz w:val="32"/>
          <w:szCs w:val="32"/>
        </w:rPr>
        <w:tab/>
      </w:r>
      <w:r>
        <w:rPr>
          <w:b/>
          <w:sz w:val="32"/>
          <w:szCs w:val="32"/>
        </w:rPr>
        <w:t xml:space="preserve">     </w:t>
      </w:r>
      <w:r w:rsidRPr="00AE6F37">
        <w:rPr>
          <w:b/>
          <w:sz w:val="32"/>
          <w:szCs w:val="32"/>
        </w:rPr>
        <w:t>Mark: _____</w:t>
      </w:r>
      <w:r w:rsidRPr="00AE6F37">
        <w:rPr>
          <w:b/>
          <w:sz w:val="32"/>
          <w:szCs w:val="32"/>
          <w:u w:val="single"/>
        </w:rPr>
        <w:t>/</w:t>
      </w:r>
      <w:r>
        <w:rPr>
          <w:b/>
          <w:sz w:val="32"/>
          <w:szCs w:val="32"/>
          <w:u w:val="single"/>
        </w:rPr>
        <w:t>40</w:t>
      </w:r>
    </w:p>
    <w:tbl>
      <w:tblPr>
        <w:tblStyle w:val="TableGrid"/>
        <w:tblpPr w:leftFromText="180" w:rightFromText="180" w:horzAnchor="margin" w:tblpY="615"/>
        <w:tblW w:w="0" w:type="auto"/>
        <w:tblLook w:val="04A0" w:firstRow="1" w:lastRow="0" w:firstColumn="1" w:lastColumn="0" w:noHBand="0" w:noVBand="1"/>
      </w:tblPr>
      <w:tblGrid>
        <w:gridCol w:w="1342"/>
        <w:gridCol w:w="472"/>
        <w:gridCol w:w="2138"/>
        <w:gridCol w:w="472"/>
        <w:gridCol w:w="2193"/>
        <w:gridCol w:w="466"/>
        <w:gridCol w:w="2267"/>
      </w:tblGrid>
      <w:tr w:rsidR="00111514" w14:paraId="6CB1DF49" w14:textId="77777777" w:rsidTr="00111514">
        <w:tc>
          <w:tcPr>
            <w:tcW w:w="0" w:type="auto"/>
            <w:vMerge w:val="restart"/>
          </w:tcPr>
          <w:p w14:paraId="140F11B2" w14:textId="77777777" w:rsidR="00111514" w:rsidRDefault="00111514" w:rsidP="00F95AE7"/>
        </w:tc>
        <w:tc>
          <w:tcPr>
            <w:tcW w:w="0" w:type="auto"/>
          </w:tcPr>
          <w:p w14:paraId="2126981E" w14:textId="77777777" w:rsidR="00111514" w:rsidRPr="000754FF" w:rsidRDefault="00111514" w:rsidP="00F95AE7">
            <w:pPr>
              <w:jc w:val="center"/>
              <w:rPr>
                <w:b/>
              </w:rPr>
            </w:pPr>
          </w:p>
        </w:tc>
        <w:tc>
          <w:tcPr>
            <w:tcW w:w="0" w:type="auto"/>
          </w:tcPr>
          <w:p w14:paraId="60A68CCD" w14:textId="77777777" w:rsidR="00111514" w:rsidRPr="00933F4D" w:rsidRDefault="00111514" w:rsidP="00F95AE7">
            <w:pPr>
              <w:jc w:val="center"/>
              <w:rPr>
                <w:b/>
              </w:rPr>
            </w:pPr>
            <w:r>
              <w:rPr>
                <w:b/>
              </w:rPr>
              <w:t>Interpretation of Sources</w:t>
            </w:r>
          </w:p>
        </w:tc>
        <w:tc>
          <w:tcPr>
            <w:tcW w:w="0" w:type="auto"/>
          </w:tcPr>
          <w:p w14:paraId="70748B1E" w14:textId="77777777" w:rsidR="00111514" w:rsidRPr="000754FF" w:rsidRDefault="00111514" w:rsidP="00F95AE7">
            <w:pPr>
              <w:jc w:val="center"/>
              <w:rPr>
                <w:b/>
              </w:rPr>
            </w:pPr>
          </w:p>
        </w:tc>
        <w:tc>
          <w:tcPr>
            <w:tcW w:w="0" w:type="auto"/>
          </w:tcPr>
          <w:p w14:paraId="420A02F9" w14:textId="77777777" w:rsidR="00111514" w:rsidRPr="00933F4D" w:rsidRDefault="00111514" w:rsidP="00F95AE7">
            <w:pPr>
              <w:jc w:val="center"/>
              <w:rPr>
                <w:b/>
              </w:rPr>
            </w:pPr>
            <w:r>
              <w:rPr>
                <w:b/>
              </w:rPr>
              <w:t>Identification of Relationships</w:t>
            </w:r>
          </w:p>
        </w:tc>
        <w:tc>
          <w:tcPr>
            <w:tcW w:w="0" w:type="auto"/>
          </w:tcPr>
          <w:p w14:paraId="1520D4B7" w14:textId="77777777" w:rsidR="00111514" w:rsidRPr="000754FF" w:rsidRDefault="00111514" w:rsidP="00F95AE7">
            <w:pPr>
              <w:jc w:val="center"/>
              <w:rPr>
                <w:b/>
              </w:rPr>
            </w:pPr>
          </w:p>
        </w:tc>
        <w:tc>
          <w:tcPr>
            <w:tcW w:w="0" w:type="auto"/>
          </w:tcPr>
          <w:p w14:paraId="278D242F" w14:textId="77777777" w:rsidR="00111514" w:rsidRPr="00933F4D" w:rsidRDefault="00111514" w:rsidP="00F95AE7">
            <w:pPr>
              <w:jc w:val="center"/>
              <w:rPr>
                <w:b/>
              </w:rPr>
            </w:pPr>
            <w:r>
              <w:rPr>
                <w:b/>
              </w:rPr>
              <w:t>Quality of Communication**</w:t>
            </w:r>
          </w:p>
        </w:tc>
      </w:tr>
      <w:tr w:rsidR="00111514" w14:paraId="6C6A7640" w14:textId="77777777" w:rsidTr="00111514">
        <w:tc>
          <w:tcPr>
            <w:tcW w:w="0" w:type="auto"/>
            <w:vMerge/>
          </w:tcPr>
          <w:p w14:paraId="7ECFE6E8" w14:textId="77777777" w:rsidR="00111514" w:rsidRPr="00933F4D" w:rsidRDefault="00111514" w:rsidP="00F95AE7">
            <w:pPr>
              <w:jc w:val="center"/>
              <w:rPr>
                <w:b/>
                <w:sz w:val="28"/>
                <w:szCs w:val="28"/>
              </w:rPr>
            </w:pPr>
          </w:p>
        </w:tc>
        <w:tc>
          <w:tcPr>
            <w:tcW w:w="0" w:type="auto"/>
          </w:tcPr>
          <w:p w14:paraId="08DA47FF" w14:textId="77777777" w:rsidR="00111514" w:rsidRDefault="00111514" w:rsidP="00F95AE7">
            <w:pPr>
              <w:rPr>
                <w:sz w:val="18"/>
                <w:szCs w:val="18"/>
              </w:rPr>
            </w:pPr>
          </w:p>
          <w:p w14:paraId="3908C2E6" w14:textId="77777777" w:rsidR="00111514" w:rsidRDefault="00111514" w:rsidP="00F95AE7">
            <w:pPr>
              <w:rPr>
                <w:sz w:val="18"/>
                <w:szCs w:val="18"/>
              </w:rPr>
            </w:pPr>
          </w:p>
          <w:p w14:paraId="2029D36A" w14:textId="77777777" w:rsidR="00111514" w:rsidRDefault="00111514" w:rsidP="00F95AE7">
            <w:pPr>
              <w:rPr>
                <w:sz w:val="18"/>
                <w:szCs w:val="18"/>
              </w:rPr>
            </w:pPr>
          </w:p>
          <w:p w14:paraId="7FA04586" w14:textId="77777777" w:rsidR="00111514" w:rsidRDefault="00111514" w:rsidP="00F95AE7">
            <w:pPr>
              <w:rPr>
                <w:sz w:val="18"/>
                <w:szCs w:val="18"/>
              </w:rPr>
            </w:pPr>
          </w:p>
          <w:p w14:paraId="4298127A" w14:textId="77777777" w:rsidR="00111514" w:rsidRDefault="00111514" w:rsidP="00F95AE7">
            <w:pPr>
              <w:rPr>
                <w:sz w:val="18"/>
                <w:szCs w:val="18"/>
              </w:rPr>
            </w:pPr>
          </w:p>
          <w:p w14:paraId="5F09A244" w14:textId="77777777" w:rsidR="00111514" w:rsidRDefault="00111514" w:rsidP="00F95AE7">
            <w:pPr>
              <w:rPr>
                <w:sz w:val="18"/>
                <w:szCs w:val="18"/>
              </w:rPr>
            </w:pPr>
          </w:p>
          <w:p w14:paraId="0FA303A4" w14:textId="77777777" w:rsidR="00111514" w:rsidRDefault="00111514" w:rsidP="00F95AE7">
            <w:pPr>
              <w:rPr>
                <w:sz w:val="18"/>
                <w:szCs w:val="18"/>
              </w:rPr>
            </w:pPr>
          </w:p>
          <w:p w14:paraId="7BCF647F" w14:textId="77777777" w:rsidR="00111514" w:rsidRDefault="00111514" w:rsidP="00F95AE7">
            <w:pPr>
              <w:rPr>
                <w:sz w:val="18"/>
                <w:szCs w:val="18"/>
              </w:rPr>
            </w:pPr>
          </w:p>
          <w:p w14:paraId="5E4F45A2" w14:textId="77777777" w:rsidR="00111514" w:rsidRDefault="00111514" w:rsidP="00F95AE7">
            <w:pPr>
              <w:rPr>
                <w:sz w:val="18"/>
                <w:szCs w:val="18"/>
              </w:rPr>
            </w:pPr>
          </w:p>
          <w:p w14:paraId="222F4E77" w14:textId="77777777" w:rsidR="00111514" w:rsidRDefault="00111514" w:rsidP="00F95AE7">
            <w:pPr>
              <w:rPr>
                <w:sz w:val="18"/>
                <w:szCs w:val="18"/>
              </w:rPr>
            </w:pPr>
          </w:p>
          <w:p w14:paraId="0BE1F351" w14:textId="77777777" w:rsidR="00111514" w:rsidRDefault="00111514" w:rsidP="00F95AE7">
            <w:pPr>
              <w:rPr>
                <w:sz w:val="18"/>
                <w:szCs w:val="18"/>
              </w:rPr>
            </w:pPr>
          </w:p>
          <w:p w14:paraId="764013DC" w14:textId="77777777" w:rsidR="00111514" w:rsidRPr="00944E66" w:rsidRDefault="00111514" w:rsidP="00F95AE7">
            <w:pPr>
              <w:rPr>
                <w:b/>
              </w:rPr>
            </w:pPr>
            <w:r w:rsidRPr="00944E66">
              <w:rPr>
                <w:b/>
              </w:rPr>
              <w:t>/</w:t>
            </w:r>
            <w:r>
              <w:rPr>
                <w:b/>
              </w:rPr>
              <w:t>24</w:t>
            </w:r>
          </w:p>
        </w:tc>
        <w:tc>
          <w:tcPr>
            <w:tcW w:w="0" w:type="auto"/>
          </w:tcPr>
          <w:p w14:paraId="1346C9EC" w14:textId="77777777" w:rsidR="00111514" w:rsidRPr="00AE7E8B" w:rsidRDefault="00111514" w:rsidP="00F95AE7">
            <w:pPr>
              <w:rPr>
                <w:sz w:val="18"/>
                <w:szCs w:val="18"/>
              </w:rPr>
            </w:pPr>
            <w:r w:rsidRPr="00AE7E8B">
              <w:rPr>
                <w:sz w:val="18"/>
                <w:szCs w:val="18"/>
              </w:rPr>
              <w:t>Interpretation of sources includes:</w:t>
            </w:r>
          </w:p>
          <w:p w14:paraId="1DBD24E6" w14:textId="77777777" w:rsidR="00111514" w:rsidRPr="00AE7E8B" w:rsidRDefault="00111514" w:rsidP="00111514">
            <w:pPr>
              <w:pStyle w:val="ListParagraph"/>
              <w:numPr>
                <w:ilvl w:val="0"/>
                <w:numId w:val="4"/>
              </w:numPr>
              <w:rPr>
                <w:sz w:val="18"/>
                <w:szCs w:val="18"/>
              </w:rPr>
            </w:pPr>
            <w:r w:rsidRPr="00AE7E8B">
              <w:rPr>
                <w:sz w:val="18"/>
                <w:szCs w:val="18"/>
              </w:rPr>
              <w:t>interpreting each source to identify a perspective(s)</w:t>
            </w:r>
          </w:p>
          <w:p w14:paraId="7C3D4DF0" w14:textId="77777777" w:rsidR="00111514" w:rsidRPr="00AE7E8B" w:rsidRDefault="00111514" w:rsidP="00111514">
            <w:pPr>
              <w:pStyle w:val="ListParagraph"/>
              <w:numPr>
                <w:ilvl w:val="0"/>
                <w:numId w:val="4"/>
              </w:numPr>
              <w:rPr>
                <w:sz w:val="18"/>
                <w:szCs w:val="18"/>
              </w:rPr>
            </w:pPr>
            <w:r w:rsidRPr="00AE7E8B">
              <w:rPr>
                <w:sz w:val="18"/>
                <w:szCs w:val="18"/>
              </w:rPr>
              <w:t>explaining the linkage between principles of nationalism and each source</w:t>
            </w:r>
          </w:p>
          <w:p w14:paraId="56E3EDD7" w14:textId="77777777" w:rsidR="00111514" w:rsidRPr="00AE7E8B" w:rsidRDefault="00111514" w:rsidP="00F95AE7">
            <w:pPr>
              <w:pStyle w:val="ListParagraph"/>
              <w:ind w:left="360"/>
              <w:rPr>
                <w:sz w:val="18"/>
                <w:szCs w:val="18"/>
              </w:rPr>
            </w:pPr>
          </w:p>
          <w:p w14:paraId="0128427A" w14:textId="77777777" w:rsidR="00111514" w:rsidRPr="00B779C1" w:rsidRDefault="00111514" w:rsidP="00F95AE7">
            <w:r w:rsidRPr="00AE7E8B">
              <w:rPr>
                <w:sz w:val="18"/>
                <w:szCs w:val="18"/>
              </w:rPr>
              <w:t xml:space="preserve">Note: You must address </w:t>
            </w:r>
            <w:r w:rsidRPr="00AE7E8B">
              <w:rPr>
                <w:b/>
                <w:sz w:val="18"/>
                <w:szCs w:val="18"/>
              </w:rPr>
              <w:t>ALL</w:t>
            </w:r>
            <w:r w:rsidRPr="00AE7E8B">
              <w:rPr>
                <w:sz w:val="18"/>
                <w:szCs w:val="18"/>
              </w:rPr>
              <w:t xml:space="preserve"> three sources.</w:t>
            </w:r>
          </w:p>
        </w:tc>
        <w:tc>
          <w:tcPr>
            <w:tcW w:w="0" w:type="auto"/>
          </w:tcPr>
          <w:p w14:paraId="008AEEFB" w14:textId="77777777" w:rsidR="00111514" w:rsidRDefault="00111514" w:rsidP="00F95AE7">
            <w:pPr>
              <w:rPr>
                <w:b/>
              </w:rPr>
            </w:pPr>
          </w:p>
          <w:p w14:paraId="6CFED08C" w14:textId="77777777" w:rsidR="00111514" w:rsidRDefault="00111514" w:rsidP="00F95AE7">
            <w:pPr>
              <w:rPr>
                <w:b/>
              </w:rPr>
            </w:pPr>
          </w:p>
          <w:p w14:paraId="06938D80" w14:textId="77777777" w:rsidR="00111514" w:rsidRDefault="00111514" w:rsidP="00F95AE7">
            <w:pPr>
              <w:rPr>
                <w:b/>
              </w:rPr>
            </w:pPr>
          </w:p>
          <w:p w14:paraId="65A80B64" w14:textId="77777777" w:rsidR="00111514" w:rsidRDefault="00111514" w:rsidP="00F95AE7">
            <w:pPr>
              <w:rPr>
                <w:b/>
              </w:rPr>
            </w:pPr>
          </w:p>
          <w:p w14:paraId="7AC9D563" w14:textId="77777777" w:rsidR="00111514" w:rsidRDefault="00111514" w:rsidP="00F95AE7">
            <w:pPr>
              <w:rPr>
                <w:b/>
              </w:rPr>
            </w:pPr>
          </w:p>
          <w:p w14:paraId="2C0C43E8" w14:textId="77777777" w:rsidR="00111514" w:rsidRDefault="00111514" w:rsidP="00F95AE7">
            <w:pPr>
              <w:rPr>
                <w:b/>
              </w:rPr>
            </w:pPr>
          </w:p>
          <w:p w14:paraId="6D95E861" w14:textId="77777777" w:rsidR="00111514" w:rsidRDefault="00111514" w:rsidP="00F95AE7">
            <w:pPr>
              <w:rPr>
                <w:b/>
              </w:rPr>
            </w:pPr>
          </w:p>
          <w:p w14:paraId="2B00CDEC" w14:textId="77777777" w:rsidR="00111514" w:rsidRDefault="00111514" w:rsidP="00F95AE7">
            <w:pPr>
              <w:rPr>
                <w:b/>
              </w:rPr>
            </w:pPr>
          </w:p>
          <w:p w14:paraId="58E893CD" w14:textId="77777777" w:rsidR="00111514" w:rsidRPr="00944E66" w:rsidRDefault="00111514" w:rsidP="00F95AE7">
            <w:pPr>
              <w:rPr>
                <w:b/>
              </w:rPr>
            </w:pPr>
            <w:r>
              <w:rPr>
                <w:b/>
              </w:rPr>
              <w:t>/12</w:t>
            </w:r>
          </w:p>
        </w:tc>
        <w:tc>
          <w:tcPr>
            <w:tcW w:w="0" w:type="auto"/>
          </w:tcPr>
          <w:p w14:paraId="6D7AFABC" w14:textId="77777777" w:rsidR="00111514" w:rsidRPr="00AE7E8B" w:rsidRDefault="00111514" w:rsidP="00F95AE7">
            <w:pPr>
              <w:rPr>
                <w:sz w:val="18"/>
                <w:szCs w:val="18"/>
              </w:rPr>
            </w:pPr>
            <w:r w:rsidRPr="00AE7E8B">
              <w:rPr>
                <w:sz w:val="18"/>
                <w:szCs w:val="18"/>
              </w:rPr>
              <w:t>Identification of Relationships includes:</w:t>
            </w:r>
          </w:p>
          <w:p w14:paraId="21F1E148" w14:textId="77777777" w:rsidR="00111514" w:rsidRPr="00AE7E8B" w:rsidRDefault="00111514" w:rsidP="00111514">
            <w:pPr>
              <w:pStyle w:val="ListParagraph"/>
              <w:numPr>
                <w:ilvl w:val="0"/>
                <w:numId w:val="5"/>
              </w:numPr>
              <w:rPr>
                <w:sz w:val="18"/>
                <w:szCs w:val="18"/>
              </w:rPr>
            </w:pPr>
            <w:r>
              <w:rPr>
                <w:sz w:val="18"/>
                <w:szCs w:val="18"/>
              </w:rPr>
              <w:t>identifies/explains</w:t>
            </w:r>
            <w:r w:rsidRPr="00AE7E8B">
              <w:rPr>
                <w:sz w:val="18"/>
                <w:szCs w:val="18"/>
              </w:rPr>
              <w:t xml:space="preserve"> the relationship(s) that exist </w:t>
            </w:r>
            <w:r w:rsidRPr="00AE7E8B">
              <w:rPr>
                <w:b/>
                <w:sz w:val="18"/>
                <w:szCs w:val="18"/>
              </w:rPr>
              <w:t xml:space="preserve">among </w:t>
            </w:r>
            <w:r>
              <w:rPr>
                <w:b/>
                <w:sz w:val="18"/>
                <w:szCs w:val="18"/>
              </w:rPr>
              <w:t>ALL</w:t>
            </w:r>
            <w:r w:rsidRPr="00AE7E8B">
              <w:rPr>
                <w:sz w:val="18"/>
                <w:szCs w:val="18"/>
              </w:rPr>
              <w:t xml:space="preserve"> sources</w:t>
            </w:r>
          </w:p>
          <w:p w14:paraId="575C38AF" w14:textId="77777777" w:rsidR="00111514" w:rsidRPr="00657E3B" w:rsidRDefault="00111514" w:rsidP="00111514">
            <w:pPr>
              <w:pStyle w:val="ListParagraph"/>
              <w:numPr>
                <w:ilvl w:val="0"/>
                <w:numId w:val="5"/>
              </w:numPr>
              <w:rPr>
                <w:sz w:val="18"/>
                <w:szCs w:val="18"/>
              </w:rPr>
            </w:pPr>
            <w:r w:rsidRPr="00AE7E8B">
              <w:rPr>
                <w:sz w:val="18"/>
                <w:szCs w:val="18"/>
              </w:rPr>
              <w:t>supporting the relationship(s) with evidence drawn from the sources and knowledge of Social Studies</w:t>
            </w:r>
          </w:p>
          <w:p w14:paraId="07F76DE4" w14:textId="77777777" w:rsidR="00111514" w:rsidRPr="00B779C1" w:rsidRDefault="00111514" w:rsidP="00F95AE7">
            <w:r w:rsidRPr="00AE7E8B">
              <w:rPr>
                <w:sz w:val="18"/>
                <w:szCs w:val="18"/>
              </w:rPr>
              <w:t>Note: You may discuss the relationship(s) in one part of the response or throughout the response.</w:t>
            </w:r>
          </w:p>
        </w:tc>
        <w:tc>
          <w:tcPr>
            <w:tcW w:w="0" w:type="auto"/>
          </w:tcPr>
          <w:p w14:paraId="3A3F6EEA" w14:textId="77777777" w:rsidR="00111514" w:rsidRDefault="00111514" w:rsidP="00F95AE7">
            <w:pPr>
              <w:rPr>
                <w:b/>
              </w:rPr>
            </w:pPr>
          </w:p>
          <w:p w14:paraId="2E8ECB7E" w14:textId="77777777" w:rsidR="00111514" w:rsidRDefault="00111514" w:rsidP="00F95AE7">
            <w:pPr>
              <w:rPr>
                <w:b/>
              </w:rPr>
            </w:pPr>
          </w:p>
          <w:p w14:paraId="37217B5D" w14:textId="77777777" w:rsidR="00111514" w:rsidRDefault="00111514" w:rsidP="00F95AE7">
            <w:pPr>
              <w:rPr>
                <w:b/>
              </w:rPr>
            </w:pPr>
          </w:p>
          <w:p w14:paraId="1A86696B" w14:textId="77777777" w:rsidR="00111514" w:rsidRDefault="00111514" w:rsidP="00F95AE7">
            <w:pPr>
              <w:rPr>
                <w:b/>
              </w:rPr>
            </w:pPr>
          </w:p>
          <w:p w14:paraId="3186DE0D" w14:textId="77777777" w:rsidR="00111514" w:rsidRDefault="00111514" w:rsidP="00F95AE7">
            <w:pPr>
              <w:rPr>
                <w:b/>
              </w:rPr>
            </w:pPr>
          </w:p>
          <w:p w14:paraId="1E016AB2" w14:textId="77777777" w:rsidR="00111514" w:rsidRDefault="00111514" w:rsidP="00F95AE7">
            <w:pPr>
              <w:rPr>
                <w:b/>
              </w:rPr>
            </w:pPr>
          </w:p>
          <w:p w14:paraId="3766FD90" w14:textId="77777777" w:rsidR="00111514" w:rsidRDefault="00111514" w:rsidP="00F95AE7">
            <w:pPr>
              <w:rPr>
                <w:b/>
              </w:rPr>
            </w:pPr>
          </w:p>
          <w:p w14:paraId="051A616C" w14:textId="77777777" w:rsidR="00111514" w:rsidRDefault="00111514" w:rsidP="00F95AE7">
            <w:pPr>
              <w:rPr>
                <w:b/>
              </w:rPr>
            </w:pPr>
          </w:p>
          <w:p w14:paraId="6018131F" w14:textId="77777777" w:rsidR="00111514" w:rsidRPr="000754FF" w:rsidRDefault="00111514" w:rsidP="00F95AE7">
            <w:pPr>
              <w:rPr>
                <w:b/>
              </w:rPr>
            </w:pPr>
            <w:r>
              <w:rPr>
                <w:b/>
              </w:rPr>
              <w:t>/4</w:t>
            </w:r>
          </w:p>
        </w:tc>
        <w:tc>
          <w:tcPr>
            <w:tcW w:w="0" w:type="auto"/>
          </w:tcPr>
          <w:p w14:paraId="16A27085" w14:textId="77777777" w:rsidR="00111514" w:rsidRPr="00AE7E8B" w:rsidRDefault="00111514" w:rsidP="00F95AE7">
            <w:pPr>
              <w:rPr>
                <w:sz w:val="18"/>
                <w:szCs w:val="18"/>
              </w:rPr>
            </w:pPr>
            <w:r w:rsidRPr="00AE7E8B">
              <w:rPr>
                <w:sz w:val="18"/>
                <w:szCs w:val="18"/>
              </w:rPr>
              <w:t>Quality of Communication includes control of:</w:t>
            </w:r>
          </w:p>
          <w:p w14:paraId="70C35323" w14:textId="77777777" w:rsidR="00111514" w:rsidRPr="00AE7E8B" w:rsidRDefault="00111514" w:rsidP="00111514">
            <w:pPr>
              <w:pStyle w:val="ListParagraph"/>
              <w:numPr>
                <w:ilvl w:val="0"/>
                <w:numId w:val="6"/>
              </w:numPr>
              <w:rPr>
                <w:sz w:val="18"/>
                <w:szCs w:val="18"/>
              </w:rPr>
            </w:pPr>
            <w:r w:rsidRPr="00AE7E8B">
              <w:rPr>
                <w:sz w:val="18"/>
                <w:szCs w:val="18"/>
              </w:rPr>
              <w:t>vocabulary</w:t>
            </w:r>
          </w:p>
          <w:p w14:paraId="10596818" w14:textId="77777777" w:rsidR="00111514" w:rsidRPr="00AE7E8B" w:rsidRDefault="00111514" w:rsidP="00111514">
            <w:pPr>
              <w:pStyle w:val="ListParagraph"/>
              <w:numPr>
                <w:ilvl w:val="0"/>
                <w:numId w:val="6"/>
              </w:numPr>
              <w:rPr>
                <w:sz w:val="18"/>
                <w:szCs w:val="18"/>
              </w:rPr>
            </w:pPr>
            <w:r w:rsidRPr="00AE7E8B">
              <w:rPr>
                <w:sz w:val="18"/>
                <w:szCs w:val="18"/>
              </w:rPr>
              <w:t>sentence structure</w:t>
            </w:r>
          </w:p>
          <w:p w14:paraId="50FB164B" w14:textId="77777777" w:rsidR="00111514" w:rsidRPr="00AE7E8B" w:rsidRDefault="00111514" w:rsidP="00111514">
            <w:pPr>
              <w:pStyle w:val="ListParagraph"/>
              <w:numPr>
                <w:ilvl w:val="0"/>
                <w:numId w:val="6"/>
              </w:numPr>
              <w:rPr>
                <w:sz w:val="18"/>
                <w:szCs w:val="18"/>
              </w:rPr>
            </w:pPr>
            <w:r w:rsidRPr="00AE7E8B">
              <w:rPr>
                <w:sz w:val="18"/>
                <w:szCs w:val="18"/>
              </w:rPr>
              <w:t>mechanics and grammar</w:t>
            </w:r>
          </w:p>
          <w:p w14:paraId="4B931037" w14:textId="77777777" w:rsidR="00111514" w:rsidRPr="00AE7E8B" w:rsidRDefault="00111514" w:rsidP="00F95AE7">
            <w:pPr>
              <w:pStyle w:val="ListParagraph"/>
              <w:ind w:left="360"/>
              <w:rPr>
                <w:sz w:val="18"/>
                <w:szCs w:val="18"/>
              </w:rPr>
            </w:pPr>
          </w:p>
          <w:p w14:paraId="63E1E711" w14:textId="77777777" w:rsidR="00111514" w:rsidRPr="006D50B5" w:rsidRDefault="00111514" w:rsidP="00F95AE7">
            <w:r w:rsidRPr="00AE7E8B">
              <w:rPr>
                <w:sz w:val="18"/>
                <w:szCs w:val="18"/>
              </w:rPr>
              <w:t>Note: You are expected to use paragraph form.  (see side bar for more information)</w:t>
            </w:r>
          </w:p>
        </w:tc>
      </w:tr>
      <w:tr w:rsidR="00111514" w14:paraId="3EB5622C" w14:textId="77777777" w:rsidTr="00111514">
        <w:tc>
          <w:tcPr>
            <w:tcW w:w="0" w:type="auto"/>
          </w:tcPr>
          <w:p w14:paraId="4B4777DA" w14:textId="77777777" w:rsidR="00111514" w:rsidRPr="00AE7E8B" w:rsidRDefault="00111514" w:rsidP="00F95AE7">
            <w:pPr>
              <w:jc w:val="center"/>
              <w:rPr>
                <w:b/>
                <w:sz w:val="22"/>
                <w:szCs w:val="22"/>
              </w:rPr>
            </w:pPr>
            <w:r w:rsidRPr="00AE7E8B">
              <w:rPr>
                <w:b/>
                <w:sz w:val="22"/>
                <w:szCs w:val="22"/>
              </w:rPr>
              <w:t>Excellent</w:t>
            </w:r>
          </w:p>
          <w:p w14:paraId="0FCDB0C1" w14:textId="77777777" w:rsidR="00111514" w:rsidRDefault="00111514" w:rsidP="00F95AE7">
            <w:pPr>
              <w:jc w:val="center"/>
              <w:rPr>
                <w:b/>
                <w:sz w:val="28"/>
                <w:szCs w:val="28"/>
              </w:rPr>
            </w:pPr>
          </w:p>
          <w:p w14:paraId="61028552" w14:textId="77777777" w:rsidR="00111514" w:rsidRPr="00933F4D" w:rsidRDefault="00111514" w:rsidP="00F95AE7">
            <w:pPr>
              <w:jc w:val="center"/>
              <w:rPr>
                <w:b/>
                <w:sz w:val="28"/>
                <w:szCs w:val="28"/>
              </w:rPr>
            </w:pPr>
            <w:r>
              <w:rPr>
                <w:b/>
                <w:sz w:val="28"/>
                <w:szCs w:val="28"/>
              </w:rPr>
              <w:t>E</w:t>
            </w:r>
          </w:p>
        </w:tc>
        <w:tc>
          <w:tcPr>
            <w:tcW w:w="0" w:type="auto"/>
          </w:tcPr>
          <w:p w14:paraId="38C1973F" w14:textId="77777777" w:rsidR="00111514" w:rsidRDefault="00111514" w:rsidP="00F95AE7">
            <w:pPr>
              <w:jc w:val="center"/>
              <w:rPr>
                <w:b/>
              </w:rPr>
            </w:pPr>
          </w:p>
          <w:p w14:paraId="75D41A69" w14:textId="77777777" w:rsidR="00111514" w:rsidRDefault="00111514" w:rsidP="00F95AE7">
            <w:pPr>
              <w:jc w:val="center"/>
              <w:rPr>
                <w:b/>
              </w:rPr>
            </w:pPr>
          </w:p>
          <w:p w14:paraId="650615C5" w14:textId="77777777" w:rsidR="00111514" w:rsidRPr="000754FF" w:rsidRDefault="00111514" w:rsidP="00F95AE7">
            <w:pPr>
              <w:rPr>
                <w:b/>
              </w:rPr>
            </w:pPr>
            <w:r>
              <w:rPr>
                <w:b/>
              </w:rPr>
              <w:t>24</w:t>
            </w:r>
          </w:p>
        </w:tc>
        <w:tc>
          <w:tcPr>
            <w:tcW w:w="0" w:type="auto"/>
          </w:tcPr>
          <w:p w14:paraId="357E0880" w14:textId="77777777" w:rsidR="00111514" w:rsidRPr="000F0C74" w:rsidRDefault="00111514" w:rsidP="00F95AE7">
            <w:pPr>
              <w:rPr>
                <w:sz w:val="18"/>
                <w:szCs w:val="18"/>
              </w:rPr>
            </w:pPr>
            <w:r w:rsidRPr="000F0C74">
              <w:rPr>
                <w:sz w:val="18"/>
                <w:szCs w:val="18"/>
              </w:rPr>
              <w:t>Interpretation of the source is sophisticated, insightful, and precise.  Linkages to the principles of (globalization, nationalism, liberalism) are accurate, perceptive, and comprehensively developed.</w:t>
            </w:r>
          </w:p>
        </w:tc>
        <w:tc>
          <w:tcPr>
            <w:tcW w:w="0" w:type="auto"/>
          </w:tcPr>
          <w:p w14:paraId="3F18D97C" w14:textId="77777777" w:rsidR="00111514" w:rsidRDefault="00111514" w:rsidP="00F95AE7">
            <w:pPr>
              <w:jc w:val="center"/>
              <w:rPr>
                <w:b/>
              </w:rPr>
            </w:pPr>
          </w:p>
          <w:p w14:paraId="375C52B9" w14:textId="77777777" w:rsidR="00111514" w:rsidRDefault="00111514" w:rsidP="00F95AE7">
            <w:pPr>
              <w:rPr>
                <w:b/>
              </w:rPr>
            </w:pPr>
            <w:r>
              <w:rPr>
                <w:b/>
              </w:rPr>
              <w:br/>
              <w:t>12</w:t>
            </w:r>
          </w:p>
          <w:p w14:paraId="6BDE5387" w14:textId="77777777" w:rsidR="00111514" w:rsidRDefault="00111514" w:rsidP="00F95AE7">
            <w:pPr>
              <w:jc w:val="center"/>
              <w:rPr>
                <w:b/>
              </w:rPr>
            </w:pPr>
          </w:p>
          <w:p w14:paraId="4B375775" w14:textId="77777777" w:rsidR="00111514" w:rsidRPr="000754FF" w:rsidRDefault="00111514" w:rsidP="00F95AE7">
            <w:pPr>
              <w:jc w:val="center"/>
              <w:rPr>
                <w:b/>
              </w:rPr>
            </w:pPr>
          </w:p>
        </w:tc>
        <w:tc>
          <w:tcPr>
            <w:tcW w:w="0" w:type="auto"/>
          </w:tcPr>
          <w:p w14:paraId="2522EF42" w14:textId="77777777" w:rsidR="00111514" w:rsidRPr="003504CB" w:rsidRDefault="00111514" w:rsidP="00F95AE7">
            <w:pPr>
              <w:rPr>
                <w:sz w:val="18"/>
                <w:szCs w:val="18"/>
              </w:rPr>
            </w:pPr>
            <w:r>
              <w:rPr>
                <w:sz w:val="18"/>
                <w:szCs w:val="18"/>
              </w:rPr>
              <w:t>Relationship(s) are accurately and perceptively identified.  The explanation is thorough and comprehensive</w:t>
            </w:r>
          </w:p>
        </w:tc>
        <w:tc>
          <w:tcPr>
            <w:tcW w:w="0" w:type="auto"/>
          </w:tcPr>
          <w:p w14:paraId="484182F4" w14:textId="77777777" w:rsidR="00111514" w:rsidRDefault="00111514" w:rsidP="00F95AE7">
            <w:pPr>
              <w:rPr>
                <w:b/>
              </w:rPr>
            </w:pPr>
          </w:p>
          <w:p w14:paraId="1449AB87" w14:textId="77777777" w:rsidR="00111514" w:rsidRPr="000754FF" w:rsidRDefault="00111514" w:rsidP="00F95AE7">
            <w:pPr>
              <w:rPr>
                <w:b/>
              </w:rPr>
            </w:pPr>
            <w:r>
              <w:rPr>
                <w:b/>
              </w:rPr>
              <w:br/>
              <w:t>4</w:t>
            </w:r>
          </w:p>
        </w:tc>
        <w:tc>
          <w:tcPr>
            <w:tcW w:w="0" w:type="auto"/>
          </w:tcPr>
          <w:p w14:paraId="69460832" w14:textId="77777777" w:rsidR="00111514" w:rsidRPr="003504CB" w:rsidRDefault="00111514" w:rsidP="00F95AE7">
            <w:pPr>
              <w:rPr>
                <w:sz w:val="18"/>
                <w:szCs w:val="18"/>
              </w:rPr>
            </w:pPr>
            <w:r>
              <w:rPr>
                <w:sz w:val="18"/>
                <w:szCs w:val="18"/>
              </w:rPr>
              <w:t>Vocabulary is precise and deliberately chosen.  Sentence structure is controlled and sophisticated; ideas are judiciously organized.  The writing demonstrates skillful control of mechanics and grammar.</w:t>
            </w:r>
          </w:p>
        </w:tc>
      </w:tr>
      <w:tr w:rsidR="00111514" w14:paraId="55A3CB1F" w14:textId="77777777" w:rsidTr="00111514">
        <w:tc>
          <w:tcPr>
            <w:tcW w:w="0" w:type="auto"/>
          </w:tcPr>
          <w:p w14:paraId="4F83FD10" w14:textId="77777777" w:rsidR="00111514" w:rsidRPr="00AE7E8B" w:rsidRDefault="00111514" w:rsidP="00F95AE7">
            <w:pPr>
              <w:jc w:val="center"/>
              <w:rPr>
                <w:b/>
                <w:sz w:val="22"/>
                <w:szCs w:val="22"/>
              </w:rPr>
            </w:pPr>
            <w:r w:rsidRPr="00AE7E8B">
              <w:rPr>
                <w:b/>
                <w:sz w:val="22"/>
                <w:szCs w:val="22"/>
              </w:rPr>
              <w:t>Proficient</w:t>
            </w:r>
          </w:p>
          <w:p w14:paraId="159028CE" w14:textId="77777777" w:rsidR="00111514" w:rsidRDefault="00111514" w:rsidP="00F95AE7">
            <w:pPr>
              <w:jc w:val="center"/>
              <w:rPr>
                <w:b/>
                <w:sz w:val="28"/>
                <w:szCs w:val="28"/>
              </w:rPr>
            </w:pPr>
          </w:p>
          <w:p w14:paraId="567A2015" w14:textId="77777777" w:rsidR="00111514" w:rsidRPr="00933F4D" w:rsidRDefault="00111514" w:rsidP="00F95AE7">
            <w:pPr>
              <w:jc w:val="center"/>
              <w:rPr>
                <w:b/>
                <w:sz w:val="28"/>
                <w:szCs w:val="28"/>
              </w:rPr>
            </w:pPr>
            <w:r>
              <w:rPr>
                <w:b/>
                <w:sz w:val="28"/>
                <w:szCs w:val="28"/>
              </w:rPr>
              <w:t>Pf</w:t>
            </w:r>
          </w:p>
        </w:tc>
        <w:tc>
          <w:tcPr>
            <w:tcW w:w="0" w:type="auto"/>
          </w:tcPr>
          <w:p w14:paraId="262D96C7" w14:textId="77777777" w:rsidR="00111514" w:rsidRDefault="00111514" w:rsidP="00F95AE7">
            <w:pPr>
              <w:rPr>
                <w:b/>
              </w:rPr>
            </w:pPr>
          </w:p>
          <w:p w14:paraId="3DFE1F45" w14:textId="77777777" w:rsidR="00111514" w:rsidRPr="000754FF" w:rsidRDefault="00111514" w:rsidP="00F95AE7">
            <w:pPr>
              <w:rPr>
                <w:b/>
              </w:rPr>
            </w:pPr>
            <w:r>
              <w:rPr>
                <w:b/>
              </w:rPr>
              <w:br/>
              <w:t>18</w:t>
            </w:r>
          </w:p>
        </w:tc>
        <w:tc>
          <w:tcPr>
            <w:tcW w:w="0" w:type="auto"/>
          </w:tcPr>
          <w:p w14:paraId="59025EC6" w14:textId="77777777" w:rsidR="00111514" w:rsidRPr="000F0C74" w:rsidRDefault="00111514" w:rsidP="00F95AE7">
            <w:pPr>
              <w:rPr>
                <w:sz w:val="18"/>
                <w:szCs w:val="18"/>
              </w:rPr>
            </w:pPr>
            <w:r w:rsidRPr="000F0C74">
              <w:rPr>
                <w:sz w:val="18"/>
                <w:szCs w:val="18"/>
              </w:rPr>
              <w:t>Interpretation of the source is sound, specific, and adept.  Linkages to the principles of (globalization, nationalism, or liberalism) are consistent, logical, and capably developed.</w:t>
            </w:r>
          </w:p>
        </w:tc>
        <w:tc>
          <w:tcPr>
            <w:tcW w:w="0" w:type="auto"/>
          </w:tcPr>
          <w:p w14:paraId="4AFAC16C" w14:textId="77777777" w:rsidR="00111514" w:rsidRDefault="00111514" w:rsidP="00F95AE7">
            <w:pPr>
              <w:jc w:val="center"/>
              <w:rPr>
                <w:b/>
              </w:rPr>
            </w:pPr>
          </w:p>
          <w:p w14:paraId="10DB30DE" w14:textId="77777777" w:rsidR="00111514" w:rsidRPr="000754FF" w:rsidRDefault="00111514" w:rsidP="00F95AE7">
            <w:pPr>
              <w:jc w:val="center"/>
              <w:rPr>
                <w:b/>
              </w:rPr>
            </w:pPr>
            <w:r>
              <w:rPr>
                <w:b/>
              </w:rPr>
              <w:br/>
              <w:t>10</w:t>
            </w:r>
          </w:p>
        </w:tc>
        <w:tc>
          <w:tcPr>
            <w:tcW w:w="0" w:type="auto"/>
          </w:tcPr>
          <w:p w14:paraId="43EE65F4" w14:textId="77777777" w:rsidR="00111514" w:rsidRPr="003504CB" w:rsidRDefault="00111514" w:rsidP="00F95AE7">
            <w:pPr>
              <w:rPr>
                <w:sz w:val="18"/>
                <w:szCs w:val="18"/>
              </w:rPr>
            </w:pPr>
            <w:r>
              <w:rPr>
                <w:sz w:val="18"/>
                <w:szCs w:val="18"/>
              </w:rPr>
              <w:t>Relationship(s) are clearly and capably identified.  The explanation is appropriate and purposeful.</w:t>
            </w:r>
          </w:p>
        </w:tc>
        <w:tc>
          <w:tcPr>
            <w:tcW w:w="0" w:type="auto"/>
          </w:tcPr>
          <w:p w14:paraId="2BCA090D" w14:textId="77777777" w:rsidR="00111514" w:rsidRDefault="00111514" w:rsidP="00F95AE7">
            <w:pPr>
              <w:rPr>
                <w:b/>
              </w:rPr>
            </w:pPr>
          </w:p>
          <w:p w14:paraId="00C9EF2C" w14:textId="77777777" w:rsidR="00111514" w:rsidRPr="000754FF" w:rsidRDefault="00111514" w:rsidP="00F95AE7">
            <w:pPr>
              <w:rPr>
                <w:b/>
              </w:rPr>
            </w:pPr>
            <w:r>
              <w:rPr>
                <w:b/>
              </w:rPr>
              <w:br/>
              <w:t>3</w:t>
            </w:r>
          </w:p>
        </w:tc>
        <w:tc>
          <w:tcPr>
            <w:tcW w:w="0" w:type="auto"/>
          </w:tcPr>
          <w:p w14:paraId="5DE92E58" w14:textId="77777777" w:rsidR="00111514" w:rsidRPr="003504CB" w:rsidRDefault="00111514" w:rsidP="00F95AE7">
            <w:pPr>
              <w:rPr>
                <w:sz w:val="18"/>
                <w:szCs w:val="18"/>
              </w:rPr>
            </w:pPr>
            <w:r>
              <w:rPr>
                <w:sz w:val="18"/>
                <w:szCs w:val="18"/>
              </w:rPr>
              <w:t>Vocabulary is appropriate and specific. Sentence structure is controlled and effective; ideas are purposefully organized.  The writing demonstrates capable control of mechanics and grammar.</w:t>
            </w:r>
          </w:p>
        </w:tc>
      </w:tr>
      <w:tr w:rsidR="00111514" w14:paraId="5154E3CE" w14:textId="77777777" w:rsidTr="00111514">
        <w:tc>
          <w:tcPr>
            <w:tcW w:w="0" w:type="auto"/>
          </w:tcPr>
          <w:p w14:paraId="07B451D0" w14:textId="77777777" w:rsidR="00111514" w:rsidRPr="00AE7E8B" w:rsidRDefault="00111514" w:rsidP="00F95AE7">
            <w:pPr>
              <w:jc w:val="center"/>
              <w:rPr>
                <w:b/>
                <w:sz w:val="22"/>
                <w:szCs w:val="22"/>
              </w:rPr>
            </w:pPr>
            <w:r w:rsidRPr="00AE7E8B">
              <w:rPr>
                <w:b/>
                <w:sz w:val="22"/>
                <w:szCs w:val="22"/>
              </w:rPr>
              <w:t>Satisfactory</w:t>
            </w:r>
          </w:p>
          <w:p w14:paraId="2BB33B1B" w14:textId="77777777" w:rsidR="00111514" w:rsidRDefault="00111514" w:rsidP="00F95AE7">
            <w:pPr>
              <w:jc w:val="center"/>
              <w:rPr>
                <w:b/>
                <w:sz w:val="28"/>
                <w:szCs w:val="28"/>
              </w:rPr>
            </w:pPr>
          </w:p>
          <w:p w14:paraId="15EF4A89" w14:textId="77777777" w:rsidR="00111514" w:rsidRPr="00933F4D" w:rsidRDefault="00111514" w:rsidP="00F95AE7">
            <w:pPr>
              <w:jc w:val="center"/>
              <w:rPr>
                <w:b/>
                <w:sz w:val="28"/>
                <w:szCs w:val="28"/>
              </w:rPr>
            </w:pPr>
            <w:r w:rsidRPr="00933F4D">
              <w:rPr>
                <w:b/>
                <w:sz w:val="28"/>
                <w:szCs w:val="28"/>
              </w:rPr>
              <w:t>S</w:t>
            </w:r>
          </w:p>
        </w:tc>
        <w:tc>
          <w:tcPr>
            <w:tcW w:w="0" w:type="auto"/>
          </w:tcPr>
          <w:p w14:paraId="180B2770" w14:textId="77777777" w:rsidR="00111514" w:rsidRDefault="00111514" w:rsidP="00F95AE7">
            <w:pPr>
              <w:jc w:val="center"/>
              <w:rPr>
                <w:b/>
              </w:rPr>
            </w:pPr>
          </w:p>
          <w:p w14:paraId="7EF4B9F7" w14:textId="77777777" w:rsidR="00111514" w:rsidRPr="000754FF" w:rsidRDefault="00111514" w:rsidP="00F95AE7">
            <w:pPr>
              <w:jc w:val="center"/>
              <w:rPr>
                <w:b/>
              </w:rPr>
            </w:pPr>
            <w:r>
              <w:rPr>
                <w:b/>
              </w:rPr>
              <w:br/>
              <w:t>12</w:t>
            </w:r>
          </w:p>
        </w:tc>
        <w:tc>
          <w:tcPr>
            <w:tcW w:w="0" w:type="auto"/>
          </w:tcPr>
          <w:p w14:paraId="0D8F4779" w14:textId="77777777" w:rsidR="00111514" w:rsidRPr="000F0C74" w:rsidRDefault="00111514" w:rsidP="00F95AE7">
            <w:pPr>
              <w:rPr>
                <w:sz w:val="18"/>
                <w:szCs w:val="18"/>
              </w:rPr>
            </w:pPr>
            <w:r w:rsidRPr="000F0C74">
              <w:rPr>
                <w:sz w:val="18"/>
                <w:szCs w:val="18"/>
              </w:rPr>
              <w:t>Interpretation of the source is adequate, straightforward, and conventional.  Linkages to the principles of (globalization, nationalism, or liberalism) are relevant and developed in a generalized fashion.</w:t>
            </w:r>
          </w:p>
        </w:tc>
        <w:tc>
          <w:tcPr>
            <w:tcW w:w="0" w:type="auto"/>
          </w:tcPr>
          <w:p w14:paraId="4CB5A17B" w14:textId="77777777" w:rsidR="00111514" w:rsidRDefault="00111514" w:rsidP="00F95AE7">
            <w:pPr>
              <w:jc w:val="center"/>
              <w:rPr>
                <w:b/>
              </w:rPr>
            </w:pPr>
          </w:p>
          <w:p w14:paraId="6F00D22F" w14:textId="77777777" w:rsidR="00111514" w:rsidRDefault="00111514" w:rsidP="00F95AE7">
            <w:pPr>
              <w:jc w:val="center"/>
              <w:rPr>
                <w:b/>
              </w:rPr>
            </w:pPr>
          </w:p>
          <w:p w14:paraId="0D8C4180" w14:textId="77777777" w:rsidR="00111514" w:rsidRPr="000754FF" w:rsidRDefault="00111514" w:rsidP="00F95AE7">
            <w:pPr>
              <w:jc w:val="center"/>
              <w:rPr>
                <w:b/>
              </w:rPr>
            </w:pPr>
            <w:r>
              <w:rPr>
                <w:b/>
              </w:rPr>
              <w:t>8</w:t>
            </w:r>
          </w:p>
        </w:tc>
        <w:tc>
          <w:tcPr>
            <w:tcW w:w="0" w:type="auto"/>
          </w:tcPr>
          <w:p w14:paraId="58B978AE" w14:textId="77777777" w:rsidR="00111514" w:rsidRPr="003504CB" w:rsidRDefault="00111514" w:rsidP="00F95AE7">
            <w:pPr>
              <w:rPr>
                <w:sz w:val="18"/>
                <w:szCs w:val="18"/>
              </w:rPr>
            </w:pPr>
            <w:r>
              <w:rPr>
                <w:sz w:val="18"/>
                <w:szCs w:val="18"/>
              </w:rPr>
              <w:t>Relationship(s) are generally and adequately identified.  The explanation is straightforward and conventional.</w:t>
            </w:r>
          </w:p>
        </w:tc>
        <w:tc>
          <w:tcPr>
            <w:tcW w:w="0" w:type="auto"/>
          </w:tcPr>
          <w:p w14:paraId="5E57995B" w14:textId="77777777" w:rsidR="00111514" w:rsidRDefault="00111514" w:rsidP="00F95AE7">
            <w:pPr>
              <w:rPr>
                <w:b/>
              </w:rPr>
            </w:pPr>
          </w:p>
          <w:p w14:paraId="61A31258" w14:textId="77777777" w:rsidR="00111514" w:rsidRPr="000754FF" w:rsidRDefault="00111514" w:rsidP="00F95AE7">
            <w:pPr>
              <w:rPr>
                <w:b/>
              </w:rPr>
            </w:pPr>
            <w:r>
              <w:rPr>
                <w:b/>
              </w:rPr>
              <w:br/>
              <w:t>3.5</w:t>
            </w:r>
          </w:p>
        </w:tc>
        <w:tc>
          <w:tcPr>
            <w:tcW w:w="0" w:type="auto"/>
          </w:tcPr>
          <w:p w14:paraId="4803B573" w14:textId="77777777" w:rsidR="00111514" w:rsidRPr="003504CB" w:rsidRDefault="00111514" w:rsidP="00F95AE7">
            <w:pPr>
              <w:rPr>
                <w:sz w:val="18"/>
                <w:szCs w:val="18"/>
              </w:rPr>
            </w:pPr>
            <w:r>
              <w:rPr>
                <w:sz w:val="18"/>
                <w:szCs w:val="18"/>
              </w:rPr>
              <w:t>Vocabulary is conventional and generalized. Sentence structure is controlled and straightforward; ideas are adequately organized.  The writing demonstrates basic control of mechanics and grammar.</w:t>
            </w:r>
          </w:p>
        </w:tc>
      </w:tr>
      <w:tr w:rsidR="00111514" w14:paraId="07F7FC29" w14:textId="77777777" w:rsidTr="00111514">
        <w:tc>
          <w:tcPr>
            <w:tcW w:w="0" w:type="auto"/>
          </w:tcPr>
          <w:p w14:paraId="40B4264F" w14:textId="77777777" w:rsidR="00111514" w:rsidRPr="00AE7E8B" w:rsidRDefault="00111514" w:rsidP="00F95AE7">
            <w:pPr>
              <w:jc w:val="center"/>
              <w:rPr>
                <w:b/>
                <w:sz w:val="22"/>
                <w:szCs w:val="22"/>
              </w:rPr>
            </w:pPr>
            <w:r w:rsidRPr="00AE7E8B">
              <w:rPr>
                <w:b/>
                <w:sz w:val="22"/>
                <w:szCs w:val="22"/>
              </w:rPr>
              <w:t>Limited</w:t>
            </w:r>
          </w:p>
          <w:p w14:paraId="5A2E81AF" w14:textId="77777777" w:rsidR="00111514" w:rsidRDefault="00111514" w:rsidP="00F95AE7">
            <w:pPr>
              <w:jc w:val="center"/>
              <w:rPr>
                <w:b/>
                <w:sz w:val="28"/>
                <w:szCs w:val="28"/>
              </w:rPr>
            </w:pPr>
          </w:p>
          <w:p w14:paraId="4532005F" w14:textId="77777777" w:rsidR="00111514" w:rsidRPr="00933F4D" w:rsidRDefault="00111514" w:rsidP="00F95AE7">
            <w:pPr>
              <w:jc w:val="center"/>
              <w:rPr>
                <w:b/>
                <w:sz w:val="28"/>
                <w:szCs w:val="28"/>
              </w:rPr>
            </w:pPr>
            <w:r>
              <w:rPr>
                <w:b/>
                <w:sz w:val="28"/>
                <w:szCs w:val="28"/>
              </w:rPr>
              <w:t>L</w:t>
            </w:r>
          </w:p>
        </w:tc>
        <w:tc>
          <w:tcPr>
            <w:tcW w:w="0" w:type="auto"/>
          </w:tcPr>
          <w:p w14:paraId="2A4528A3" w14:textId="77777777" w:rsidR="00111514" w:rsidRDefault="00111514" w:rsidP="00F95AE7">
            <w:pPr>
              <w:jc w:val="center"/>
              <w:rPr>
                <w:b/>
              </w:rPr>
            </w:pPr>
          </w:p>
          <w:p w14:paraId="3A34ACD0" w14:textId="77777777" w:rsidR="00111514" w:rsidRDefault="00111514" w:rsidP="00F95AE7">
            <w:pPr>
              <w:jc w:val="center"/>
              <w:rPr>
                <w:b/>
              </w:rPr>
            </w:pPr>
          </w:p>
          <w:p w14:paraId="11D678DD" w14:textId="77777777" w:rsidR="00111514" w:rsidRPr="000754FF" w:rsidRDefault="00111514" w:rsidP="00F95AE7">
            <w:pPr>
              <w:jc w:val="center"/>
              <w:rPr>
                <w:b/>
              </w:rPr>
            </w:pPr>
            <w:r>
              <w:rPr>
                <w:b/>
              </w:rPr>
              <w:t>6</w:t>
            </w:r>
          </w:p>
        </w:tc>
        <w:tc>
          <w:tcPr>
            <w:tcW w:w="0" w:type="auto"/>
          </w:tcPr>
          <w:p w14:paraId="6BE76CD5" w14:textId="77777777" w:rsidR="00111514" w:rsidRPr="000F0C74" w:rsidRDefault="00111514" w:rsidP="00F95AE7">
            <w:pPr>
              <w:rPr>
                <w:sz w:val="18"/>
                <w:szCs w:val="18"/>
              </w:rPr>
            </w:pPr>
            <w:r w:rsidRPr="000F0C74">
              <w:rPr>
                <w:sz w:val="18"/>
                <w:szCs w:val="18"/>
              </w:rPr>
              <w:t xml:space="preserve">Interpretation of the source is </w:t>
            </w:r>
            <w:r>
              <w:rPr>
                <w:sz w:val="18"/>
                <w:szCs w:val="18"/>
              </w:rPr>
              <w:t xml:space="preserve">confused, </w:t>
            </w:r>
            <w:r w:rsidRPr="000F0C74">
              <w:rPr>
                <w:sz w:val="18"/>
                <w:szCs w:val="18"/>
              </w:rPr>
              <w:t>vague</w:t>
            </w:r>
            <w:r>
              <w:rPr>
                <w:sz w:val="18"/>
                <w:szCs w:val="18"/>
              </w:rPr>
              <w:t xml:space="preserve"> and/or simplistic</w:t>
            </w:r>
            <w:r w:rsidRPr="000F0C74">
              <w:rPr>
                <w:sz w:val="18"/>
                <w:szCs w:val="18"/>
              </w:rPr>
              <w:t xml:space="preserve">.  Linkages established to the principles of (globalization, nationalism, or liberalism) </w:t>
            </w:r>
            <w:r>
              <w:rPr>
                <w:sz w:val="18"/>
                <w:szCs w:val="18"/>
              </w:rPr>
              <w:t>may be incomplete, superficial</w:t>
            </w:r>
            <w:proofErr w:type="gramStart"/>
            <w:r>
              <w:rPr>
                <w:sz w:val="18"/>
                <w:szCs w:val="18"/>
              </w:rPr>
              <w:t>,&amp;</w:t>
            </w:r>
            <w:proofErr w:type="gramEnd"/>
            <w:r>
              <w:rPr>
                <w:sz w:val="18"/>
                <w:szCs w:val="18"/>
              </w:rPr>
              <w:t xml:space="preserve"> imprecise.</w:t>
            </w:r>
          </w:p>
        </w:tc>
        <w:tc>
          <w:tcPr>
            <w:tcW w:w="0" w:type="auto"/>
          </w:tcPr>
          <w:p w14:paraId="28470A36" w14:textId="77777777" w:rsidR="00111514" w:rsidRDefault="00111514" w:rsidP="00F95AE7">
            <w:pPr>
              <w:jc w:val="center"/>
              <w:rPr>
                <w:b/>
              </w:rPr>
            </w:pPr>
          </w:p>
          <w:p w14:paraId="485F8392" w14:textId="77777777" w:rsidR="00111514" w:rsidRPr="000754FF" w:rsidRDefault="00111514" w:rsidP="00F95AE7">
            <w:pPr>
              <w:jc w:val="center"/>
              <w:rPr>
                <w:b/>
              </w:rPr>
            </w:pPr>
            <w:r>
              <w:rPr>
                <w:b/>
              </w:rPr>
              <w:br/>
              <w:t>4</w:t>
            </w:r>
          </w:p>
        </w:tc>
        <w:tc>
          <w:tcPr>
            <w:tcW w:w="0" w:type="auto"/>
          </w:tcPr>
          <w:p w14:paraId="13475C99" w14:textId="77777777" w:rsidR="00111514" w:rsidRPr="003504CB" w:rsidRDefault="00111514" w:rsidP="00F95AE7">
            <w:pPr>
              <w:rPr>
                <w:sz w:val="18"/>
                <w:szCs w:val="18"/>
              </w:rPr>
            </w:pPr>
            <w:r>
              <w:rPr>
                <w:sz w:val="18"/>
                <w:szCs w:val="18"/>
              </w:rPr>
              <w:t>The identification of relationship(s) is superficial and of questionable accuracy.  The explanation is confusing, overgeneralized and redundant.</w:t>
            </w:r>
          </w:p>
        </w:tc>
        <w:tc>
          <w:tcPr>
            <w:tcW w:w="0" w:type="auto"/>
          </w:tcPr>
          <w:p w14:paraId="33B803EB" w14:textId="77777777" w:rsidR="00111514" w:rsidRDefault="00111514" w:rsidP="00F95AE7">
            <w:pPr>
              <w:rPr>
                <w:b/>
              </w:rPr>
            </w:pPr>
          </w:p>
          <w:p w14:paraId="357B19E6" w14:textId="77777777" w:rsidR="00111514" w:rsidRPr="000754FF" w:rsidRDefault="00111514" w:rsidP="00F95AE7">
            <w:pPr>
              <w:rPr>
                <w:b/>
              </w:rPr>
            </w:pPr>
            <w:r>
              <w:rPr>
                <w:b/>
              </w:rPr>
              <w:br/>
              <w:t>2</w:t>
            </w:r>
          </w:p>
        </w:tc>
        <w:tc>
          <w:tcPr>
            <w:tcW w:w="0" w:type="auto"/>
          </w:tcPr>
          <w:p w14:paraId="4E9D69FD" w14:textId="77777777" w:rsidR="00111514" w:rsidRPr="003504CB" w:rsidRDefault="00111514" w:rsidP="00F95AE7">
            <w:pPr>
              <w:rPr>
                <w:sz w:val="18"/>
                <w:szCs w:val="18"/>
              </w:rPr>
            </w:pPr>
            <w:r>
              <w:rPr>
                <w:sz w:val="18"/>
                <w:szCs w:val="18"/>
              </w:rPr>
              <w:t>Vocabulary is imprecise, simplistic, and/or inappropriate.  Sentence structure is awkward; ideas are ineffectively organized.  The writing demonstrates a faltering control of mechanics and grammar.</w:t>
            </w:r>
          </w:p>
        </w:tc>
      </w:tr>
      <w:tr w:rsidR="00111514" w14:paraId="3100E007" w14:textId="77777777" w:rsidTr="00111514">
        <w:tc>
          <w:tcPr>
            <w:tcW w:w="0" w:type="auto"/>
          </w:tcPr>
          <w:p w14:paraId="4F915DED" w14:textId="77777777" w:rsidR="00111514" w:rsidRPr="00AE7E8B" w:rsidRDefault="00111514" w:rsidP="00F95AE7">
            <w:pPr>
              <w:jc w:val="center"/>
              <w:rPr>
                <w:b/>
                <w:sz w:val="22"/>
                <w:szCs w:val="22"/>
              </w:rPr>
            </w:pPr>
            <w:r w:rsidRPr="00AE7E8B">
              <w:rPr>
                <w:b/>
                <w:sz w:val="22"/>
                <w:szCs w:val="22"/>
              </w:rPr>
              <w:t>Poor</w:t>
            </w:r>
          </w:p>
          <w:p w14:paraId="16CD2D4F" w14:textId="77777777" w:rsidR="00111514" w:rsidRDefault="00111514" w:rsidP="00F95AE7">
            <w:pPr>
              <w:jc w:val="center"/>
              <w:rPr>
                <w:b/>
                <w:sz w:val="28"/>
                <w:szCs w:val="28"/>
              </w:rPr>
            </w:pPr>
          </w:p>
          <w:p w14:paraId="584FEBDE" w14:textId="77777777" w:rsidR="00111514" w:rsidRPr="00933F4D" w:rsidRDefault="00111514" w:rsidP="00F95AE7">
            <w:pPr>
              <w:jc w:val="center"/>
              <w:rPr>
                <w:b/>
                <w:sz w:val="28"/>
                <w:szCs w:val="28"/>
              </w:rPr>
            </w:pPr>
            <w:r>
              <w:rPr>
                <w:b/>
                <w:sz w:val="28"/>
                <w:szCs w:val="28"/>
              </w:rPr>
              <w:t>P</w:t>
            </w:r>
          </w:p>
        </w:tc>
        <w:tc>
          <w:tcPr>
            <w:tcW w:w="0" w:type="auto"/>
          </w:tcPr>
          <w:p w14:paraId="0D187805" w14:textId="77777777" w:rsidR="00111514" w:rsidRDefault="00111514" w:rsidP="00F95AE7">
            <w:pPr>
              <w:jc w:val="center"/>
              <w:rPr>
                <w:b/>
              </w:rPr>
            </w:pPr>
          </w:p>
          <w:p w14:paraId="7EC11F85" w14:textId="77777777" w:rsidR="00111514" w:rsidRDefault="00111514" w:rsidP="00F95AE7">
            <w:pPr>
              <w:jc w:val="center"/>
              <w:rPr>
                <w:b/>
              </w:rPr>
            </w:pPr>
          </w:p>
          <w:p w14:paraId="51E32B00" w14:textId="77777777" w:rsidR="00111514" w:rsidRPr="000754FF" w:rsidRDefault="00111514" w:rsidP="00F95AE7">
            <w:pPr>
              <w:jc w:val="center"/>
              <w:rPr>
                <w:b/>
              </w:rPr>
            </w:pPr>
            <w:r>
              <w:rPr>
                <w:b/>
              </w:rPr>
              <w:t>3</w:t>
            </w:r>
          </w:p>
        </w:tc>
        <w:tc>
          <w:tcPr>
            <w:tcW w:w="0" w:type="auto"/>
          </w:tcPr>
          <w:p w14:paraId="12F5783E" w14:textId="77777777" w:rsidR="00111514" w:rsidRPr="000F0C74" w:rsidRDefault="00111514" w:rsidP="00F95AE7">
            <w:pPr>
              <w:rPr>
                <w:sz w:val="18"/>
                <w:szCs w:val="18"/>
              </w:rPr>
            </w:pPr>
            <w:r w:rsidRPr="000F0C74">
              <w:rPr>
                <w:sz w:val="18"/>
                <w:szCs w:val="18"/>
              </w:rPr>
              <w:t xml:space="preserve">Interpretation </w:t>
            </w:r>
            <w:r>
              <w:rPr>
                <w:sz w:val="18"/>
                <w:szCs w:val="18"/>
              </w:rPr>
              <w:t xml:space="preserve">of the source is minimal, </w:t>
            </w:r>
            <w:r w:rsidRPr="000F0C74">
              <w:rPr>
                <w:sz w:val="18"/>
                <w:szCs w:val="18"/>
              </w:rPr>
              <w:t>inaccurate</w:t>
            </w:r>
            <w:r>
              <w:rPr>
                <w:sz w:val="18"/>
                <w:szCs w:val="18"/>
              </w:rPr>
              <w:t xml:space="preserve"> and/or copied from the source</w:t>
            </w:r>
            <w:r w:rsidRPr="000F0C74">
              <w:rPr>
                <w:sz w:val="18"/>
                <w:szCs w:val="18"/>
              </w:rPr>
              <w:t xml:space="preserve">.  </w:t>
            </w:r>
            <w:r w:rsidRPr="000F0C74">
              <w:rPr>
                <w:sz w:val="18"/>
                <w:szCs w:val="18"/>
              </w:rPr>
              <w:lastRenderedPageBreak/>
              <w:t>Linkages to the principals of (globalization, nationalism, or liberalism) are disjointed, irrele</w:t>
            </w:r>
            <w:r>
              <w:rPr>
                <w:sz w:val="18"/>
                <w:szCs w:val="18"/>
              </w:rPr>
              <w:t>vant, and demonstrate little/</w:t>
            </w:r>
            <w:r w:rsidRPr="000F0C74">
              <w:rPr>
                <w:sz w:val="18"/>
                <w:szCs w:val="18"/>
              </w:rPr>
              <w:t>no understanding of the assigned task.</w:t>
            </w:r>
          </w:p>
        </w:tc>
        <w:tc>
          <w:tcPr>
            <w:tcW w:w="0" w:type="auto"/>
          </w:tcPr>
          <w:p w14:paraId="6E12A2CF" w14:textId="77777777" w:rsidR="00111514" w:rsidRDefault="00111514" w:rsidP="00F95AE7">
            <w:pPr>
              <w:jc w:val="center"/>
              <w:rPr>
                <w:b/>
              </w:rPr>
            </w:pPr>
          </w:p>
          <w:p w14:paraId="5BFCD98E" w14:textId="77777777" w:rsidR="00111514" w:rsidRPr="000754FF" w:rsidRDefault="00111514" w:rsidP="00F95AE7">
            <w:pPr>
              <w:jc w:val="center"/>
              <w:rPr>
                <w:b/>
              </w:rPr>
            </w:pPr>
            <w:r>
              <w:rPr>
                <w:b/>
              </w:rPr>
              <w:br/>
              <w:t>3</w:t>
            </w:r>
          </w:p>
        </w:tc>
        <w:tc>
          <w:tcPr>
            <w:tcW w:w="0" w:type="auto"/>
          </w:tcPr>
          <w:p w14:paraId="0E330E41" w14:textId="77777777" w:rsidR="00111514" w:rsidRPr="003504CB" w:rsidRDefault="00111514" w:rsidP="00F95AE7">
            <w:pPr>
              <w:rPr>
                <w:sz w:val="18"/>
                <w:szCs w:val="18"/>
              </w:rPr>
            </w:pPr>
            <w:r>
              <w:rPr>
                <w:sz w:val="18"/>
                <w:szCs w:val="18"/>
              </w:rPr>
              <w:t>The identification of relationship(s) is minimal.  The explanation is off topic and undeveloped.</w:t>
            </w:r>
          </w:p>
        </w:tc>
        <w:tc>
          <w:tcPr>
            <w:tcW w:w="0" w:type="auto"/>
          </w:tcPr>
          <w:p w14:paraId="57B69C25" w14:textId="77777777" w:rsidR="00111514" w:rsidRDefault="00111514" w:rsidP="00F95AE7">
            <w:pPr>
              <w:rPr>
                <w:b/>
              </w:rPr>
            </w:pPr>
          </w:p>
          <w:p w14:paraId="13910AB1" w14:textId="77777777" w:rsidR="00111514" w:rsidRPr="000754FF" w:rsidRDefault="00111514" w:rsidP="00F95AE7">
            <w:pPr>
              <w:rPr>
                <w:b/>
              </w:rPr>
            </w:pPr>
            <w:r>
              <w:rPr>
                <w:b/>
              </w:rPr>
              <w:br/>
              <w:t>1</w:t>
            </w:r>
          </w:p>
        </w:tc>
        <w:tc>
          <w:tcPr>
            <w:tcW w:w="0" w:type="auto"/>
          </w:tcPr>
          <w:p w14:paraId="3E53D436" w14:textId="77777777" w:rsidR="00111514" w:rsidRPr="003504CB" w:rsidRDefault="00111514" w:rsidP="00F95AE7">
            <w:pPr>
              <w:rPr>
                <w:sz w:val="18"/>
                <w:szCs w:val="18"/>
              </w:rPr>
            </w:pPr>
            <w:r>
              <w:rPr>
                <w:sz w:val="18"/>
                <w:szCs w:val="18"/>
              </w:rPr>
              <w:t xml:space="preserve">Vocabulary is overgeneralized and/or inaccurate. Sentence structure is uncontrolled; </w:t>
            </w:r>
            <w:r>
              <w:rPr>
                <w:sz w:val="18"/>
                <w:szCs w:val="18"/>
              </w:rPr>
              <w:lastRenderedPageBreak/>
              <w:t>organization of ideas is confused and/or lacking.  The writing demonstrates a large lack of control of mechanics and grammar.</w:t>
            </w:r>
          </w:p>
        </w:tc>
      </w:tr>
      <w:tr w:rsidR="00111514" w:rsidRPr="00933F4D" w14:paraId="17C85F15" w14:textId="77777777" w:rsidTr="00111514">
        <w:tc>
          <w:tcPr>
            <w:tcW w:w="0" w:type="auto"/>
          </w:tcPr>
          <w:p w14:paraId="099F402B" w14:textId="77777777" w:rsidR="00111514" w:rsidRPr="00944E66" w:rsidRDefault="00111514" w:rsidP="00F95AE7">
            <w:pPr>
              <w:jc w:val="center"/>
              <w:rPr>
                <w:b/>
                <w:sz w:val="16"/>
                <w:szCs w:val="16"/>
              </w:rPr>
            </w:pPr>
            <w:r w:rsidRPr="00944E66">
              <w:rPr>
                <w:b/>
                <w:sz w:val="16"/>
                <w:szCs w:val="16"/>
              </w:rPr>
              <w:t>Insufficient</w:t>
            </w:r>
          </w:p>
          <w:p w14:paraId="3D6D5A02" w14:textId="77777777" w:rsidR="00111514" w:rsidRPr="00944E66" w:rsidRDefault="00111514" w:rsidP="00F95AE7">
            <w:pPr>
              <w:jc w:val="center"/>
              <w:rPr>
                <w:b/>
                <w:sz w:val="16"/>
                <w:szCs w:val="16"/>
              </w:rPr>
            </w:pPr>
            <w:r w:rsidRPr="00944E66">
              <w:rPr>
                <w:b/>
                <w:sz w:val="16"/>
                <w:szCs w:val="16"/>
              </w:rPr>
              <w:t>INS</w:t>
            </w:r>
          </w:p>
        </w:tc>
        <w:tc>
          <w:tcPr>
            <w:tcW w:w="0" w:type="auto"/>
          </w:tcPr>
          <w:p w14:paraId="2722D4E5" w14:textId="77777777" w:rsidR="00111514" w:rsidRPr="00944E66" w:rsidRDefault="00111514" w:rsidP="00F95AE7">
            <w:pPr>
              <w:jc w:val="center"/>
              <w:rPr>
                <w:b/>
                <w:sz w:val="16"/>
                <w:szCs w:val="16"/>
              </w:rPr>
            </w:pPr>
          </w:p>
        </w:tc>
        <w:tc>
          <w:tcPr>
            <w:tcW w:w="0" w:type="auto"/>
            <w:gridSpan w:val="5"/>
          </w:tcPr>
          <w:p w14:paraId="7E4E2AAE" w14:textId="77777777" w:rsidR="00111514" w:rsidRPr="00944E66" w:rsidRDefault="00111514" w:rsidP="00F95AE7">
            <w:pPr>
              <w:jc w:val="center"/>
              <w:rPr>
                <w:b/>
              </w:rPr>
            </w:pPr>
            <w:r w:rsidRPr="00944E66">
              <w:rPr>
                <w:b/>
              </w:rPr>
              <w:t>Does not attempt to address the assignment or is too brief to assess in any scoring category.</w:t>
            </w:r>
          </w:p>
        </w:tc>
      </w:tr>
    </w:tbl>
    <w:p w14:paraId="7CF4647E" w14:textId="77777777" w:rsidR="00111514" w:rsidRDefault="00111514" w:rsidP="00111514">
      <w:pPr>
        <w:rPr>
          <w:b/>
        </w:rPr>
      </w:pPr>
    </w:p>
    <w:tbl>
      <w:tblPr>
        <w:tblStyle w:val="TableGrid"/>
        <w:tblW w:w="0" w:type="auto"/>
        <w:tblLook w:val="04A0" w:firstRow="1" w:lastRow="0" w:firstColumn="1" w:lastColumn="0" w:noHBand="0" w:noVBand="1"/>
      </w:tblPr>
      <w:tblGrid>
        <w:gridCol w:w="9350"/>
      </w:tblGrid>
      <w:tr w:rsidR="00111514" w14:paraId="57A420FA" w14:textId="77777777" w:rsidTr="00F95AE7">
        <w:tc>
          <w:tcPr>
            <w:tcW w:w="13176" w:type="dxa"/>
          </w:tcPr>
          <w:p w14:paraId="46C03AFF" w14:textId="77777777" w:rsidR="00111514" w:rsidRDefault="00111514" w:rsidP="00F95AE7">
            <w:pPr>
              <w:rPr>
                <w:b/>
              </w:rPr>
            </w:pPr>
            <w:r>
              <w:rPr>
                <w:b/>
              </w:rPr>
              <w:t>**Additional information for communication and writing</w:t>
            </w:r>
          </w:p>
        </w:tc>
      </w:tr>
      <w:tr w:rsidR="00111514" w14:paraId="4CC3B642" w14:textId="77777777" w:rsidTr="00F95AE7">
        <w:tc>
          <w:tcPr>
            <w:tcW w:w="13176" w:type="dxa"/>
          </w:tcPr>
          <w:p w14:paraId="4E91F694" w14:textId="77777777" w:rsidR="00111514" w:rsidRDefault="00111514" w:rsidP="00F95AE7">
            <w:pPr>
              <w:rPr>
                <w:b/>
              </w:rPr>
            </w:pPr>
          </w:p>
          <w:p w14:paraId="50AD6AD9" w14:textId="77777777" w:rsidR="00111514" w:rsidRPr="00AE6F37" w:rsidRDefault="00111514" w:rsidP="00F95AE7">
            <w:pPr>
              <w:rPr>
                <w:b/>
                <w:sz w:val="18"/>
                <w:szCs w:val="18"/>
              </w:rPr>
            </w:pPr>
            <w:r w:rsidRPr="00AE6F37">
              <w:rPr>
                <w:b/>
                <w:sz w:val="18"/>
                <w:szCs w:val="18"/>
              </w:rPr>
              <w:t>Vocabulary</w:t>
            </w:r>
          </w:p>
          <w:p w14:paraId="27E8F3EE" w14:textId="77777777" w:rsidR="00111514" w:rsidRPr="00AE6F37" w:rsidRDefault="00111514" w:rsidP="00111514">
            <w:pPr>
              <w:pStyle w:val="ListParagraph"/>
              <w:numPr>
                <w:ilvl w:val="0"/>
                <w:numId w:val="2"/>
              </w:numPr>
              <w:rPr>
                <w:b/>
                <w:sz w:val="18"/>
                <w:szCs w:val="18"/>
              </w:rPr>
            </w:pPr>
            <w:r w:rsidRPr="00AE6F37">
              <w:rPr>
                <w:sz w:val="18"/>
                <w:szCs w:val="18"/>
              </w:rPr>
              <w:t>Word choice and usage (appropriate and accurate use of words according to the context and meaning, including Social Studies terminology)</w:t>
            </w:r>
          </w:p>
          <w:p w14:paraId="2EE2B6EC" w14:textId="77777777" w:rsidR="00111514" w:rsidRPr="00AE6F37" w:rsidRDefault="00111514" w:rsidP="00F95AE7">
            <w:pPr>
              <w:rPr>
                <w:b/>
                <w:sz w:val="18"/>
                <w:szCs w:val="18"/>
              </w:rPr>
            </w:pPr>
          </w:p>
          <w:p w14:paraId="4A903DD2" w14:textId="77777777" w:rsidR="00111514" w:rsidRPr="00AE6F37" w:rsidRDefault="00111514" w:rsidP="00F95AE7">
            <w:pPr>
              <w:rPr>
                <w:b/>
                <w:sz w:val="18"/>
                <w:szCs w:val="18"/>
              </w:rPr>
            </w:pPr>
            <w:r w:rsidRPr="00AE6F37">
              <w:rPr>
                <w:b/>
                <w:sz w:val="18"/>
                <w:szCs w:val="18"/>
              </w:rPr>
              <w:t>Sentence Structure and Organization</w:t>
            </w:r>
          </w:p>
          <w:p w14:paraId="1AA08313" w14:textId="77777777" w:rsidR="00111514" w:rsidRPr="00AE6F37" w:rsidRDefault="00111514" w:rsidP="00111514">
            <w:pPr>
              <w:pStyle w:val="ListParagraph"/>
              <w:numPr>
                <w:ilvl w:val="0"/>
                <w:numId w:val="2"/>
              </w:numPr>
              <w:rPr>
                <w:b/>
                <w:sz w:val="18"/>
                <w:szCs w:val="18"/>
              </w:rPr>
            </w:pPr>
            <w:r w:rsidRPr="00AE6F37">
              <w:rPr>
                <w:sz w:val="18"/>
                <w:szCs w:val="18"/>
              </w:rPr>
              <w:t>Syntax (completeness, consistency, and variety of sentence constructions)</w:t>
            </w:r>
          </w:p>
          <w:p w14:paraId="1AD124F4" w14:textId="77777777" w:rsidR="00111514" w:rsidRPr="00AE6F37" w:rsidRDefault="00111514" w:rsidP="00111514">
            <w:pPr>
              <w:pStyle w:val="ListParagraph"/>
              <w:numPr>
                <w:ilvl w:val="0"/>
                <w:numId w:val="2"/>
              </w:numPr>
              <w:rPr>
                <w:b/>
                <w:sz w:val="18"/>
                <w:szCs w:val="18"/>
              </w:rPr>
            </w:pPr>
            <w:r w:rsidRPr="00AE6F37">
              <w:rPr>
                <w:sz w:val="18"/>
                <w:szCs w:val="18"/>
              </w:rPr>
              <w:t>Organization (coherence and focus)</w:t>
            </w:r>
          </w:p>
          <w:p w14:paraId="64836F31" w14:textId="77777777" w:rsidR="00111514" w:rsidRPr="00AE6F37" w:rsidRDefault="00111514" w:rsidP="00111514">
            <w:pPr>
              <w:pStyle w:val="ListParagraph"/>
              <w:numPr>
                <w:ilvl w:val="0"/>
                <w:numId w:val="2"/>
              </w:numPr>
              <w:rPr>
                <w:b/>
                <w:sz w:val="18"/>
                <w:szCs w:val="18"/>
              </w:rPr>
            </w:pPr>
            <w:r w:rsidRPr="00AE6F37">
              <w:rPr>
                <w:sz w:val="18"/>
                <w:szCs w:val="18"/>
              </w:rPr>
              <w:t>Controlling idea (The directions and purpose of the essay; position; thesis)</w:t>
            </w:r>
          </w:p>
          <w:p w14:paraId="214DA0BD" w14:textId="77777777" w:rsidR="00111514" w:rsidRPr="00AE6F37" w:rsidRDefault="00111514" w:rsidP="00F95AE7">
            <w:pPr>
              <w:pStyle w:val="ListParagraph"/>
              <w:ind w:left="360"/>
              <w:rPr>
                <w:b/>
                <w:sz w:val="18"/>
                <w:szCs w:val="18"/>
              </w:rPr>
            </w:pPr>
          </w:p>
          <w:p w14:paraId="3A1C48C1" w14:textId="77777777" w:rsidR="00111514" w:rsidRPr="00AE6F37" w:rsidRDefault="00111514" w:rsidP="00F95AE7">
            <w:pPr>
              <w:rPr>
                <w:b/>
                <w:sz w:val="18"/>
                <w:szCs w:val="18"/>
              </w:rPr>
            </w:pPr>
            <w:r w:rsidRPr="00AE6F37">
              <w:rPr>
                <w:b/>
                <w:sz w:val="18"/>
                <w:szCs w:val="18"/>
              </w:rPr>
              <w:t>Mechanics and Grammar</w:t>
            </w:r>
          </w:p>
          <w:p w14:paraId="6A1FE2A3" w14:textId="77777777" w:rsidR="00111514" w:rsidRPr="00AE6F37" w:rsidRDefault="00111514" w:rsidP="00111514">
            <w:pPr>
              <w:pStyle w:val="ListParagraph"/>
              <w:numPr>
                <w:ilvl w:val="0"/>
                <w:numId w:val="3"/>
              </w:numPr>
              <w:rPr>
                <w:b/>
                <w:sz w:val="18"/>
                <w:szCs w:val="18"/>
              </w:rPr>
            </w:pPr>
            <w:r w:rsidRPr="00AE6F37">
              <w:rPr>
                <w:sz w:val="18"/>
                <w:szCs w:val="18"/>
              </w:rPr>
              <w:t>Mechanics (punctuation, spelling, capitalization)</w:t>
            </w:r>
          </w:p>
          <w:p w14:paraId="64466ED7" w14:textId="77777777" w:rsidR="00111514" w:rsidRPr="00AE6F37" w:rsidRDefault="00111514" w:rsidP="00111514">
            <w:pPr>
              <w:pStyle w:val="ListParagraph"/>
              <w:numPr>
                <w:ilvl w:val="0"/>
                <w:numId w:val="3"/>
              </w:numPr>
              <w:rPr>
                <w:b/>
                <w:sz w:val="18"/>
                <w:szCs w:val="18"/>
              </w:rPr>
            </w:pPr>
            <w:r w:rsidRPr="00AE6F37">
              <w:rPr>
                <w:sz w:val="18"/>
                <w:szCs w:val="18"/>
              </w:rPr>
              <w:t>Grammar (subject-verb agreement, pronoun reference, correctness of tense)</w:t>
            </w:r>
          </w:p>
          <w:p w14:paraId="7D170FF5" w14:textId="77777777" w:rsidR="00111514" w:rsidRPr="00AE6F37" w:rsidRDefault="00111514" w:rsidP="00F95AE7">
            <w:pPr>
              <w:pStyle w:val="ListParagraph"/>
              <w:ind w:left="360"/>
              <w:rPr>
                <w:sz w:val="18"/>
                <w:szCs w:val="18"/>
              </w:rPr>
            </w:pPr>
          </w:p>
          <w:p w14:paraId="78CC32BF" w14:textId="77777777" w:rsidR="00111514" w:rsidRDefault="00111514" w:rsidP="00F95AE7">
            <w:pPr>
              <w:rPr>
                <w:b/>
              </w:rPr>
            </w:pPr>
          </w:p>
        </w:tc>
      </w:tr>
    </w:tbl>
    <w:p w14:paraId="33EC963E" w14:textId="77777777" w:rsidR="00111514" w:rsidRDefault="00111514"/>
    <w:sectPr w:rsidR="00111514" w:rsidSect="00434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05C23"/>
    <w:multiLevelType w:val="hybridMultilevel"/>
    <w:tmpl w:val="B9C40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B80B9D"/>
    <w:multiLevelType w:val="hybridMultilevel"/>
    <w:tmpl w:val="0150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487F4D"/>
    <w:multiLevelType w:val="hybridMultilevel"/>
    <w:tmpl w:val="E0BE8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6D189E"/>
    <w:multiLevelType w:val="hybridMultilevel"/>
    <w:tmpl w:val="4C70F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BC4D74"/>
    <w:multiLevelType w:val="hybridMultilevel"/>
    <w:tmpl w:val="E64A6B44"/>
    <w:lvl w:ilvl="0" w:tplc="DF1CE1B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63727"/>
    <w:multiLevelType w:val="hybridMultilevel"/>
    <w:tmpl w:val="3684F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E3"/>
    <w:rsid w:val="000352DA"/>
    <w:rsid w:val="000768E3"/>
    <w:rsid w:val="000B7EC3"/>
    <w:rsid w:val="00111514"/>
    <w:rsid w:val="00372492"/>
    <w:rsid w:val="00382970"/>
    <w:rsid w:val="003D2CAD"/>
    <w:rsid w:val="003F7603"/>
    <w:rsid w:val="00434B41"/>
    <w:rsid w:val="004850D6"/>
    <w:rsid w:val="00624ED9"/>
    <w:rsid w:val="00660C67"/>
    <w:rsid w:val="008328F8"/>
    <w:rsid w:val="00934F92"/>
    <w:rsid w:val="00AB60FD"/>
    <w:rsid w:val="00CE4280"/>
    <w:rsid w:val="00E5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696A"/>
  <w15:chartTrackingRefBased/>
  <w15:docId w15:val="{334A8D34-1306-E74D-B181-8F3F362E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768E3"/>
    <w:pPr>
      <w:spacing w:before="100" w:beforeAutospacing="1" w:after="100" w:afterAutospacing="1"/>
      <w:outlineLvl w:val="1"/>
    </w:pPr>
    <w:rPr>
      <w:rFonts w:ascii="Times New Roman" w:eastAsia="Times New Roman" w:hAnsi="Times New Roman" w:cs="Times New Roman"/>
      <w:b/>
      <w:bCs/>
      <w:sz w:val="36"/>
      <w:szCs w:val="3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8E3"/>
    <w:pPr>
      <w:spacing w:before="100" w:beforeAutospacing="1" w:after="100" w:afterAutospacing="1"/>
    </w:pPr>
    <w:rPr>
      <w:rFonts w:ascii="Times New Roman" w:eastAsia="Times New Roman" w:hAnsi="Times New Roman" w:cs="Times New Roman"/>
      <w:lang w:val="en-CA"/>
    </w:rPr>
  </w:style>
  <w:style w:type="character" w:styleId="Strong">
    <w:name w:val="Strong"/>
    <w:basedOn w:val="DefaultParagraphFont"/>
    <w:uiPriority w:val="22"/>
    <w:qFormat/>
    <w:rsid w:val="000768E3"/>
    <w:rPr>
      <w:b/>
      <w:bCs/>
    </w:rPr>
  </w:style>
  <w:style w:type="character" w:styleId="Emphasis">
    <w:name w:val="Emphasis"/>
    <w:basedOn w:val="DefaultParagraphFont"/>
    <w:uiPriority w:val="20"/>
    <w:qFormat/>
    <w:rsid w:val="000768E3"/>
    <w:rPr>
      <w:i/>
      <w:iCs/>
    </w:rPr>
  </w:style>
  <w:style w:type="character" w:customStyle="1" w:styleId="Heading2Char">
    <w:name w:val="Heading 2 Char"/>
    <w:basedOn w:val="DefaultParagraphFont"/>
    <w:link w:val="Heading2"/>
    <w:uiPriority w:val="9"/>
    <w:rsid w:val="000768E3"/>
    <w:rPr>
      <w:rFonts w:ascii="Times New Roman" w:eastAsia="Times New Roman" w:hAnsi="Times New Roman" w:cs="Times New Roman"/>
      <w:b/>
      <w:bCs/>
      <w:sz w:val="36"/>
      <w:szCs w:val="36"/>
      <w:lang w:val="en-CA"/>
    </w:rPr>
  </w:style>
  <w:style w:type="character" w:styleId="Hyperlink">
    <w:name w:val="Hyperlink"/>
    <w:basedOn w:val="DefaultParagraphFont"/>
    <w:uiPriority w:val="99"/>
    <w:unhideWhenUsed/>
    <w:rsid w:val="000768E3"/>
    <w:rPr>
      <w:color w:val="0000FF"/>
      <w:u w:val="single"/>
    </w:rPr>
  </w:style>
  <w:style w:type="paragraph" w:styleId="BalloonText">
    <w:name w:val="Balloon Text"/>
    <w:basedOn w:val="Normal"/>
    <w:link w:val="BalloonTextChar"/>
    <w:uiPriority w:val="99"/>
    <w:semiHidden/>
    <w:unhideWhenUsed/>
    <w:rsid w:val="004850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50D6"/>
    <w:rPr>
      <w:rFonts w:ascii="Times New Roman" w:hAnsi="Times New Roman" w:cs="Times New Roman"/>
      <w:sz w:val="18"/>
      <w:szCs w:val="18"/>
    </w:rPr>
  </w:style>
  <w:style w:type="paragraph" w:styleId="ListParagraph">
    <w:name w:val="List Paragraph"/>
    <w:basedOn w:val="Normal"/>
    <w:uiPriority w:val="34"/>
    <w:qFormat/>
    <w:rsid w:val="004850D6"/>
    <w:pPr>
      <w:ind w:left="720"/>
      <w:contextualSpacing/>
    </w:pPr>
  </w:style>
  <w:style w:type="table" w:styleId="TableGrid">
    <w:name w:val="Table Grid"/>
    <w:basedOn w:val="TableNormal"/>
    <w:rsid w:val="00111514"/>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51249">
      <w:bodyDiv w:val="1"/>
      <w:marLeft w:val="0"/>
      <w:marRight w:val="0"/>
      <w:marTop w:val="0"/>
      <w:marBottom w:val="0"/>
      <w:divBdr>
        <w:top w:val="none" w:sz="0" w:space="0" w:color="auto"/>
        <w:left w:val="none" w:sz="0" w:space="0" w:color="auto"/>
        <w:bottom w:val="none" w:sz="0" w:space="0" w:color="auto"/>
        <w:right w:val="none" w:sz="0" w:space="0" w:color="auto"/>
      </w:divBdr>
      <w:divsChild>
        <w:div w:id="374745203">
          <w:marLeft w:val="0"/>
          <w:marRight w:val="0"/>
          <w:marTop w:val="0"/>
          <w:marBottom w:val="0"/>
          <w:divBdr>
            <w:top w:val="none" w:sz="0" w:space="0" w:color="auto"/>
            <w:left w:val="none" w:sz="0" w:space="0" w:color="auto"/>
            <w:bottom w:val="none" w:sz="0" w:space="0" w:color="auto"/>
            <w:right w:val="none" w:sz="0" w:space="0" w:color="auto"/>
          </w:divBdr>
        </w:div>
      </w:divsChild>
    </w:div>
    <w:div w:id="1719359466">
      <w:bodyDiv w:val="1"/>
      <w:marLeft w:val="0"/>
      <w:marRight w:val="0"/>
      <w:marTop w:val="0"/>
      <w:marBottom w:val="0"/>
      <w:divBdr>
        <w:top w:val="none" w:sz="0" w:space="0" w:color="auto"/>
        <w:left w:val="none" w:sz="0" w:space="0" w:color="auto"/>
        <w:bottom w:val="none" w:sz="0" w:space="0" w:color="auto"/>
        <w:right w:val="none" w:sz="0" w:space="0" w:color="auto"/>
      </w:divBdr>
      <w:divsChild>
        <w:div w:id="108286601">
          <w:marLeft w:val="0"/>
          <w:marRight w:val="0"/>
          <w:marTop w:val="0"/>
          <w:marBottom w:val="0"/>
          <w:divBdr>
            <w:top w:val="none" w:sz="0" w:space="0" w:color="auto"/>
            <w:left w:val="none" w:sz="0" w:space="0" w:color="auto"/>
            <w:bottom w:val="none" w:sz="0" w:space="0" w:color="auto"/>
            <w:right w:val="none" w:sz="0" w:space="0" w:color="auto"/>
          </w:divBdr>
          <w:divsChild>
            <w:div w:id="1705474971">
              <w:marLeft w:val="0"/>
              <w:marRight w:val="0"/>
              <w:marTop w:val="0"/>
              <w:marBottom w:val="0"/>
              <w:divBdr>
                <w:top w:val="none" w:sz="0" w:space="0" w:color="auto"/>
                <w:left w:val="none" w:sz="0" w:space="0" w:color="auto"/>
                <w:bottom w:val="none" w:sz="0" w:space="0" w:color="auto"/>
                <w:right w:val="none" w:sz="0" w:space="0" w:color="auto"/>
              </w:divBdr>
              <w:divsChild>
                <w:div w:id="698775863">
                  <w:marLeft w:val="0"/>
                  <w:marRight w:val="0"/>
                  <w:marTop w:val="0"/>
                  <w:marBottom w:val="0"/>
                  <w:divBdr>
                    <w:top w:val="none" w:sz="0" w:space="0" w:color="auto"/>
                    <w:left w:val="none" w:sz="0" w:space="0" w:color="auto"/>
                    <w:bottom w:val="none" w:sz="0" w:space="0" w:color="auto"/>
                    <w:right w:val="none" w:sz="0" w:space="0" w:color="auto"/>
                  </w:divBdr>
                  <w:divsChild>
                    <w:div w:id="1340619504">
                      <w:marLeft w:val="0"/>
                      <w:marRight w:val="0"/>
                      <w:marTop w:val="0"/>
                      <w:marBottom w:val="0"/>
                      <w:divBdr>
                        <w:top w:val="none" w:sz="0" w:space="0" w:color="auto"/>
                        <w:left w:val="none" w:sz="0" w:space="0" w:color="auto"/>
                        <w:bottom w:val="none" w:sz="0" w:space="0" w:color="auto"/>
                        <w:right w:val="none" w:sz="0" w:space="0" w:color="auto"/>
                      </w:divBdr>
                      <w:divsChild>
                        <w:div w:id="859389121">
                          <w:marLeft w:val="0"/>
                          <w:marRight w:val="0"/>
                          <w:marTop w:val="0"/>
                          <w:marBottom w:val="0"/>
                          <w:divBdr>
                            <w:top w:val="none" w:sz="0" w:space="0" w:color="auto"/>
                            <w:left w:val="none" w:sz="0" w:space="0" w:color="auto"/>
                            <w:bottom w:val="none" w:sz="0" w:space="0" w:color="auto"/>
                            <w:right w:val="none" w:sz="0" w:space="0" w:color="auto"/>
                          </w:divBdr>
                          <w:divsChild>
                            <w:div w:id="10611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rvlcmoodle.rockyview.ab.ca/draftfile.php/60521/user/draft/640636923/SS20_SourceAnalysisGuide_Burr_18-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Ryan Zeniuk</cp:lastModifiedBy>
  <cp:revision>2</cp:revision>
  <dcterms:created xsi:type="dcterms:W3CDTF">2020-10-06T17:42:00Z</dcterms:created>
  <dcterms:modified xsi:type="dcterms:W3CDTF">2020-10-06T17:42:00Z</dcterms:modified>
</cp:coreProperties>
</file>