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FA" w:rsidRPr="005A54FA" w:rsidRDefault="005A54FA" w:rsidP="005A54FA">
      <w:pPr>
        <w:spacing w:before="100" w:beforeAutospacing="1" w:after="100" w:afterAutospacing="1"/>
        <w:outlineLvl w:val="2"/>
        <w:rPr>
          <w:rFonts w:ascii="Times" w:eastAsia="Times New Roman" w:hAnsi="Times" w:cs="Times New Roman"/>
          <w:b/>
          <w:bCs/>
          <w:sz w:val="27"/>
          <w:szCs w:val="27"/>
          <w:lang w:val="en-CA"/>
        </w:rPr>
      </w:pPr>
      <w:r w:rsidRPr="005A54FA">
        <w:rPr>
          <w:rFonts w:ascii="Times" w:eastAsia="Times New Roman" w:hAnsi="Times" w:cs="Times New Roman"/>
          <w:b/>
          <w:bCs/>
          <w:sz w:val="27"/>
          <w:szCs w:val="27"/>
          <w:lang w:val="en-CA"/>
        </w:rPr>
        <w:t>CRIMES AGAINST HUMANITY</w:t>
      </w:r>
    </w:p>
    <w:p w:rsidR="005A54FA" w:rsidRPr="005A54FA" w:rsidRDefault="005A54FA" w:rsidP="005A54FA">
      <w:pPr>
        <w:spacing w:before="100" w:beforeAutospacing="1" w:after="100" w:afterAutospacing="1"/>
        <w:outlineLvl w:val="2"/>
        <w:rPr>
          <w:rFonts w:ascii="Times" w:eastAsia="Times New Roman" w:hAnsi="Times" w:cs="Times New Roman"/>
          <w:b/>
          <w:bCs/>
          <w:sz w:val="27"/>
          <w:szCs w:val="27"/>
          <w:lang w:val="en-CA"/>
        </w:rPr>
      </w:pPr>
      <w:r w:rsidRPr="005A54FA">
        <w:rPr>
          <w:rFonts w:ascii="Times" w:eastAsia="Times New Roman" w:hAnsi="Times" w:cs="Times New Roman"/>
          <w:b/>
          <w:bCs/>
          <w:sz w:val="27"/>
          <w:szCs w:val="27"/>
          <w:lang w:val="en-CA"/>
        </w:rPr>
        <w:t>The Armenian Genocide 1915</w:t>
      </w:r>
    </w:p>
    <w:p w:rsidR="005A54FA" w:rsidRPr="005A54FA" w:rsidRDefault="005A54FA" w:rsidP="005A54FA">
      <w:pPr>
        <w:rPr>
          <w:rFonts w:ascii="Times" w:eastAsia="Times New Roman" w:hAnsi="Times" w:cs="Times New Roman"/>
          <w:sz w:val="20"/>
          <w:szCs w:val="20"/>
          <w:lang w:val="en-CA"/>
        </w:rPr>
      </w:pPr>
      <w:r w:rsidRPr="005A54FA">
        <w:rPr>
          <w:rFonts w:ascii="Times" w:eastAsia="Times New Roman" w:hAnsi="Times" w:cs="Times New Roman"/>
          <w:sz w:val="20"/>
          <w:szCs w:val="20"/>
          <w:lang w:val="en-CA"/>
        </w:rPr>
        <w:t xml:space="preserve">The </w:t>
      </w:r>
      <w:r w:rsidRPr="005A54FA">
        <w:rPr>
          <w:rFonts w:ascii="Times" w:eastAsia="Times New Roman" w:hAnsi="Times" w:cs="Times New Roman"/>
          <w:b/>
          <w:bCs/>
          <w:sz w:val="20"/>
          <w:szCs w:val="20"/>
          <w:lang w:val="en-CA"/>
        </w:rPr>
        <w:t>Armenian Genocide</w:t>
      </w:r>
      <w:r w:rsidRPr="005A54FA">
        <w:rPr>
          <w:rFonts w:ascii="Times" w:eastAsia="Times New Roman" w:hAnsi="Times" w:cs="Times New Roman"/>
          <w:sz w:val="20"/>
          <w:szCs w:val="20"/>
          <w:lang w:val="en-CA"/>
        </w:rPr>
        <w:t xml:space="preserve">, also known as the </w:t>
      </w:r>
      <w:r w:rsidRPr="005A54FA">
        <w:rPr>
          <w:rFonts w:ascii="Times" w:eastAsia="Times New Roman" w:hAnsi="Times" w:cs="Times New Roman"/>
          <w:b/>
          <w:bCs/>
          <w:sz w:val="20"/>
          <w:szCs w:val="20"/>
          <w:lang w:val="en-CA"/>
        </w:rPr>
        <w:t>Armenian Massacres</w:t>
      </w:r>
      <w:r w:rsidRPr="005A54FA">
        <w:rPr>
          <w:rFonts w:ascii="Times" w:eastAsia="Times New Roman" w:hAnsi="Times" w:cs="Times New Roman"/>
          <w:sz w:val="20"/>
          <w:szCs w:val="20"/>
          <w:lang w:val="en-CA"/>
        </w:rPr>
        <w:t xml:space="preserve"> and by Armenians as the </w:t>
      </w:r>
      <w:r w:rsidRPr="005A54FA">
        <w:rPr>
          <w:rFonts w:ascii="Times" w:eastAsia="Times New Roman" w:hAnsi="Times" w:cs="Times New Roman"/>
          <w:b/>
          <w:bCs/>
          <w:sz w:val="20"/>
          <w:szCs w:val="20"/>
          <w:lang w:val="en-CA"/>
        </w:rPr>
        <w:t xml:space="preserve">Great </w:t>
      </w:r>
      <w:proofErr w:type="spellStart"/>
      <w:r w:rsidRPr="005A54FA">
        <w:rPr>
          <w:rFonts w:ascii="Times" w:eastAsia="Times New Roman" w:hAnsi="Times" w:cs="Times New Roman"/>
          <w:b/>
          <w:bCs/>
          <w:sz w:val="20"/>
          <w:szCs w:val="20"/>
          <w:lang w:val="en-CA"/>
        </w:rPr>
        <w:t>Crime</w:t>
      </w:r>
      <w:r w:rsidRPr="005A54FA">
        <w:rPr>
          <w:rFonts w:ascii="Times" w:eastAsia="Times New Roman" w:hAnsi="Times" w:cs="Times New Roman"/>
          <w:sz w:val="20"/>
          <w:szCs w:val="20"/>
          <w:lang w:val="en-CA"/>
        </w:rPr>
        <w:t>was</w:t>
      </w:r>
      <w:proofErr w:type="spellEnd"/>
      <w:r w:rsidRPr="005A54FA">
        <w:rPr>
          <w:rFonts w:ascii="Times" w:eastAsia="Times New Roman" w:hAnsi="Times" w:cs="Times New Roman"/>
          <w:sz w:val="20"/>
          <w:szCs w:val="20"/>
          <w:lang w:val="en-CA"/>
        </w:rPr>
        <w:t xml:space="preserve"> the Ottoman government's systematic extermination of its minority Armenian subjects from their historic homeland in the territory constituting the present-day Republic of Turkey. It took place during and after World War I and was implemented in two phases: the wholesale killing of the able-bodied male population through massacre and forced </w:t>
      </w:r>
      <w:proofErr w:type="spellStart"/>
      <w:r w:rsidRPr="005A54FA">
        <w:rPr>
          <w:rFonts w:ascii="Times" w:eastAsia="Times New Roman" w:hAnsi="Times" w:cs="Times New Roman"/>
          <w:sz w:val="20"/>
          <w:szCs w:val="20"/>
          <w:lang w:val="en-CA"/>
        </w:rPr>
        <w:t>labor</w:t>
      </w:r>
      <w:proofErr w:type="spellEnd"/>
      <w:r w:rsidRPr="005A54FA">
        <w:rPr>
          <w:rFonts w:ascii="Times" w:eastAsia="Times New Roman" w:hAnsi="Times" w:cs="Times New Roman"/>
          <w:sz w:val="20"/>
          <w:szCs w:val="20"/>
          <w:lang w:val="en-CA"/>
        </w:rPr>
        <w:t xml:space="preserve">, and the deportation of women, children, the elderly and infirm on death marches to the Syrian Desert. The total number of people killed as a result has been estimated at between 1 and 1.5 million. Other indigenous and Christian ethnic groups such as the Assyrians, the Greeks and other minority groups were similarly targeted for extermination by the Ottoman government, and their treatment is considered by many historians to be part of the same </w:t>
      </w:r>
      <w:proofErr w:type="spellStart"/>
      <w:r w:rsidRPr="005A54FA">
        <w:rPr>
          <w:rFonts w:ascii="Times" w:eastAsia="Times New Roman" w:hAnsi="Times" w:cs="Times New Roman"/>
          <w:sz w:val="20"/>
          <w:szCs w:val="20"/>
          <w:lang w:val="en-CA"/>
        </w:rPr>
        <w:t>genocidal</w:t>
      </w:r>
      <w:proofErr w:type="spellEnd"/>
      <w:r w:rsidRPr="005A54FA">
        <w:rPr>
          <w:rFonts w:ascii="Times" w:eastAsia="Times New Roman" w:hAnsi="Times" w:cs="Times New Roman"/>
          <w:sz w:val="20"/>
          <w:szCs w:val="20"/>
          <w:lang w:val="en-CA"/>
        </w:rPr>
        <w:t xml:space="preserve"> policy. </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xml:space="preserve">It is acknowledged to have been one of the first modern genocides, as scholars point to the organized manner in which the killings were carried out to eliminate the Armenians, and it is the second most-studied case of genocide after the Holocaust. The word </w:t>
      </w:r>
      <w:r w:rsidRPr="005A54FA">
        <w:rPr>
          <w:rFonts w:ascii="Times" w:hAnsi="Times" w:cs="Times New Roman"/>
          <w:i/>
          <w:iCs/>
          <w:sz w:val="20"/>
          <w:szCs w:val="20"/>
          <w:lang w:val="en-CA"/>
        </w:rPr>
        <w:t>genocide</w:t>
      </w:r>
      <w:r w:rsidRPr="005A54FA">
        <w:rPr>
          <w:rFonts w:ascii="Times" w:hAnsi="Times" w:cs="Times New Roman"/>
          <w:sz w:val="20"/>
          <w:szCs w:val="20"/>
          <w:lang w:val="en-CA"/>
        </w:rPr>
        <w:t xml:space="preserve"> was coined in order to describe these events.</w:t>
      </w:r>
    </w:p>
    <w:p w:rsidR="005A54FA" w:rsidRPr="005A54FA" w:rsidRDefault="005A54FA" w:rsidP="005A54FA">
      <w:pPr>
        <w:spacing w:before="100" w:beforeAutospacing="1" w:after="100" w:afterAutospacing="1"/>
        <w:rPr>
          <w:rFonts w:ascii="Times" w:hAnsi="Times" w:cs="Times New Roman"/>
          <w:sz w:val="20"/>
          <w:szCs w:val="20"/>
          <w:lang w:val="en-CA"/>
        </w:rPr>
      </w:pPr>
      <w:proofErr w:type="spellStart"/>
      <w:r w:rsidRPr="005A54FA">
        <w:rPr>
          <w:rFonts w:ascii="Times" w:hAnsi="Times" w:cs="Times New Roman"/>
          <w:sz w:val="20"/>
          <w:szCs w:val="20"/>
          <w:lang w:val="en-CA"/>
        </w:rPr>
        <w:t>Holodomor</w:t>
      </w:r>
      <w:proofErr w:type="spellEnd"/>
      <w:r w:rsidRPr="005A54FA">
        <w:rPr>
          <w:rFonts w:ascii="Times" w:hAnsi="Times" w:cs="Times New Roman"/>
          <w:sz w:val="20"/>
          <w:szCs w:val="20"/>
          <w:lang w:val="en-CA"/>
        </w:rPr>
        <w:t xml:space="preserve"> -- Ukrainian Famine-Genocide 1932-33</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b/>
          <w:bCs/>
          <w:sz w:val="20"/>
          <w:szCs w:val="20"/>
          <w:lang w:val="en-CA"/>
        </w:rPr>
        <w:t xml:space="preserve">What is the </w:t>
      </w:r>
      <w:proofErr w:type="spellStart"/>
      <w:r w:rsidRPr="005A54FA">
        <w:rPr>
          <w:rFonts w:ascii="Times" w:hAnsi="Times" w:cs="Times New Roman"/>
          <w:b/>
          <w:bCs/>
          <w:sz w:val="20"/>
          <w:szCs w:val="20"/>
          <w:lang w:val="en-CA"/>
        </w:rPr>
        <w:t>Holodomor</w:t>
      </w:r>
      <w:proofErr w:type="spellEnd"/>
      <w:r w:rsidRPr="005A54FA">
        <w:rPr>
          <w:rFonts w:ascii="Times" w:hAnsi="Times" w:cs="Times New Roman"/>
          <w:b/>
          <w:bCs/>
          <w:sz w:val="20"/>
          <w:szCs w:val="20"/>
          <w:lang w:val="en-CA"/>
        </w:rPr>
        <w:t>?</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xml:space="preserve">In the early 1930s, in the very heart of Europe -- in a region considered to be Europe's breadbasket -- Stalin's Communist regime committed a horrendous act of genocide against up to 10 million Ukrainians. An ancient nation of agriculturists was subjected to starvation, one of the most ruthless forms of torture and death. The government imposed exorbitant grain quotas, in some cases confiscating supplies down to the last seed. The territory of Soviet Ukraine and the predominantly Ukrainian-populated Kuban region of the Northern Caucasus (Soviet Russia) were isolated by armed units, so that people could not go in search of food to the </w:t>
      </w:r>
      <w:proofErr w:type="spellStart"/>
      <w:r w:rsidRPr="005A54FA">
        <w:rPr>
          <w:rFonts w:ascii="Times" w:hAnsi="Times" w:cs="Times New Roman"/>
          <w:sz w:val="20"/>
          <w:szCs w:val="20"/>
          <w:lang w:val="en-CA"/>
        </w:rPr>
        <w:t>neighboring</w:t>
      </w:r>
      <w:proofErr w:type="spellEnd"/>
      <w:r w:rsidRPr="005A54FA">
        <w:rPr>
          <w:rFonts w:ascii="Times" w:hAnsi="Times" w:cs="Times New Roman"/>
          <w:sz w:val="20"/>
          <w:szCs w:val="20"/>
          <w:lang w:val="en-CA"/>
        </w:rPr>
        <w:t xml:space="preserve"> Soviet regions where it was more readily available. The result was the Ukrainian genocide of 1932-33, known in Ukrainian as the </w:t>
      </w:r>
      <w:proofErr w:type="spellStart"/>
      <w:r w:rsidRPr="005A54FA">
        <w:rPr>
          <w:rFonts w:ascii="Times" w:hAnsi="Times" w:cs="Times New Roman"/>
          <w:sz w:val="20"/>
          <w:szCs w:val="20"/>
          <w:lang w:val="en-CA"/>
        </w:rPr>
        <w:t>Holodomor</w:t>
      </w:r>
      <w:proofErr w:type="spellEnd"/>
      <w:r w:rsidRPr="005A54FA">
        <w:rPr>
          <w:rFonts w:ascii="Times" w:hAnsi="Times" w:cs="Times New Roman"/>
          <w:sz w:val="20"/>
          <w:szCs w:val="20"/>
          <w:lang w:val="en-CA"/>
        </w:rPr>
        <w:t>, or extermination by famine.</w:t>
      </w:r>
    </w:p>
    <w:p w:rsidR="005A54FA" w:rsidRPr="005A54FA" w:rsidRDefault="005A54FA" w:rsidP="005A54FA">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3241040" cy="2519680"/>
            <wp:effectExtent l="0" t="0" r="10160" b="0"/>
            <wp:docPr id="1" name="Picture 1" descr="http://resource2.rockyview.ab.ca/webdav/ss201/units/2_nationalism/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2_nationalism/image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1040" cy="2519680"/>
                    </a:xfrm>
                    <a:prstGeom prst="rect">
                      <a:avLst/>
                    </a:prstGeom>
                    <a:noFill/>
                    <a:ln>
                      <a:noFill/>
                    </a:ln>
                  </pic:spPr>
                </pic:pic>
              </a:graphicData>
            </a:graphic>
          </wp:inline>
        </w:drawing>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b/>
          <w:bCs/>
          <w:sz w:val="20"/>
          <w:szCs w:val="20"/>
          <w:lang w:val="en-CA"/>
        </w:rPr>
        <w:t>THE HOLOCAUST</w:t>
      </w:r>
      <w:r w:rsidRPr="005A54FA">
        <w:rPr>
          <w:rFonts w:ascii="Times" w:hAnsi="Times" w:cs="Times New Roman"/>
          <w:sz w:val="20"/>
          <w:szCs w:val="20"/>
          <w:lang w:val="en-CA"/>
        </w:rPr>
        <w:t xml:space="preserve"> </w:t>
      </w:r>
      <w:r w:rsidRPr="005A54FA">
        <w:rPr>
          <w:rFonts w:ascii="Times" w:hAnsi="Times" w:cs="Times New Roman"/>
          <w:b/>
          <w:bCs/>
          <w:sz w:val="20"/>
          <w:szCs w:val="20"/>
          <w:lang w:val="en-CA"/>
        </w:rPr>
        <w:t>IN GERMANY</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xml:space="preserve">The Holocaust was the systematic, bureaucratic, state-sponsored persecution and murder of approximately six million Jews by the Nazi regime and its collaborators. "Holocaust" is a word of Greek origin meaning </w:t>
      </w:r>
      <w:r w:rsidRPr="005A54FA">
        <w:rPr>
          <w:rFonts w:ascii="Times" w:hAnsi="Times" w:cs="Times New Roman"/>
          <w:sz w:val="20"/>
          <w:szCs w:val="20"/>
          <w:lang w:val="en-CA"/>
        </w:rPr>
        <w:lastRenderedPageBreak/>
        <w:t xml:space="preserve">"sacrifice by fire." The Nazis, who came to power in Germany in January 1933, believed that Germans were "racially superior" and that the Jews, deemed "inferior," were an alien threat to the so-called German racial community. </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xml:space="preserve">During the era of the Holocaust, German authorities also targeted other groups because of their perceived "racial inferiority": Roma (Gypsies), the disabled, and some of the Slavic peoples (Poles, Russians, and others). Other groups were persecuted on political, ideological, and </w:t>
      </w:r>
      <w:proofErr w:type="spellStart"/>
      <w:r w:rsidRPr="005A54FA">
        <w:rPr>
          <w:rFonts w:ascii="Times" w:hAnsi="Times" w:cs="Times New Roman"/>
          <w:sz w:val="20"/>
          <w:szCs w:val="20"/>
          <w:lang w:val="en-CA"/>
        </w:rPr>
        <w:t>behavioral</w:t>
      </w:r>
      <w:proofErr w:type="spellEnd"/>
      <w:r w:rsidRPr="005A54FA">
        <w:rPr>
          <w:rFonts w:ascii="Times" w:hAnsi="Times" w:cs="Times New Roman"/>
          <w:sz w:val="20"/>
          <w:szCs w:val="20"/>
          <w:lang w:val="en-CA"/>
        </w:rPr>
        <w:t xml:space="preserve"> grounds, among them Communists, Socialists, Jehovah's Witnesses, and homosexuals. </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xml:space="preserve">By 1945, the Germans and their collaborators killed nearly two out of every three European Jews as part of the "Final Solution," the Nazi policy to murder the Jews of Europe. </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b/>
          <w:bCs/>
          <w:sz w:val="20"/>
          <w:szCs w:val="20"/>
          <w:lang w:val="en-CA"/>
        </w:rPr>
        <w:t>THE BOMBING OF HIROSHIMA AND NAGASAKI</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On August 6, 1945, the United States used a massive, atomic weapon against Hiroshima, Japan. This atomic bomb, the equivalent of 20,000 tons of TNT, flattened the city, killing tens of thousands of civilians. While Japan was still trying to comprehend this devastation three days later, the United States struck again, this time, on Nagasaki.</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xml:space="preserve">Unlike many other bombing raids, the goal for this raid had not been a military installation but rather an entire city. The atomic bomb that exploded over Hiroshima killed civilian women and children in addition to soldiers. Hiroshima's population has been estimated at 350,000; approximately 70,000 died immediately from the explosion and another 70,000 died from radiation within five years. </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On August 15, six days after the bombing of Nagasaki, Japan announced its surrender to the Allies, signing the Instrument of Surrender on September 2, officially ending World War II. The bombings' role in Japan's surrender and their ethical justification are still debated.</w:t>
      </w:r>
    </w:p>
    <w:p w:rsidR="005A54FA" w:rsidRPr="005A54FA" w:rsidRDefault="005A54FA" w:rsidP="005A54FA">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2032000" cy="2387600"/>
            <wp:effectExtent l="0" t="0" r="0" b="0"/>
            <wp:docPr id="2" name="Picture 2" descr="icture of the atomic bombing of Hiros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ture of the atomic bombing of Hiroshi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0" cy="2387600"/>
                    </a:xfrm>
                    <a:prstGeom prst="rect">
                      <a:avLst/>
                    </a:prstGeom>
                    <a:noFill/>
                    <a:ln>
                      <a:noFill/>
                    </a:ln>
                  </pic:spPr>
                </pic:pic>
              </a:graphicData>
            </a:graphic>
          </wp:inline>
        </w:drawing>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At the time this photo was made, smoke billowed 20,000 feet above Hiroshima while smoke from the burst of the first atomic bomb had spread over 10,000 feet on the target at the base of the rising column. (August 6, 1945)</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w:t>
      </w:r>
    </w:p>
    <w:p w:rsidR="005A54FA" w:rsidRPr="005A54FA" w:rsidRDefault="005A54FA" w:rsidP="005A54FA">
      <w:pPr>
        <w:spacing w:before="100" w:beforeAutospacing="1" w:after="100" w:afterAutospacing="1"/>
        <w:rPr>
          <w:rFonts w:ascii="Times" w:hAnsi="Times" w:cs="Times New Roman"/>
          <w:sz w:val="20"/>
          <w:szCs w:val="20"/>
          <w:lang w:val="en-CA"/>
        </w:rPr>
      </w:pPr>
      <w:r w:rsidRPr="005A54FA">
        <w:rPr>
          <w:rFonts w:ascii="Times" w:hAnsi="Times" w:cs="Times New Roman"/>
          <w:sz w:val="20"/>
          <w:szCs w:val="20"/>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FA"/>
    <w:rsid w:val="005A54FA"/>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A54FA"/>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54FA"/>
    <w:rPr>
      <w:rFonts w:ascii="Times" w:hAnsi="Times"/>
      <w:b/>
      <w:bCs/>
      <w:sz w:val="27"/>
      <w:szCs w:val="27"/>
      <w:lang w:val="en-CA"/>
    </w:rPr>
  </w:style>
  <w:style w:type="paragraph" w:styleId="NormalWeb">
    <w:name w:val="Normal (Web)"/>
    <w:basedOn w:val="Normal"/>
    <w:uiPriority w:val="99"/>
    <w:semiHidden/>
    <w:unhideWhenUsed/>
    <w:rsid w:val="005A54F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5A54FA"/>
    <w:rPr>
      <w:b/>
      <w:bCs/>
    </w:rPr>
  </w:style>
  <w:style w:type="character" w:customStyle="1" w:styleId="cap">
    <w:name w:val="cap"/>
    <w:basedOn w:val="DefaultParagraphFont"/>
    <w:rsid w:val="005A54FA"/>
  </w:style>
  <w:style w:type="paragraph" w:styleId="BalloonText">
    <w:name w:val="Balloon Text"/>
    <w:basedOn w:val="Normal"/>
    <w:link w:val="BalloonTextChar"/>
    <w:uiPriority w:val="99"/>
    <w:semiHidden/>
    <w:unhideWhenUsed/>
    <w:rsid w:val="005A54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4F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A54FA"/>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54FA"/>
    <w:rPr>
      <w:rFonts w:ascii="Times" w:hAnsi="Times"/>
      <w:b/>
      <w:bCs/>
      <w:sz w:val="27"/>
      <w:szCs w:val="27"/>
      <w:lang w:val="en-CA"/>
    </w:rPr>
  </w:style>
  <w:style w:type="paragraph" w:styleId="NormalWeb">
    <w:name w:val="Normal (Web)"/>
    <w:basedOn w:val="Normal"/>
    <w:uiPriority w:val="99"/>
    <w:semiHidden/>
    <w:unhideWhenUsed/>
    <w:rsid w:val="005A54F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5A54FA"/>
    <w:rPr>
      <w:b/>
      <w:bCs/>
    </w:rPr>
  </w:style>
  <w:style w:type="character" w:customStyle="1" w:styleId="cap">
    <w:name w:val="cap"/>
    <w:basedOn w:val="DefaultParagraphFont"/>
    <w:rsid w:val="005A54FA"/>
  </w:style>
  <w:style w:type="paragraph" w:styleId="BalloonText">
    <w:name w:val="Balloon Text"/>
    <w:basedOn w:val="Normal"/>
    <w:link w:val="BalloonTextChar"/>
    <w:uiPriority w:val="99"/>
    <w:semiHidden/>
    <w:unhideWhenUsed/>
    <w:rsid w:val="005A54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4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99989">
      <w:bodyDiv w:val="1"/>
      <w:marLeft w:val="0"/>
      <w:marRight w:val="0"/>
      <w:marTop w:val="0"/>
      <w:marBottom w:val="0"/>
      <w:divBdr>
        <w:top w:val="none" w:sz="0" w:space="0" w:color="auto"/>
        <w:left w:val="none" w:sz="0" w:space="0" w:color="auto"/>
        <w:bottom w:val="none" w:sz="0" w:space="0" w:color="auto"/>
        <w:right w:val="none" w:sz="0" w:space="0" w:color="auto"/>
      </w:divBdr>
      <w:divsChild>
        <w:div w:id="543637513">
          <w:marLeft w:val="0"/>
          <w:marRight w:val="0"/>
          <w:marTop w:val="0"/>
          <w:marBottom w:val="0"/>
          <w:divBdr>
            <w:top w:val="none" w:sz="0" w:space="0" w:color="auto"/>
            <w:left w:val="none" w:sz="0" w:space="0" w:color="auto"/>
            <w:bottom w:val="none" w:sz="0" w:space="0" w:color="auto"/>
            <w:right w:val="none" w:sz="0" w:space="0" w:color="auto"/>
          </w:divBdr>
          <w:divsChild>
            <w:div w:id="206071736">
              <w:marLeft w:val="0"/>
              <w:marRight w:val="0"/>
              <w:marTop w:val="0"/>
              <w:marBottom w:val="0"/>
              <w:divBdr>
                <w:top w:val="none" w:sz="0" w:space="0" w:color="auto"/>
                <w:left w:val="none" w:sz="0" w:space="0" w:color="auto"/>
                <w:bottom w:val="none" w:sz="0" w:space="0" w:color="auto"/>
                <w:right w:val="none" w:sz="0" w:space="0" w:color="auto"/>
              </w:divBdr>
              <w:divsChild>
                <w:div w:id="1194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Macintosh Word</Application>
  <DocSecurity>0</DocSecurity>
  <Lines>31</Lines>
  <Paragraphs>8</Paragraphs>
  <ScaleCrop>false</ScaleCrop>
  <Company>ECI inc</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2015-10-01T20:10:00Z</dcterms:created>
  <dcterms:modified xsi:type="dcterms:W3CDTF">2015-10-01T20:12:00Z</dcterms:modified>
</cp:coreProperties>
</file>