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Ch.8- National Self-Determination</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What is National self-determination?</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When a people pursue national self-determination, they try to gain---or keep—the power to control their own affairs.</w:t>
      </w:r>
    </w:p>
    <w:p w:rsidR="00844CA0" w:rsidRPr="00844CA0" w:rsidRDefault="00844CA0" w:rsidP="00844CA0">
      <w:pPr>
        <w:spacing w:before="100" w:beforeAutospacing="1" w:after="100" w:afterAutospacing="1"/>
        <w:ind w:left="360"/>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Self-Determination 1918</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As WW1 was drawing to a close in 1918, American president Woodrow, Wilson supported what he called “Free Self-Determination of Nations”</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Wilson hoped this principal would lead to lasting peace in Europe.</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Although the treaties that had been negotiated after the War it became clear that the victorious Allies’ concept of self-determination did NOT apply to everyone.</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It did not extend to nations such as Yugoslavia that had been part of the Ottoman Empire or the Austro-Hungarian Empire.</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Self Determination and Nation-states</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American Historian Louis. L Snyder believed that the desire for self-determination underpins the right of a people to freely choose how they wish to be governed</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lastRenderedPageBreak/>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Snyder also acknowledged that just the idea of self-determination can unify people, but it can also drive them apart.</w:t>
      </w:r>
    </w:p>
    <w:p w:rsidR="00844CA0" w:rsidRPr="00844CA0" w:rsidRDefault="00844CA0" w:rsidP="00844CA0">
      <w:pPr>
        <w:spacing w:before="100" w:beforeAutospacing="1" w:after="100" w:afterAutospacing="1"/>
        <w:ind w:left="360"/>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But only on the group or collective level the pursuit of self-determination can disrupt a nation-state if some people do not believe that the state represents their interests or support their goals.</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On April 1</w:t>
      </w:r>
      <w:r w:rsidRPr="00844CA0">
        <w:rPr>
          <w:rFonts w:ascii="Arial" w:hAnsi="Arial" w:cs="Arial"/>
          <w:color w:val="000000"/>
          <w:sz w:val="27"/>
          <w:szCs w:val="27"/>
          <w:vertAlign w:val="superscript"/>
          <w:lang w:val="en-CA"/>
        </w:rPr>
        <w:t>st</w:t>
      </w:r>
      <w:r w:rsidRPr="00844CA0">
        <w:rPr>
          <w:rFonts w:ascii="Arial" w:hAnsi="Arial" w:cs="Arial"/>
          <w:color w:val="000000"/>
          <w:sz w:val="27"/>
          <w:szCs w:val="27"/>
          <w:lang w:val="en-CA"/>
        </w:rPr>
        <w:t>, the UN secretary-general Ban Ki-moon said that UN forces would remain in Kosovo until the Security Council decided otherwise. In other words, Kosovo’s independence was not accepted by the UN, even thought many individual states including, Britain, France, Germany, Italy, Hungary, Canada and the United states, had recognized the area as a independent country</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What are some effects of self-determination?</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The pursuit of self-determination is often complicated by the fact that what is in one people’s national interest a conflict with the national interests of other people.</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It is also important to define what “a people” is--- and this seems to be difficult</w:t>
      </w:r>
    </w:p>
    <w:p w:rsidR="00844CA0" w:rsidRPr="00844CA0" w:rsidRDefault="00844CA0" w:rsidP="00844CA0">
      <w:pPr>
        <w:spacing w:before="100" w:beforeAutospacing="1" w:after="100" w:afterAutospacing="1"/>
        <w:ind w:left="360"/>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According to Javier Leon Diaz, an international human rights lawyer- no precise legal definition of the term “a people” Exists. Still the term is often used to describe groups who:</w:t>
      </w:r>
    </w:p>
    <w:p w:rsidR="00844CA0" w:rsidRPr="00844CA0" w:rsidRDefault="00844CA0" w:rsidP="00844CA0">
      <w:pPr>
        <w:spacing w:before="100" w:beforeAutospacing="1" w:after="100" w:afterAutospacing="1"/>
        <w:ind w:left="1440" w:hanging="360"/>
        <w:rPr>
          <w:rFonts w:ascii="Times" w:hAnsi="Times" w:cs="Times New Roman"/>
          <w:color w:val="000000"/>
          <w:sz w:val="27"/>
          <w:szCs w:val="27"/>
          <w:lang w:val="en-CA"/>
        </w:rPr>
      </w:pPr>
      <w:proofErr w:type="gramStart"/>
      <w:r w:rsidRPr="00844CA0">
        <w:rPr>
          <w:rFonts w:ascii="Courier New" w:hAnsi="Courier New" w:cs="Courier New"/>
          <w:color w:val="000000"/>
          <w:sz w:val="27"/>
          <w:szCs w:val="27"/>
          <w:lang w:val="en-CA"/>
        </w:rPr>
        <w:t>o</w:t>
      </w:r>
      <w:proofErr w:type="gramEnd"/>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Share a common historical tradition, language and religion</w:t>
      </w:r>
    </w:p>
    <w:p w:rsidR="00844CA0" w:rsidRPr="00844CA0" w:rsidRDefault="00844CA0" w:rsidP="00844CA0">
      <w:pPr>
        <w:spacing w:before="100" w:beforeAutospacing="1" w:after="100" w:afterAutospacing="1"/>
        <w:ind w:left="1440" w:hanging="360"/>
        <w:rPr>
          <w:rFonts w:ascii="Times" w:hAnsi="Times" w:cs="Times New Roman"/>
          <w:color w:val="000000"/>
          <w:sz w:val="27"/>
          <w:szCs w:val="27"/>
          <w:lang w:val="en-CA"/>
        </w:rPr>
      </w:pPr>
      <w:proofErr w:type="gramStart"/>
      <w:r w:rsidRPr="00844CA0">
        <w:rPr>
          <w:rFonts w:ascii="Courier New" w:hAnsi="Courier New" w:cs="Courier New"/>
          <w:color w:val="000000"/>
          <w:sz w:val="27"/>
          <w:szCs w:val="27"/>
          <w:lang w:val="en-CA"/>
        </w:rPr>
        <w:t>o</w:t>
      </w:r>
      <w:proofErr w:type="gramEnd"/>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Identify themselves as a distinct cultural group</w:t>
      </w:r>
    </w:p>
    <w:p w:rsidR="00844CA0" w:rsidRPr="00844CA0" w:rsidRDefault="00844CA0" w:rsidP="00844CA0">
      <w:pPr>
        <w:spacing w:before="100" w:beforeAutospacing="1" w:after="100" w:afterAutospacing="1"/>
        <w:ind w:left="1440" w:hanging="360"/>
        <w:rPr>
          <w:rFonts w:ascii="Times" w:hAnsi="Times" w:cs="Times New Roman"/>
          <w:color w:val="000000"/>
          <w:sz w:val="27"/>
          <w:szCs w:val="27"/>
          <w:lang w:val="en-CA"/>
        </w:rPr>
      </w:pPr>
      <w:proofErr w:type="gramStart"/>
      <w:r w:rsidRPr="00844CA0">
        <w:rPr>
          <w:rFonts w:ascii="Courier New" w:hAnsi="Courier New" w:cs="Courier New"/>
          <w:color w:val="000000"/>
          <w:sz w:val="27"/>
          <w:szCs w:val="27"/>
          <w:lang w:val="en-CA"/>
        </w:rPr>
        <w:t>o</w:t>
      </w:r>
      <w:proofErr w:type="gramEnd"/>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Have a traditional connection to a particular territory</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But understanding the term “a people” is only the first step toward resolving various people’s struggle for the right of self-determination</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Decolonization and Self-determination</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proofErr w:type="gramStart"/>
      <w:r w:rsidRPr="00844CA0">
        <w:rPr>
          <w:rFonts w:ascii="Arial" w:hAnsi="Arial" w:cs="Arial"/>
          <w:color w:val="000000"/>
          <w:sz w:val="27"/>
          <w:szCs w:val="27"/>
          <w:lang w:val="en-CA"/>
        </w:rPr>
        <w:t>Colonies are ruled by the government of another country</w:t>
      </w:r>
      <w:proofErr w:type="gramEnd"/>
      <w:r w:rsidRPr="00844CA0">
        <w:rPr>
          <w:rFonts w:ascii="Arial" w:hAnsi="Arial" w:cs="Arial"/>
          <w:color w:val="000000"/>
          <w:sz w:val="27"/>
          <w:szCs w:val="27"/>
          <w:lang w:val="en-CA"/>
        </w:rPr>
        <w:t>.</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 xml:space="preserve">For Example, </w:t>
      </w:r>
      <w:proofErr w:type="gramStart"/>
      <w:r w:rsidRPr="00844CA0">
        <w:rPr>
          <w:rFonts w:ascii="Arial" w:hAnsi="Arial" w:cs="Arial"/>
          <w:color w:val="000000"/>
          <w:sz w:val="27"/>
          <w:szCs w:val="27"/>
          <w:lang w:val="en-CA"/>
        </w:rPr>
        <w:t>When</w:t>
      </w:r>
      <w:proofErr w:type="gramEnd"/>
      <w:r w:rsidRPr="00844CA0">
        <w:rPr>
          <w:rFonts w:ascii="Arial" w:hAnsi="Arial" w:cs="Arial"/>
          <w:color w:val="000000"/>
          <w:sz w:val="27"/>
          <w:szCs w:val="27"/>
          <w:lang w:val="en-CA"/>
        </w:rPr>
        <w:t xml:space="preserve"> Britain declared war on Germany in 1914, Canada was no longer a British colony, but had not yet achieved full independence. And because Britain still controlled its foreign policy, when Britain declared war Canada was also at war</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“Decolonization” refers to what happens when a colonial power withdraws from a colony</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The people of the former colony may then form a sovereign nation-state</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Decolonization in Indochina</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European colonial powers----- Portugal, Spain, Britain, the Netherlands, and France began colonizing Southeast Asia in the 1500’s</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By the late 1800’s France ruled Vietnam, Laos, and Cambodia, and had renamed in Indochina.</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When Japan invaded the region during WW2, many people became committed to the idea of independence</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In Vietnam a communist leader Ho Chi Minh and the Viet Minh Independence movement fought against the Japanese and continued to fight against the French when they reoccupied the country after the war</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Cambodia, Justice, and the pursuit of national self-determination</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Among the rights of a people seeking self-determination is the also the right to security. If they want to bring to justice those who committed crimes against them, international laws enables them to do so</w:t>
      </w:r>
    </w:p>
    <w:p w:rsidR="00844CA0" w:rsidRPr="00844CA0" w:rsidRDefault="00844CA0" w:rsidP="00844CA0">
      <w:pPr>
        <w:spacing w:before="100" w:beforeAutospacing="1" w:after="100" w:afterAutospacing="1"/>
        <w:ind w:left="360"/>
        <w:rPr>
          <w:rFonts w:ascii="Times" w:hAnsi="Times" w:cs="Times New Roman"/>
          <w:color w:val="000000"/>
          <w:sz w:val="27"/>
          <w:szCs w:val="27"/>
          <w:lang w:val="en-CA"/>
        </w:rPr>
      </w:pPr>
      <w:r w:rsidRPr="00844CA0">
        <w:rPr>
          <w:rFonts w:ascii="Arial" w:hAnsi="Arial" w:cs="Arial"/>
          <w:color w:val="000000"/>
          <w:sz w:val="27"/>
          <w:szCs w:val="27"/>
          <w:lang w:val="en-CA"/>
        </w:rPr>
        <w:t>Successor states</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A Successor state--- or states--- is a country creation from a previous state.</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 xml:space="preserve">Example- When the Soviet Union collapsed in the early </w:t>
      </w:r>
      <w:proofErr w:type="gramStart"/>
      <w:r w:rsidRPr="00844CA0">
        <w:rPr>
          <w:rFonts w:ascii="Arial" w:hAnsi="Arial" w:cs="Arial"/>
          <w:color w:val="000000"/>
          <w:sz w:val="27"/>
          <w:szCs w:val="27"/>
          <w:lang w:val="en-CA"/>
        </w:rPr>
        <w:t>1990’s  15</w:t>
      </w:r>
      <w:proofErr w:type="gramEnd"/>
      <w:r w:rsidRPr="00844CA0">
        <w:rPr>
          <w:rFonts w:ascii="Arial" w:hAnsi="Arial" w:cs="Arial"/>
          <w:color w:val="000000"/>
          <w:sz w:val="27"/>
          <w:szCs w:val="27"/>
          <w:lang w:val="en-CA"/>
        </w:rPr>
        <w:t xml:space="preserve"> successor states  emerged as, Lithuanians, Estonians, Latvians, and Russians as well as other peoples asserted their right to national self-determination</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Indochina as a successor state</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During the time Britain controlled what are today the independent nation-states of India, Pakistan, Bangladesh, and Sri Lanka the colonizers exerted more and more control over the lives of the Indigenous peoples of this large area</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In the early 1800’s the East India Company’s grip on India began slipping, and in 1985, without regard for their national interests or right to self-determination, the British government took over and established direct rule over what they called British India</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 xml:space="preserve">During this </w:t>
      </w:r>
      <w:proofErr w:type="gramStart"/>
      <w:r w:rsidRPr="00844CA0">
        <w:rPr>
          <w:rFonts w:ascii="Arial" w:hAnsi="Arial" w:cs="Arial"/>
          <w:color w:val="000000"/>
          <w:sz w:val="27"/>
          <w:szCs w:val="27"/>
          <w:lang w:val="en-CA"/>
        </w:rPr>
        <w:t>time which was</w:t>
      </w:r>
      <w:proofErr w:type="gramEnd"/>
      <w:r w:rsidRPr="00844CA0">
        <w:rPr>
          <w:rFonts w:ascii="Arial" w:hAnsi="Arial" w:cs="Arial"/>
          <w:color w:val="000000"/>
          <w:sz w:val="27"/>
          <w:szCs w:val="27"/>
          <w:lang w:val="en-CA"/>
        </w:rPr>
        <w:t xml:space="preserve"> call Raj--- a word that from the Hindu word from “reign” ---- the peoples of India had no real political power</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Their efforts to pursue national self-determination were ignored and put down</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Non-violent Protest</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During the 1920’s Mohandas Gandhi’s non-violent co-operation movement for Indian independence attracted many followers.</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Gandhi fostered Indian nationalism and believed that independence could be won without bloodshed</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The increasing number of people who joined Gandhi’s campaigns through the 1930’s and the 1940’s amazed and frightened India’s British rulers</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Kashmir</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Sometimes a peoples desire for self-determination can be lost in the decolonization and successor state processes</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 xml:space="preserve">What has happened in Kashmir since the British left India is one example of such a </w:t>
      </w:r>
      <w:proofErr w:type="gramStart"/>
      <w:r w:rsidRPr="00844CA0">
        <w:rPr>
          <w:rFonts w:ascii="Arial" w:hAnsi="Arial" w:cs="Arial"/>
          <w:color w:val="000000"/>
          <w:sz w:val="27"/>
          <w:szCs w:val="27"/>
          <w:lang w:val="en-CA"/>
        </w:rPr>
        <w:t>loss</w:t>
      </w:r>
      <w:proofErr w:type="gramEnd"/>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In 1947, British, Indian and Pakistan leaders agreed that the people of Kashmir would have the right to decide to weather to join India, or Pakistan</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 xml:space="preserve">In 1948, the United Nation </w:t>
      </w:r>
      <w:proofErr w:type="gramStart"/>
      <w:r w:rsidRPr="00844CA0">
        <w:rPr>
          <w:rFonts w:ascii="Arial" w:hAnsi="Arial" w:cs="Arial"/>
          <w:color w:val="000000"/>
          <w:sz w:val="27"/>
          <w:szCs w:val="27"/>
          <w:lang w:val="en-CA"/>
        </w:rPr>
        <w:t>security</w:t>
      </w:r>
      <w:proofErr w:type="gramEnd"/>
      <w:r w:rsidRPr="00844CA0">
        <w:rPr>
          <w:rFonts w:ascii="Arial" w:hAnsi="Arial" w:cs="Arial"/>
          <w:color w:val="000000"/>
          <w:sz w:val="27"/>
          <w:szCs w:val="27"/>
          <w:lang w:val="en-CA"/>
        </w:rPr>
        <w:t xml:space="preserve"> Council decided that the people of Kashmir should vote on the issue in the plebiscite</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proofErr w:type="gramStart"/>
      <w:r w:rsidRPr="00844CA0">
        <w:rPr>
          <w:rFonts w:ascii="Arial" w:hAnsi="Arial" w:cs="Arial"/>
          <w:color w:val="000000"/>
          <w:sz w:val="27"/>
          <w:szCs w:val="27"/>
          <w:lang w:val="en-CA"/>
        </w:rPr>
        <w:t>pursuit</w:t>
      </w:r>
      <w:proofErr w:type="gramEnd"/>
      <w:r w:rsidRPr="00844CA0">
        <w:rPr>
          <w:rFonts w:ascii="Arial" w:hAnsi="Arial" w:cs="Arial"/>
          <w:color w:val="000000"/>
          <w:sz w:val="27"/>
          <w:szCs w:val="27"/>
          <w:lang w:val="en-CA"/>
        </w:rPr>
        <w:t xml:space="preserve"> of national self-determination and self-government</w:t>
      </w:r>
    </w:p>
    <w:p w:rsidR="00844CA0" w:rsidRPr="00844CA0" w:rsidRDefault="00844CA0" w:rsidP="00844CA0">
      <w:pPr>
        <w:spacing w:before="100" w:beforeAutospacing="1" w:after="100" w:afterAutospacing="1"/>
        <w:ind w:left="360"/>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360"/>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360"/>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What are some effects on Canada of pursuing National Self-determination?</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Colonization in Canada began in the early 1600's when Samuel De Champlain brought settlers to New France</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Canadian Historian Christopher Moore says that Champlain's actions transformed what had been occasional contacts with the Aboriginal peoples of North America into "a permanent European presence in Canada"</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proofErr w:type="gramStart"/>
      <w:r w:rsidRPr="00844CA0">
        <w:rPr>
          <w:rFonts w:ascii="Arial" w:hAnsi="Arial" w:cs="Arial"/>
          <w:color w:val="000000"/>
          <w:sz w:val="27"/>
          <w:szCs w:val="27"/>
          <w:lang w:val="en-CA"/>
        </w:rPr>
        <w:t>Canada was first colonized by the French and then by the British</w:t>
      </w:r>
      <w:proofErr w:type="gramEnd"/>
      <w:r w:rsidRPr="00844CA0">
        <w:rPr>
          <w:rFonts w:ascii="Arial" w:hAnsi="Arial" w:cs="Arial"/>
          <w:color w:val="000000"/>
          <w:sz w:val="27"/>
          <w:szCs w:val="27"/>
          <w:lang w:val="en-CA"/>
        </w:rPr>
        <w:t xml:space="preserve"> as more settlers arrived</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Aboriginal peoples became a minority</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Their territory was taken over and their right to self-determination was suppressed</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In Canada today as in many other countries, 2 of the UN's core values offer conflicting views of Self-determination. One hand, UN member countries have the right to sovereignty; on the other hand the People within those countries have the right to control their own affairs and make decisions in their collective interests</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First Nation Pursuit of Self-determination</w:t>
      </w:r>
    </w:p>
    <w:p w:rsidR="00844CA0" w:rsidRPr="00844CA0" w:rsidRDefault="00844CA0" w:rsidP="00844CA0">
      <w:pPr>
        <w:spacing w:before="100" w:beforeAutospacing="1" w:after="100" w:afterAutospacing="1"/>
        <w:jc w:val="right"/>
        <w:rPr>
          <w:rFonts w:ascii="Times" w:hAnsi="Times" w:cs="Times New Roman"/>
          <w:color w:val="000000"/>
          <w:sz w:val="27"/>
          <w:szCs w:val="27"/>
          <w:lang w:val="en-CA"/>
        </w:rPr>
      </w:pPr>
      <w:r w:rsidRPr="00844CA0">
        <w:rPr>
          <w:rFonts w:ascii="Arial" w:hAnsi="Arial" w:cs="Arial"/>
          <w:color w:val="000000"/>
          <w:sz w:val="27"/>
          <w:szCs w:val="27"/>
          <w:lang w:val="en-CA"/>
        </w:rPr>
        <w:t>    - According to the assembly of first nations, self-determination involves the right of a people to freely</w:t>
      </w:r>
      <w:proofErr w:type="gramStart"/>
      <w:r w:rsidRPr="00844CA0">
        <w:rPr>
          <w:rFonts w:ascii="Arial" w:hAnsi="Arial" w:cs="Arial"/>
          <w:color w:val="000000"/>
          <w:sz w:val="27"/>
          <w:szCs w:val="27"/>
          <w:lang w:val="en-CA"/>
        </w:rPr>
        <w:t>;</w:t>
      </w:r>
      <w:proofErr w:type="gramEnd"/>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Determine their political status and pursue their economic, social and cultural development</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proofErr w:type="gramStart"/>
      <w:r w:rsidRPr="00844CA0">
        <w:rPr>
          <w:rFonts w:ascii="Arial" w:hAnsi="Arial" w:cs="Arial"/>
          <w:color w:val="000000"/>
          <w:sz w:val="27"/>
          <w:szCs w:val="27"/>
          <w:lang w:val="en-CA"/>
        </w:rPr>
        <w:t>dispose</w:t>
      </w:r>
      <w:proofErr w:type="gramEnd"/>
      <w:r w:rsidRPr="00844CA0">
        <w:rPr>
          <w:rFonts w:ascii="Arial" w:hAnsi="Arial" w:cs="Arial"/>
          <w:color w:val="000000"/>
          <w:sz w:val="27"/>
          <w:szCs w:val="27"/>
          <w:lang w:val="en-CA"/>
        </w:rPr>
        <w:t xml:space="preserve"> of and benefit from their wealth and natural resources</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This AFN statement echoes the Declaration on the rights of indigenous peoples, which was adopted by the United Nations in 2007</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-Many first nations’ people believe that self-determination must include changing the balance of political and economic power between the first Nations and the Canadian government</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In their view, exercising economic development and education, as well providing jobs and industries</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The first nations have proposed new laws and institutions to bring about these changes</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Education and Renewal</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To safeguard their social development and culture, some first nations have established schools where young people can be educated in their own language according to traditional values and Knowledge</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b/>
          <w:bCs/>
          <w:color w:val="000000"/>
          <w:sz w:val="27"/>
          <w:szCs w:val="27"/>
          <w:lang w:val="en-CA"/>
        </w:rPr>
        <w:t>Inuit Pursuit of Self-determination</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 xml:space="preserve">The creation of Nunavut in 1999 is an example of how the Canadian government and Aboriginal communities in Canada can reach agreement on issues involving the pursuit of national self-determination and </w:t>
      </w:r>
      <w:proofErr w:type="gramStart"/>
      <w:r w:rsidRPr="00844CA0">
        <w:rPr>
          <w:rFonts w:ascii="Arial" w:hAnsi="Arial" w:cs="Arial"/>
          <w:color w:val="000000"/>
          <w:sz w:val="27"/>
          <w:szCs w:val="27"/>
          <w:lang w:val="en-CA"/>
        </w:rPr>
        <w:t>self government</w:t>
      </w:r>
      <w:proofErr w:type="gramEnd"/>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Education in Nunavut promotes Inuit culture, traditions, and languages while helping young people develop skills needed to develop economically</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Inuit Tapiriit Kanantami</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Inuit Tapiriit Kanantami, which represents Inuit people in Canada, was largely responsible for the creation on Nunavut</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The organization was founded as the Inuit Tapirisat of Canada in 1971 to promote the interests of the Inuit people and to advocate self-determination for all peoples</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Today the Kanantami still tries to help the Inuit people pursue their distinct collective interests and decide for themselves what they want their future to be</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Métis Pursuit of self-determination</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On March 11th, 2008, the Alberta government withdrew a charge of hunting out of season against Alfred Janiver of La Loche Sask.</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Javier fought the charge on the grounds that, as a Métis he had constitutional right to harvest the moose and that this right extended across provincial boundaries because Métis traditional territories existed before provincial boundaries were drawn</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In Alberta, Métis people have experienced some success in pursuing national self-determination</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When the Métis gained constitutional recognition in 1982</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Quebec and National Self-determination</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Pursuing national self-determination is often a long, complex process that can spark a conflict</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The situation in Quebec is an example of how one nation’s pursuit of self-determination may impinge on another nation’s pursuit of the same goal</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There are 11 distinct aboriginal peoples that live in Quebec; each has its own claim to self-determination and self-government</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Sometimes the interests of these aboriginal peoples clash with the interests of Quebec separatists.</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Events in Distant countries can also effect questions of self-determination</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WHAT ARE SOME UNINTENDED CONSEQUENCES OF THE PURSUIT OF NATIONAL SELF-DETERMINATION?</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A people’s pursuit of national self-determination sometimes results in unintended consequences for others</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The partition of India for example was an out come Mohandas Gandhi did not foresee when he began his campaign for Indian self-determination</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In the struggle for self-determination, peoples sometimes lose their home, personal security, economic prosperity, the necessities of life, and even life itself</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When people are trying to achieve or maintain national self-determination, safeguarding their culture and beliefs is often linked to safeguarding their territory that is tied to their identity</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Refugees</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While people in some countries are fighting for or gaining the right to self-determination, other people are being FORCED from their homes</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By 2006, nearly 32 million people around the world were living as refugees</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proofErr w:type="gramStart"/>
      <w:r w:rsidRPr="00844CA0">
        <w:rPr>
          <w:rFonts w:ascii="Arial" w:hAnsi="Arial" w:cs="Arial"/>
          <w:color w:val="000000"/>
          <w:sz w:val="27"/>
          <w:szCs w:val="27"/>
          <w:lang w:val="en-CA"/>
        </w:rPr>
        <w:t>forced</w:t>
      </w:r>
      <w:proofErr w:type="gramEnd"/>
      <w:r w:rsidRPr="00844CA0">
        <w:rPr>
          <w:rFonts w:ascii="Arial" w:hAnsi="Arial" w:cs="Arial"/>
          <w:color w:val="000000"/>
          <w:sz w:val="27"/>
          <w:szCs w:val="27"/>
          <w:lang w:val="en-CA"/>
        </w:rPr>
        <w:t xml:space="preserve"> to leave their home country because of prosecution, war, or other threats</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Once they are out of immediate danger, refugees' main priorities are often to find food, shelter, and health care</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Host Countries</w:t>
      </w:r>
    </w:p>
    <w:p w:rsidR="00844CA0" w:rsidRPr="00844CA0" w:rsidRDefault="00844CA0" w:rsidP="00844CA0">
      <w:pPr>
        <w:spacing w:before="100" w:beforeAutospacing="1" w:after="100" w:afterAutospacing="1"/>
        <w:ind w:left="96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 xml:space="preserve">The countries to which refugees </w:t>
      </w:r>
      <w:proofErr w:type="gramStart"/>
      <w:r w:rsidRPr="00844CA0">
        <w:rPr>
          <w:rFonts w:ascii="Arial" w:hAnsi="Arial" w:cs="Arial"/>
          <w:color w:val="000000"/>
          <w:sz w:val="27"/>
          <w:szCs w:val="27"/>
          <w:lang w:val="en-CA"/>
        </w:rPr>
        <w:t>flees</w:t>
      </w:r>
      <w:proofErr w:type="gramEnd"/>
      <w:r w:rsidRPr="00844CA0">
        <w:rPr>
          <w:rFonts w:ascii="Arial" w:hAnsi="Arial" w:cs="Arial"/>
          <w:color w:val="000000"/>
          <w:sz w:val="27"/>
          <w:szCs w:val="27"/>
          <w:lang w:val="en-CA"/>
        </w:rPr>
        <w:t xml:space="preserve"> may themselves be experiencing internal conflicts, and some refugees even find themselves fleeing from one conflict zone to another</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96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Host countries aren’t required to allow refugees to stay and become citizens, and in time many refugees are forced to leave</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Afghan Refugees</w:t>
      </w:r>
    </w:p>
    <w:p w:rsidR="00844CA0" w:rsidRPr="00844CA0" w:rsidRDefault="00844CA0" w:rsidP="00844CA0">
      <w:pPr>
        <w:spacing w:before="100" w:beforeAutospacing="1" w:after="100" w:afterAutospacing="1"/>
        <w:ind w:left="108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Afghans form the largest single group of refugees in the world</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Some Afghans have lived in Pakistani refugee camps since 1979, when they fled the Soviet invasion on their country</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Neither Pakistan nor Iran is a wealthy country, supporting refugees even with the help of the UN and NGO's often challenges their national economic interests</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In Iran the GDP is $12 300 a person.</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In Pakistan the GDP is even lover ----$2600 a person</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By comparison, Canada’s per-capita GDP in 2007 was estimated at $38 200</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Afghan refugees often face difficult choices. For example, in 2008 Pakistan decided to close its largest refugee camp. Afghan refugees were forced to decide whether to try to return home or move to another camp. If they returned home they faced continuing conflict and economic hardships</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But those who stayed would continue to live in difficult conditions with little hope of relief</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-In May 2007, Iran had forced 85 000 refugees to return to an area where Taliban and coalition forces were actively fighting and where few basic services were available</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Arial" w:hAnsi="Arial" w:cs="Arial"/>
          <w:color w:val="000000"/>
          <w:sz w:val="27"/>
          <w:szCs w:val="27"/>
          <w:lang w:val="en-CA"/>
        </w:rPr>
        <w:t> </w:t>
      </w:r>
    </w:p>
    <w:p w:rsidR="00844CA0" w:rsidRPr="00844CA0" w:rsidRDefault="00844CA0" w:rsidP="00844CA0">
      <w:pPr>
        <w:spacing w:before="100" w:beforeAutospacing="1" w:after="100" w:afterAutospacing="1"/>
        <w:ind w:left="720" w:hanging="360"/>
        <w:rPr>
          <w:rFonts w:ascii="Times" w:hAnsi="Times" w:cs="Times New Roman"/>
          <w:color w:val="000000"/>
          <w:sz w:val="27"/>
          <w:szCs w:val="27"/>
          <w:lang w:val="en-CA"/>
        </w:rPr>
      </w:pPr>
      <w:r w:rsidRPr="00844CA0">
        <w:rPr>
          <w:rFonts w:ascii="Arial Black" w:hAnsi="Arial Black" w:cs="Times New Roman"/>
          <w:color w:val="000000"/>
          <w:sz w:val="27"/>
          <w:szCs w:val="27"/>
          <w:lang w:val="en-CA"/>
        </w:rPr>
        <w:t>-</w:t>
      </w:r>
      <w:r w:rsidRPr="00844CA0">
        <w:rPr>
          <w:rFonts w:ascii="Times New Roman" w:hAnsi="Times New Roman" w:cs="Times New Roman"/>
          <w:color w:val="000000"/>
          <w:sz w:val="14"/>
          <w:szCs w:val="14"/>
          <w:lang w:val="en-CA"/>
        </w:rPr>
        <w:t>       </w:t>
      </w:r>
      <w:r w:rsidRPr="00844CA0">
        <w:rPr>
          <w:rFonts w:ascii="Arial" w:hAnsi="Arial" w:cs="Arial"/>
          <w:color w:val="000000"/>
          <w:sz w:val="27"/>
          <w:szCs w:val="27"/>
          <w:lang w:val="en-CA"/>
        </w:rPr>
        <w:t>Adding to the burden of looking after the refugees, both Pakistan and Iran had experienced and increase on terrorist activities, both countries threaten to use force, if necessary to get rid of the Afghan Refugees</w:t>
      </w:r>
    </w:p>
    <w:p w:rsidR="00844CA0" w:rsidRPr="00844CA0" w:rsidRDefault="00844CA0" w:rsidP="00844CA0">
      <w:pPr>
        <w:spacing w:before="100" w:beforeAutospacing="1" w:after="100" w:afterAutospacing="1"/>
        <w:rPr>
          <w:rFonts w:ascii="Times" w:hAnsi="Times" w:cs="Times New Roman"/>
          <w:color w:val="000000"/>
          <w:sz w:val="27"/>
          <w:szCs w:val="27"/>
          <w:lang w:val="en-CA"/>
        </w:rPr>
      </w:pPr>
      <w:r w:rsidRPr="00844CA0">
        <w:rPr>
          <w:rFonts w:ascii="Times" w:hAnsi="Times" w:cs="Times New Roman"/>
          <w:color w:val="000000"/>
          <w:sz w:val="27"/>
          <w:szCs w:val="27"/>
          <w:lang w:val="en-CA"/>
        </w:rPr>
        <w:t> </w:t>
      </w:r>
    </w:p>
    <w:p w:rsidR="005D6320" w:rsidRDefault="005D6320">
      <w:bookmarkStart w:id="0" w:name="_GoBack"/>
      <w:bookmarkEnd w:id="0"/>
    </w:p>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CA0"/>
    <w:rsid w:val="005D6320"/>
    <w:rsid w:val="00844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44CA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44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961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1966</Words>
  <Characters>11210</Characters>
  <Application>Microsoft Macintosh Word</Application>
  <DocSecurity>0</DocSecurity>
  <Lines>93</Lines>
  <Paragraphs>26</Paragraphs>
  <ScaleCrop>false</ScaleCrop>
  <Company>ECI inc</Company>
  <LinksUpToDate>false</LinksUpToDate>
  <CharactersWithSpaces>13150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2015-10-04T04:18:00Z</dcterms:created>
  <dcterms:modified xsi:type="dcterms:W3CDTF">2015-10-04T04:19:00Z</dcterms:modified>
</cp:coreProperties>
</file>