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33D" w:rsidRPr="00F0433D" w:rsidRDefault="00F0433D" w:rsidP="00F0433D">
      <w:pPr>
        <w:spacing w:before="100" w:beforeAutospacing="1" w:after="100" w:afterAutospacing="1"/>
        <w:rPr>
          <w:rFonts w:ascii="Times" w:hAnsi="Times" w:cs="Times New Roman"/>
          <w:color w:val="000000"/>
          <w:sz w:val="27"/>
          <w:szCs w:val="27"/>
          <w:lang w:val="en-CA"/>
        </w:rPr>
      </w:pPr>
      <w:bookmarkStart w:id="0" w:name="_GoBack"/>
      <w:r>
        <w:rPr>
          <w:rFonts w:ascii="Arial Black" w:hAnsi="Arial Black" w:cs="Times New Roman"/>
          <w:b/>
          <w:bCs/>
          <w:i/>
          <w:iCs/>
          <w:color w:val="000000"/>
          <w:lang w:val="en-CA"/>
        </w:rPr>
        <w:t>Ch11 SUMMARY NOTES</w:t>
      </w:r>
      <w:r>
        <w:rPr>
          <w:rFonts w:ascii="Arial Black" w:hAnsi="Arial Black" w:cs="Times New Roman"/>
          <w:b/>
          <w:bCs/>
          <w:i/>
          <w:iCs/>
          <w:color w:val="000000"/>
          <w:lang w:val="en-CA"/>
        </w:rPr>
        <w:br/>
      </w:r>
      <w:bookmarkEnd w:id="0"/>
      <w:r w:rsidRPr="00F0433D">
        <w:rPr>
          <w:rFonts w:ascii="Arial Black" w:hAnsi="Arial Black" w:cs="Times New Roman"/>
          <w:b/>
          <w:bCs/>
          <w:i/>
          <w:iCs/>
          <w:color w:val="000000"/>
          <w:lang w:val="en-CA"/>
        </w:rPr>
        <w:t>HOW HAVE CHANGING WORLD CONDITIONS PROMOTED THE NEED FOR INTERNATIONALISM?</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r w:rsidRPr="00F0433D">
        <w:rPr>
          <w:rFonts w:cs="Times New Roman"/>
          <w:color w:val="000000"/>
          <w:lang w:val="en-CA"/>
        </w:rPr>
        <w:t xml:space="preserve">Challenges of countries cannot be confined within </w:t>
      </w:r>
      <w:proofErr w:type="gramStart"/>
      <w:r w:rsidRPr="00F0433D">
        <w:rPr>
          <w:rFonts w:cs="Times New Roman"/>
          <w:color w:val="000000"/>
          <w:lang w:val="en-CA"/>
        </w:rPr>
        <w:t>their own</w:t>
      </w:r>
      <w:proofErr w:type="gramEnd"/>
      <w:r w:rsidRPr="00F0433D">
        <w:rPr>
          <w:rFonts w:cs="Times New Roman"/>
          <w:color w:val="000000"/>
          <w:lang w:val="en-CA"/>
        </w:rPr>
        <w:t xml:space="preserve"> borders due to our globalizing world.</w:t>
      </w:r>
    </w:p>
    <w:p w:rsidR="00F0433D" w:rsidRPr="00F0433D" w:rsidRDefault="00F0433D" w:rsidP="00F0433D">
      <w:pPr>
        <w:spacing w:before="100" w:beforeAutospacing="1" w:after="100" w:afterAutospacing="1"/>
        <w:ind w:hanging="360"/>
        <w:rPr>
          <w:rFonts w:cs="Times New Roman"/>
          <w:color w:val="000000"/>
          <w:sz w:val="27"/>
          <w:szCs w:val="27"/>
          <w:lang w:val="en-CA"/>
        </w:rPr>
      </w:pPr>
      <w:proofErr w:type="gramStart"/>
      <w:r w:rsidRPr="00F0433D">
        <w:rPr>
          <w:rFonts w:cs="Times New Roman"/>
          <w:color w:val="000000"/>
          <w:lang w:val="en-CA"/>
        </w:rPr>
        <w:t>·</w:t>
      </w:r>
      <w:r w:rsidRPr="00F0433D">
        <w:rPr>
          <w:rFonts w:cs="Times New Roman"/>
          <w:color w:val="000000"/>
          <w:sz w:val="14"/>
          <w:szCs w:val="14"/>
          <w:lang w:val="en-CA"/>
        </w:rPr>
        <w:t>      </w:t>
      </w:r>
      <w:r w:rsidRPr="00F0433D">
        <w:rPr>
          <w:rFonts w:cs="Times New Roman"/>
          <w:color w:val="000000"/>
          <w:lang w:val="en-CA"/>
        </w:rPr>
        <w:t>Example, the SARS outbreak.</w:t>
      </w:r>
      <w:proofErr w:type="gramEnd"/>
      <w:r w:rsidRPr="00F0433D">
        <w:rPr>
          <w:rFonts w:cs="Times New Roman"/>
          <w:color w:val="000000"/>
          <w:lang w:val="en-CA"/>
        </w:rPr>
        <w:t xml:space="preserve"> This was a disease originally started in China. However, in one year, the disease had already spread to 26 countries, including Canada.</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r w:rsidRPr="00F0433D">
        <w:rPr>
          <w:rFonts w:cs="Times New Roman"/>
          <w:color w:val="000000"/>
          <w:lang w:val="en-CA"/>
        </w:rPr>
        <w:t>Disease, global threats (such as terrorism and climate change), communication, travel are conditions that demand that countries co-operate to find solutions from all points of view and perspectives.</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r w:rsidRPr="00F0433D">
        <w:rPr>
          <w:rFonts w:cs="Times New Roman"/>
          <w:color w:val="000000"/>
          <w:lang w:val="en-CA"/>
        </w:rPr>
        <w:t>Countries supporting internationalism accept responsibility for some of the global issues and work together to solve them.</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r w:rsidRPr="00F0433D">
        <w:rPr>
          <w:rFonts w:cs="Times New Roman"/>
          <w:color w:val="000000"/>
          <w:lang w:val="en-CA"/>
        </w:rPr>
        <w:t>Electronic mass media (internet, cell phones, etc.) collapses space and time, the barriers that had stood in the way of human communication. Due to the disappearance of these barriers, people can now relate to each other on a global scale. This is the concept of “GLOBAL VILLAGE”</w:t>
      </w:r>
    </w:p>
    <w:p w:rsidR="00F0433D" w:rsidRPr="00F0433D" w:rsidRDefault="00F0433D" w:rsidP="00F0433D">
      <w:pPr>
        <w:spacing w:before="100" w:beforeAutospacing="1" w:after="100" w:afterAutospacing="1"/>
        <w:rPr>
          <w:rFonts w:cs="Times New Roman"/>
          <w:color w:val="000000"/>
          <w:sz w:val="27"/>
          <w:szCs w:val="27"/>
          <w:lang w:val="en-CA"/>
        </w:rPr>
      </w:pPr>
      <w:r w:rsidRPr="00F0433D">
        <w:rPr>
          <w:rFonts w:cs="Times New Roman"/>
          <w:color w:val="000000"/>
          <w:sz w:val="18"/>
          <w:szCs w:val="18"/>
          <w:lang w:val="en-CA"/>
        </w:rPr>
        <w:t>- Marshall McLuhan- 1960`s Media Philosopher</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r w:rsidRPr="00F0433D">
        <w:rPr>
          <w:rFonts w:cs="Times New Roman"/>
          <w:color w:val="000000"/>
          <w:lang w:val="en-CA"/>
        </w:rPr>
        <w:t>McLuhan’s theory was not accepted by everyone.</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r w:rsidRPr="00F0433D">
        <w:rPr>
          <w:rFonts w:cs="Times New Roman"/>
          <w:color w:val="000000"/>
          <w:lang w:val="en-CA"/>
        </w:rPr>
        <w:t xml:space="preserve">Marshall Van </w:t>
      </w:r>
      <w:proofErr w:type="spellStart"/>
      <w:r w:rsidRPr="00F0433D">
        <w:rPr>
          <w:rFonts w:cs="Times New Roman"/>
          <w:color w:val="000000"/>
          <w:lang w:val="en-CA"/>
        </w:rPr>
        <w:t>Alstyne</w:t>
      </w:r>
      <w:proofErr w:type="spellEnd"/>
      <w:r w:rsidRPr="00F0433D">
        <w:rPr>
          <w:rFonts w:cs="Times New Roman"/>
          <w:color w:val="000000"/>
          <w:lang w:val="en-CA"/>
        </w:rPr>
        <w:t xml:space="preserve">, Boston University information economics professor, and Erik </w:t>
      </w:r>
      <w:proofErr w:type="spellStart"/>
      <w:r w:rsidRPr="00F0433D">
        <w:rPr>
          <w:rFonts w:cs="Times New Roman"/>
          <w:color w:val="000000"/>
          <w:lang w:val="en-CA"/>
        </w:rPr>
        <w:t>Brynjolfsson</w:t>
      </w:r>
      <w:proofErr w:type="spellEnd"/>
      <w:r w:rsidRPr="00F0433D">
        <w:rPr>
          <w:rFonts w:cs="Times New Roman"/>
          <w:color w:val="000000"/>
          <w:lang w:val="en-CA"/>
        </w:rPr>
        <w:t>, Massachusetts Institute of technology management professor, developed a new theory.</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proofErr w:type="gramStart"/>
      <w:r w:rsidRPr="00F0433D">
        <w:rPr>
          <w:rFonts w:cs="Times New Roman"/>
          <w:color w:val="000000"/>
          <w:lang w:val="en-CA"/>
        </w:rPr>
        <w:t>Their</w:t>
      </w:r>
      <w:proofErr w:type="gramEnd"/>
      <w:r w:rsidRPr="00F0433D">
        <w:rPr>
          <w:rFonts w:cs="Times New Roman"/>
          <w:color w:val="000000"/>
          <w:lang w:val="en-CA"/>
        </w:rPr>
        <w:t xml:space="preserve"> research has shown that internet users seek out connections with like-minded people. These people then become unlikely to trust important decisions to those whose values are different from theirs.</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proofErr w:type="gramStart"/>
      <w:r w:rsidRPr="00F0433D">
        <w:rPr>
          <w:rFonts w:cs="Times New Roman"/>
          <w:color w:val="000000"/>
          <w:lang w:val="en-CA"/>
        </w:rPr>
        <w:t>This</w:t>
      </w:r>
      <w:proofErr w:type="gramEnd"/>
      <w:r w:rsidRPr="00F0433D">
        <w:rPr>
          <w:rFonts w:cs="Times New Roman"/>
          <w:color w:val="000000"/>
          <w:lang w:val="en-CA"/>
        </w:rPr>
        <w:t xml:space="preserve"> phenomenon is referred to as VOLUNTARY BALKANIZATION. (Balkanization refers to the separation of people into isolated and hostile groups.)</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r w:rsidRPr="00F0433D">
        <w:rPr>
          <w:rFonts w:cs="Times New Roman"/>
          <w:color w:val="000000"/>
          <w:lang w:val="en-CA"/>
        </w:rPr>
        <w:t>One other man, Darin Barney, says that the real issue is whether technology can empower people and contribute to their independence, not if people can just have access to digital technology.</w:t>
      </w:r>
    </w:p>
    <w:p w:rsidR="00F0433D" w:rsidRPr="00F0433D" w:rsidRDefault="00F0433D" w:rsidP="00F0433D">
      <w:pPr>
        <w:spacing w:before="100" w:beforeAutospacing="1" w:after="100" w:afterAutospacing="1"/>
        <w:rPr>
          <w:rFonts w:cs="Times New Roman"/>
          <w:b/>
          <w:color w:val="000000"/>
          <w:sz w:val="27"/>
          <w:szCs w:val="27"/>
          <w:lang w:val="en-CA"/>
        </w:rPr>
      </w:pPr>
      <w:r w:rsidRPr="00F0433D">
        <w:rPr>
          <w:rFonts w:cs="Times New Roman"/>
          <w:b/>
          <w:bCs/>
          <w:i/>
          <w:iCs/>
          <w:color w:val="000000"/>
          <w:lang w:val="en-CA"/>
        </w:rPr>
        <w:t>HOW HAVE THE UNITED NATIONS’ CHANGING INTERNATIONAL RESPONSES AFFECTED NATIONALISM?</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proofErr w:type="gramStart"/>
      <w:r w:rsidRPr="00F0433D">
        <w:rPr>
          <w:rFonts w:cs="Times New Roman"/>
          <w:color w:val="000000"/>
          <w:lang w:val="en-CA"/>
        </w:rPr>
        <w:t>There</w:t>
      </w:r>
      <w:proofErr w:type="gramEnd"/>
      <w:r w:rsidRPr="00F0433D">
        <w:rPr>
          <w:rFonts w:cs="Times New Roman"/>
          <w:color w:val="000000"/>
          <w:lang w:val="en-CA"/>
        </w:rPr>
        <w:t xml:space="preserve"> are many disputes regarding internationalism and bringing peace to the world.</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lastRenderedPageBreak/>
        <w:t>·</w:t>
      </w:r>
      <w:r w:rsidRPr="00F0433D">
        <w:rPr>
          <w:rFonts w:cs="Times New Roman"/>
          <w:color w:val="000000"/>
          <w:sz w:val="14"/>
          <w:szCs w:val="14"/>
          <w:lang w:val="en-CA"/>
        </w:rPr>
        <w:t>      </w:t>
      </w:r>
      <w:r w:rsidRPr="00F0433D">
        <w:rPr>
          <w:rFonts w:cs="Times New Roman"/>
          <w:color w:val="000000"/>
          <w:lang w:val="en-CA"/>
        </w:rPr>
        <w:t>Failed peacemaking missions (the former Yugoslavia and Rwanda) are a major contributor to this doubt to internationalism and the effectiveness of the organization.</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r w:rsidRPr="00F0433D">
        <w:rPr>
          <w:rFonts w:cs="Times New Roman"/>
          <w:color w:val="000000"/>
          <w:lang w:val="en-CA"/>
        </w:rPr>
        <w:t>The UN decided to re-examine its goals and Kofi Annan (general secretary at the time) said the UN needed to adapt to changes in the world.</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r w:rsidRPr="00F0433D">
        <w:rPr>
          <w:rFonts w:cs="Times New Roman"/>
          <w:color w:val="000000"/>
          <w:lang w:val="en-CA"/>
        </w:rPr>
        <w:t>A panel of diplomats and international leaders examined the future of the UN.</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proofErr w:type="gramStart"/>
      <w:r w:rsidRPr="00F0433D">
        <w:rPr>
          <w:rFonts w:cs="Times New Roman"/>
          <w:color w:val="000000"/>
          <w:lang w:val="en-CA"/>
        </w:rPr>
        <w:t>They</w:t>
      </w:r>
      <w:proofErr w:type="gramEnd"/>
      <w:r w:rsidRPr="00F0433D">
        <w:rPr>
          <w:rFonts w:cs="Times New Roman"/>
          <w:color w:val="000000"/>
          <w:lang w:val="en-CA"/>
        </w:rPr>
        <w:t xml:space="preserve"> produced a controversial report that stated that the UN has a responsibility to protect people when states violate or fail to uphold the rights and welfare of their own citizens.</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proofErr w:type="gramStart"/>
      <w:r w:rsidRPr="00F0433D">
        <w:rPr>
          <w:rFonts w:cs="Times New Roman"/>
          <w:color w:val="000000"/>
          <w:lang w:val="en-CA"/>
        </w:rPr>
        <w:t>This</w:t>
      </w:r>
      <w:proofErr w:type="gramEnd"/>
      <w:r w:rsidRPr="00F0433D">
        <w:rPr>
          <w:rFonts w:cs="Times New Roman"/>
          <w:color w:val="000000"/>
          <w:lang w:val="en-CA"/>
        </w:rPr>
        <w:t xml:space="preserve"> new direction to the UN was challenged almost immediately!</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r w:rsidRPr="00F0433D">
        <w:rPr>
          <w:rFonts w:cs="Times New Roman"/>
          <w:color w:val="000000"/>
          <w:lang w:val="en-CA"/>
        </w:rPr>
        <w:t>Many countries such as the U.S., Russia, Britain, France, China, India, and Pakistan have nuclear weapons.</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proofErr w:type="gramStart"/>
      <w:r w:rsidRPr="00F0433D">
        <w:rPr>
          <w:rFonts w:cs="Times New Roman"/>
          <w:color w:val="000000"/>
          <w:lang w:val="en-CA"/>
        </w:rPr>
        <w:t>While</w:t>
      </w:r>
      <w:proofErr w:type="gramEnd"/>
      <w:r w:rsidRPr="00F0433D">
        <w:rPr>
          <w:rFonts w:cs="Times New Roman"/>
          <w:color w:val="000000"/>
          <w:lang w:val="en-CA"/>
        </w:rPr>
        <w:t xml:space="preserve"> most countries only produced enough for personal use, Iran was producing more that the UN felt comfortable with.</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r w:rsidRPr="00F0433D">
        <w:rPr>
          <w:rFonts w:cs="Times New Roman"/>
          <w:color w:val="000000"/>
          <w:lang w:val="en-CA"/>
        </w:rPr>
        <w:t>The UN Security Council called on Iran to stop its nuclear program – and imposed sanctions when the Iranian government refused. Some observers believe that this disagreement has the potential to escalate rapidly. For this reason, they believe that it poses the most pressing threat to world peace.</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proofErr w:type="gramStart"/>
      <w:r w:rsidRPr="00F0433D">
        <w:rPr>
          <w:rFonts w:cs="Times New Roman"/>
          <w:color w:val="000000"/>
          <w:lang w:val="en-CA"/>
        </w:rPr>
        <w:t>In</w:t>
      </w:r>
      <w:proofErr w:type="gramEnd"/>
      <w:r w:rsidRPr="00F0433D">
        <w:rPr>
          <w:rFonts w:cs="Times New Roman"/>
          <w:color w:val="000000"/>
          <w:lang w:val="en-CA"/>
        </w:rPr>
        <w:t xml:space="preserve"> 1945 the UN created the United Nations Educational, Scientific and Cultural Organization. UNESCO promotes international co-operation in the fields of education, science, culture, and communication and works to create respect for the shared values and dignity of every civilization and culture.</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proofErr w:type="gramStart"/>
      <w:r w:rsidRPr="00F0433D">
        <w:rPr>
          <w:rFonts w:cs="Times New Roman"/>
          <w:color w:val="000000"/>
          <w:lang w:val="en-CA"/>
        </w:rPr>
        <w:t>One</w:t>
      </w:r>
      <w:proofErr w:type="gramEnd"/>
      <w:r w:rsidRPr="00F0433D">
        <w:rPr>
          <w:rFonts w:cs="Times New Roman"/>
          <w:color w:val="000000"/>
          <w:lang w:val="en-CA"/>
        </w:rPr>
        <w:t xml:space="preserve"> of UNESCO’s roles involves preserving the common human heritage.</w:t>
      </w:r>
    </w:p>
    <w:p w:rsidR="00F0433D" w:rsidRPr="00F0433D" w:rsidRDefault="00F0433D" w:rsidP="00F0433D">
      <w:pPr>
        <w:spacing w:before="100" w:beforeAutospacing="1" w:after="100" w:afterAutospacing="1"/>
        <w:ind w:hanging="360"/>
        <w:rPr>
          <w:rFonts w:cs="Times New Roman"/>
          <w:color w:val="000000"/>
          <w:sz w:val="27"/>
          <w:szCs w:val="27"/>
          <w:lang w:val="en-CA"/>
        </w:rPr>
      </w:pPr>
      <w:r w:rsidRPr="00F0433D">
        <w:rPr>
          <w:rFonts w:cs="Times New Roman"/>
          <w:color w:val="000000"/>
          <w:lang w:val="en-CA"/>
        </w:rPr>
        <w:t>·</w:t>
      </w:r>
      <w:r w:rsidRPr="00F0433D">
        <w:rPr>
          <w:rFonts w:cs="Times New Roman"/>
          <w:color w:val="000000"/>
          <w:sz w:val="14"/>
          <w:szCs w:val="14"/>
          <w:lang w:val="en-CA"/>
        </w:rPr>
        <w:t>      </w:t>
      </w:r>
      <w:proofErr w:type="gramStart"/>
      <w:r w:rsidRPr="00F0433D">
        <w:rPr>
          <w:rFonts w:cs="Times New Roman"/>
          <w:color w:val="000000"/>
          <w:lang w:val="en-CA"/>
        </w:rPr>
        <w:t>Many</w:t>
      </w:r>
      <w:proofErr w:type="gramEnd"/>
      <w:r w:rsidRPr="00F0433D">
        <w:rPr>
          <w:rFonts w:cs="Times New Roman"/>
          <w:color w:val="000000"/>
          <w:lang w:val="en-CA"/>
        </w:rPr>
        <w:t xml:space="preserve"> threats to common human heritage include the fact that UNESCO’s safeguards can interfere with the plans of nation-states. The makes many people upset.</w:t>
      </w:r>
    </w:p>
    <w:p w:rsidR="00F0433D" w:rsidRPr="00F0433D" w:rsidRDefault="00F0433D" w:rsidP="00F0433D">
      <w:pPr>
        <w:spacing w:before="100" w:beforeAutospacing="1" w:after="100" w:afterAutospacing="1"/>
        <w:rPr>
          <w:rFonts w:cs="Times New Roman"/>
          <w:b/>
          <w:color w:val="000000"/>
          <w:sz w:val="27"/>
          <w:szCs w:val="27"/>
          <w:lang w:val="en-CA"/>
        </w:rPr>
      </w:pPr>
      <w:r w:rsidRPr="00F0433D">
        <w:rPr>
          <w:rFonts w:cs="Times New Roman"/>
          <w:b/>
          <w:bCs/>
          <w:i/>
          <w:iCs/>
          <w:color w:val="000000"/>
          <w:lang w:val="en-CA"/>
        </w:rPr>
        <w:t>HOW DO THE RESPONSES OF VARIOUS INTERNATIONAL ORGANIZATIONS AFFECT NATIONALISM?</w:t>
      </w:r>
    </w:p>
    <w:p w:rsidR="00F0433D" w:rsidRPr="00F0433D" w:rsidRDefault="00F0433D" w:rsidP="00F0433D">
      <w:pPr>
        <w:numPr>
          <w:ilvl w:val="0"/>
          <w:numId w:val="1"/>
        </w:numPr>
        <w:spacing w:before="100" w:beforeAutospacing="1" w:after="100" w:afterAutospacing="1"/>
        <w:rPr>
          <w:rFonts w:eastAsia="Times New Roman" w:cs="Times New Roman"/>
          <w:color w:val="000000"/>
          <w:sz w:val="27"/>
          <w:szCs w:val="27"/>
          <w:lang w:val="en-CA"/>
        </w:rPr>
      </w:pPr>
      <w:r w:rsidRPr="00F0433D">
        <w:rPr>
          <w:rFonts w:eastAsia="Times New Roman" w:cs="Times New Roman"/>
          <w:color w:val="000000"/>
          <w:lang w:val="en-CA"/>
        </w:rPr>
        <w:t>Many of our globalizing forces also shape the growth of internationalism. Each of those forces increases contact among countries at both governmental and non-governmental levels.</w:t>
      </w:r>
    </w:p>
    <w:p w:rsidR="00F0433D" w:rsidRPr="00F0433D" w:rsidRDefault="00F0433D" w:rsidP="00F0433D">
      <w:pPr>
        <w:numPr>
          <w:ilvl w:val="0"/>
          <w:numId w:val="1"/>
        </w:numPr>
        <w:spacing w:before="100" w:beforeAutospacing="1" w:after="100" w:afterAutospacing="1"/>
        <w:rPr>
          <w:rFonts w:eastAsia="Times New Roman" w:cs="Times New Roman"/>
          <w:color w:val="000000"/>
          <w:sz w:val="27"/>
          <w:szCs w:val="27"/>
          <w:lang w:val="en-CA"/>
        </w:rPr>
      </w:pPr>
      <w:r w:rsidRPr="00F0433D">
        <w:rPr>
          <w:rFonts w:eastAsia="Times New Roman" w:cs="Times New Roman"/>
          <w:color w:val="000000"/>
          <w:lang w:val="en-CA"/>
        </w:rPr>
        <w:t xml:space="preserve">John F. Kennedy </w:t>
      </w:r>
      <w:proofErr w:type="gramStart"/>
      <w:r w:rsidRPr="00F0433D">
        <w:rPr>
          <w:rFonts w:eastAsia="Times New Roman" w:cs="Times New Roman"/>
          <w:color w:val="000000"/>
          <w:lang w:val="en-CA"/>
        </w:rPr>
        <w:t>says</w:t>
      </w:r>
      <w:proofErr w:type="gramEnd"/>
      <w:r w:rsidRPr="00F0433D">
        <w:rPr>
          <w:rFonts w:eastAsia="Times New Roman" w:cs="Times New Roman"/>
          <w:color w:val="000000"/>
          <w:lang w:val="en-CA"/>
        </w:rPr>
        <w:t xml:space="preserve"> “As they say on my own Cape Cod, a rising tide lifts all boats.”</w:t>
      </w:r>
    </w:p>
    <w:p w:rsidR="00F0433D" w:rsidRPr="00F0433D" w:rsidRDefault="00F0433D" w:rsidP="00F0433D">
      <w:pPr>
        <w:numPr>
          <w:ilvl w:val="0"/>
          <w:numId w:val="1"/>
        </w:numPr>
        <w:spacing w:before="100" w:beforeAutospacing="1" w:after="100" w:afterAutospacing="1"/>
        <w:rPr>
          <w:rFonts w:eastAsia="Times New Roman" w:cs="Times New Roman"/>
          <w:color w:val="000000"/>
          <w:sz w:val="27"/>
          <w:szCs w:val="27"/>
          <w:lang w:val="en-CA"/>
        </w:rPr>
      </w:pPr>
      <w:r w:rsidRPr="00F0433D">
        <w:rPr>
          <w:rFonts w:eastAsia="Times New Roman" w:cs="Times New Roman"/>
          <w:color w:val="000000"/>
          <w:lang w:val="en-CA"/>
        </w:rPr>
        <w:t>That idea created has become the driving force behind many international trade agreements.</w:t>
      </w:r>
    </w:p>
    <w:p w:rsidR="00F0433D" w:rsidRPr="00F0433D" w:rsidRDefault="00F0433D" w:rsidP="00F0433D">
      <w:pPr>
        <w:numPr>
          <w:ilvl w:val="0"/>
          <w:numId w:val="1"/>
        </w:numPr>
        <w:spacing w:before="100" w:beforeAutospacing="1" w:after="100" w:afterAutospacing="1"/>
        <w:rPr>
          <w:rFonts w:eastAsia="Times New Roman" w:cs="Times New Roman"/>
          <w:color w:val="000000"/>
          <w:sz w:val="27"/>
          <w:szCs w:val="27"/>
          <w:lang w:val="en-CA"/>
        </w:rPr>
      </w:pPr>
      <w:r w:rsidRPr="00F0433D">
        <w:rPr>
          <w:rFonts w:eastAsia="Times New Roman" w:cs="Times New Roman"/>
          <w:color w:val="000000"/>
          <w:lang w:val="en-CA"/>
        </w:rPr>
        <w:t>Supporters of these agreements believe that as economies of developed countries become stronger and more prosperous, a trickle-down effect is created.</w:t>
      </w:r>
    </w:p>
    <w:p w:rsidR="00F0433D" w:rsidRPr="00F0433D" w:rsidRDefault="00F0433D" w:rsidP="00F0433D">
      <w:pPr>
        <w:numPr>
          <w:ilvl w:val="0"/>
          <w:numId w:val="1"/>
        </w:numPr>
        <w:spacing w:before="100" w:beforeAutospacing="1" w:after="100" w:afterAutospacing="1"/>
        <w:rPr>
          <w:rFonts w:eastAsia="Times New Roman" w:cs="Times New Roman"/>
          <w:color w:val="000000"/>
          <w:sz w:val="27"/>
          <w:szCs w:val="27"/>
          <w:lang w:val="en-CA"/>
        </w:rPr>
      </w:pPr>
      <w:r w:rsidRPr="00F0433D">
        <w:rPr>
          <w:rFonts w:eastAsia="Times New Roman" w:cs="Times New Roman"/>
          <w:color w:val="000000"/>
          <w:lang w:val="en-CA"/>
        </w:rPr>
        <w:t>This theory suggests that when people in developed countries have more money to spend, they will buy goods and services offered by businesses in less developed countries.</w:t>
      </w:r>
    </w:p>
    <w:p w:rsidR="00F0433D" w:rsidRPr="00F0433D" w:rsidRDefault="00F0433D" w:rsidP="00F0433D">
      <w:pPr>
        <w:numPr>
          <w:ilvl w:val="0"/>
          <w:numId w:val="1"/>
        </w:numPr>
        <w:spacing w:before="100" w:beforeAutospacing="1" w:after="100" w:afterAutospacing="1"/>
        <w:rPr>
          <w:rFonts w:eastAsia="Times New Roman" w:cs="Times New Roman"/>
          <w:color w:val="000000"/>
          <w:sz w:val="27"/>
          <w:szCs w:val="27"/>
          <w:lang w:val="en-CA"/>
        </w:rPr>
      </w:pPr>
      <w:r w:rsidRPr="00F0433D">
        <w:rPr>
          <w:rFonts w:eastAsia="Times New Roman" w:cs="Times New Roman"/>
          <w:color w:val="000000"/>
          <w:lang w:val="en-CA"/>
        </w:rPr>
        <w:t>In 1948 23 countries sign the General Agreement on Tariffs and Trade. In 1995 GATT became the WTO.</w:t>
      </w:r>
    </w:p>
    <w:p w:rsidR="00F0433D" w:rsidRPr="00F0433D" w:rsidRDefault="00F0433D" w:rsidP="00F0433D">
      <w:pPr>
        <w:numPr>
          <w:ilvl w:val="0"/>
          <w:numId w:val="1"/>
        </w:numPr>
        <w:spacing w:before="100" w:beforeAutospacing="1" w:after="100" w:afterAutospacing="1"/>
        <w:rPr>
          <w:rFonts w:eastAsia="Times New Roman" w:cs="Times New Roman"/>
          <w:color w:val="000000"/>
          <w:sz w:val="27"/>
          <w:szCs w:val="27"/>
          <w:lang w:val="en-CA"/>
        </w:rPr>
      </w:pPr>
      <w:r w:rsidRPr="00F0433D">
        <w:rPr>
          <w:rFonts w:eastAsia="Times New Roman" w:cs="Times New Roman"/>
          <w:color w:val="000000"/>
          <w:lang w:val="en-CA"/>
        </w:rPr>
        <w:t xml:space="preserve">Director General, Pascal </w:t>
      </w:r>
      <w:proofErr w:type="spellStart"/>
      <w:r w:rsidRPr="00F0433D">
        <w:rPr>
          <w:rFonts w:eastAsia="Times New Roman" w:cs="Times New Roman"/>
          <w:color w:val="000000"/>
          <w:lang w:val="en-CA"/>
        </w:rPr>
        <w:t>Lamy</w:t>
      </w:r>
      <w:proofErr w:type="spellEnd"/>
      <w:r w:rsidRPr="00F0433D">
        <w:rPr>
          <w:rFonts w:eastAsia="Times New Roman" w:cs="Times New Roman"/>
          <w:color w:val="000000"/>
          <w:lang w:val="en-CA"/>
        </w:rPr>
        <w:t xml:space="preserve">, </w:t>
      </w:r>
      <w:proofErr w:type="gramStart"/>
      <w:r w:rsidRPr="00F0433D">
        <w:rPr>
          <w:rFonts w:eastAsia="Times New Roman" w:cs="Times New Roman"/>
          <w:color w:val="000000"/>
          <w:lang w:val="en-CA"/>
        </w:rPr>
        <w:t>said that</w:t>
      </w:r>
      <w:proofErr w:type="gramEnd"/>
      <w:r w:rsidRPr="00F0433D">
        <w:rPr>
          <w:rFonts w:eastAsia="Times New Roman" w:cs="Times New Roman"/>
          <w:color w:val="000000"/>
          <w:lang w:val="en-CA"/>
        </w:rPr>
        <w:t xml:space="preserve"> “reducing trade barriers has been, is, and will remain essential to promote growth and development, to improve standards of living and to tackle poverty reduction.”</w:t>
      </w:r>
    </w:p>
    <w:p w:rsidR="00F0433D" w:rsidRPr="00F0433D" w:rsidRDefault="00F0433D" w:rsidP="00F0433D">
      <w:pPr>
        <w:numPr>
          <w:ilvl w:val="0"/>
          <w:numId w:val="1"/>
        </w:numPr>
        <w:spacing w:before="100" w:beforeAutospacing="1" w:after="100" w:afterAutospacing="1"/>
        <w:rPr>
          <w:rFonts w:eastAsia="Times New Roman" w:cs="Times New Roman"/>
          <w:color w:val="000000"/>
          <w:sz w:val="27"/>
          <w:szCs w:val="27"/>
          <w:lang w:val="en-CA"/>
        </w:rPr>
      </w:pPr>
      <w:r w:rsidRPr="00F0433D">
        <w:rPr>
          <w:rFonts w:eastAsia="Times New Roman" w:cs="Times New Roman"/>
          <w:color w:val="000000"/>
          <w:lang w:val="en-CA"/>
        </w:rPr>
        <w:t>Not everyone believes that the WTO is helping the world. Some believe that it threatens national identity and the ability for nations to pursue their own interest.</w:t>
      </w:r>
    </w:p>
    <w:p w:rsidR="00F0433D" w:rsidRPr="00F0433D" w:rsidRDefault="00F0433D" w:rsidP="00F0433D">
      <w:pPr>
        <w:numPr>
          <w:ilvl w:val="0"/>
          <w:numId w:val="1"/>
        </w:numPr>
        <w:spacing w:before="100" w:beforeAutospacing="1" w:after="100" w:afterAutospacing="1"/>
        <w:rPr>
          <w:rFonts w:eastAsia="Times New Roman" w:cs="Times New Roman"/>
          <w:color w:val="000000"/>
          <w:sz w:val="27"/>
          <w:szCs w:val="27"/>
          <w:lang w:val="en-CA"/>
        </w:rPr>
      </w:pPr>
      <w:r w:rsidRPr="00F0433D">
        <w:rPr>
          <w:rFonts w:eastAsia="Times New Roman" w:cs="Times New Roman"/>
          <w:color w:val="000000"/>
          <w:lang w:val="en-CA"/>
        </w:rPr>
        <w:t>For example, the WTO can force Canada to export water to the United States, even if that is not in Canada’s national interest.</w:t>
      </w:r>
    </w:p>
    <w:p w:rsidR="00F0433D" w:rsidRPr="00F0433D" w:rsidRDefault="00F0433D" w:rsidP="00F0433D">
      <w:pPr>
        <w:numPr>
          <w:ilvl w:val="0"/>
          <w:numId w:val="1"/>
        </w:numPr>
        <w:spacing w:before="100" w:beforeAutospacing="1" w:after="100" w:afterAutospacing="1"/>
        <w:rPr>
          <w:rFonts w:eastAsia="Times New Roman" w:cs="Times New Roman"/>
          <w:color w:val="000000"/>
          <w:sz w:val="27"/>
          <w:szCs w:val="27"/>
          <w:lang w:val="en-CA"/>
        </w:rPr>
      </w:pPr>
      <w:r w:rsidRPr="00F0433D">
        <w:rPr>
          <w:rFonts w:eastAsia="Times New Roman" w:cs="Times New Roman"/>
          <w:color w:val="000000"/>
          <w:lang w:val="en-CA"/>
        </w:rPr>
        <w:t>Another example of an international organization is the European Union. The EU promotes space, security, justice, and is dedicated to creating one of the largest free-trade zones in the world by integrating the economies of member countries. They play an important role in world trade.</w:t>
      </w:r>
    </w:p>
    <w:p w:rsidR="00F0433D" w:rsidRPr="00F0433D" w:rsidRDefault="00F0433D" w:rsidP="00F0433D">
      <w:pPr>
        <w:numPr>
          <w:ilvl w:val="0"/>
          <w:numId w:val="1"/>
        </w:numPr>
        <w:spacing w:before="100" w:beforeAutospacing="1" w:after="100" w:afterAutospacing="1"/>
        <w:rPr>
          <w:rFonts w:eastAsia="Times New Roman" w:cs="Times New Roman"/>
          <w:color w:val="000000"/>
          <w:sz w:val="27"/>
          <w:szCs w:val="27"/>
          <w:lang w:val="en-CA"/>
        </w:rPr>
      </w:pPr>
      <w:r w:rsidRPr="00F0433D">
        <w:rPr>
          <w:rFonts w:eastAsia="Times New Roman" w:cs="Times New Roman"/>
          <w:color w:val="000000"/>
          <w:lang w:val="en-CA"/>
        </w:rPr>
        <w:t xml:space="preserve">One of their obstacles to freer trade is national </w:t>
      </w:r>
      <w:proofErr w:type="gramStart"/>
      <w:r w:rsidRPr="00F0433D">
        <w:rPr>
          <w:rFonts w:eastAsia="Times New Roman" w:cs="Times New Roman"/>
          <w:color w:val="000000"/>
          <w:lang w:val="en-CA"/>
        </w:rPr>
        <w:t>currencies</w:t>
      </w:r>
      <w:proofErr w:type="gramEnd"/>
      <w:r w:rsidRPr="00F0433D">
        <w:rPr>
          <w:rFonts w:eastAsia="Times New Roman" w:cs="Times New Roman"/>
          <w:color w:val="000000"/>
          <w:lang w:val="en-CA"/>
        </w:rPr>
        <w:t>. They then developed the more universal “euro” for European currency. However, not all members were willing to adopt this currency because they believe that we will lead to a loss of national identity and sovereignty.</w:t>
      </w:r>
    </w:p>
    <w:p w:rsidR="00F0433D" w:rsidRPr="00F0433D" w:rsidRDefault="00F0433D" w:rsidP="00F0433D">
      <w:pPr>
        <w:numPr>
          <w:ilvl w:val="0"/>
          <w:numId w:val="1"/>
        </w:numPr>
        <w:spacing w:before="100" w:beforeAutospacing="1" w:after="100" w:afterAutospacing="1"/>
        <w:rPr>
          <w:rFonts w:eastAsia="Times New Roman" w:cs="Times New Roman"/>
          <w:color w:val="000000"/>
          <w:sz w:val="27"/>
          <w:szCs w:val="27"/>
          <w:lang w:val="en-CA"/>
        </w:rPr>
      </w:pPr>
      <w:r w:rsidRPr="00F0433D">
        <w:rPr>
          <w:rFonts w:eastAsia="Times New Roman" w:cs="Times New Roman"/>
          <w:color w:val="000000"/>
          <w:lang w:val="en-CA"/>
        </w:rPr>
        <w:t>Many cultural and language-based organizations have been formed in an effort to affirm and promote national identity or governmental identity.</w:t>
      </w:r>
    </w:p>
    <w:p w:rsidR="00F0433D" w:rsidRPr="00F0433D" w:rsidRDefault="00F0433D" w:rsidP="00F0433D">
      <w:pPr>
        <w:numPr>
          <w:ilvl w:val="0"/>
          <w:numId w:val="1"/>
        </w:numPr>
        <w:spacing w:before="100" w:beforeAutospacing="1" w:after="100" w:afterAutospacing="1"/>
        <w:rPr>
          <w:rFonts w:eastAsia="Times New Roman" w:cs="Times New Roman"/>
          <w:color w:val="000000"/>
          <w:sz w:val="27"/>
          <w:szCs w:val="27"/>
          <w:lang w:val="en-CA"/>
        </w:rPr>
      </w:pPr>
      <w:r w:rsidRPr="00F0433D">
        <w:rPr>
          <w:rFonts w:eastAsia="Times New Roman" w:cs="Times New Roman"/>
          <w:color w:val="000000"/>
          <w:lang w:val="en-CA"/>
        </w:rPr>
        <w:t>Many security organizations have also been formed to ensure a countries security. Due to the fact that these organizations are often allied with other countries, this becomes another form of internationalism.</w:t>
      </w:r>
    </w:p>
    <w:p w:rsidR="00F0433D" w:rsidRPr="00F0433D" w:rsidRDefault="00F0433D" w:rsidP="00F0433D">
      <w:pPr>
        <w:spacing w:before="100" w:beforeAutospacing="1" w:after="100" w:afterAutospacing="1"/>
        <w:ind w:left="360"/>
        <w:rPr>
          <w:rFonts w:cs="Times New Roman"/>
          <w:color w:val="000000"/>
          <w:sz w:val="27"/>
          <w:szCs w:val="27"/>
          <w:lang w:val="en-CA"/>
        </w:rPr>
      </w:pPr>
      <w:r w:rsidRPr="00F0433D">
        <w:rPr>
          <w:rFonts w:cs="Times New Roman"/>
          <w:color w:val="000000"/>
          <w:lang w:val="en-CA"/>
        </w:rPr>
        <w:t> </w:t>
      </w:r>
    </w:p>
    <w:p w:rsidR="00F0433D" w:rsidRPr="00F0433D" w:rsidRDefault="00F0433D" w:rsidP="00F0433D">
      <w:pPr>
        <w:spacing w:before="100" w:beforeAutospacing="1" w:after="100" w:afterAutospacing="1"/>
        <w:rPr>
          <w:rFonts w:cs="Times New Roman"/>
          <w:color w:val="000000"/>
          <w:sz w:val="27"/>
          <w:szCs w:val="27"/>
          <w:lang w:val="en-CA"/>
        </w:rPr>
      </w:pPr>
      <w:r w:rsidRPr="00F0433D">
        <w:rPr>
          <w:rFonts w:cs="Times New Roman"/>
          <w:color w:val="000000"/>
          <w:lang w:val="en-CA"/>
        </w:rPr>
        <w:t> </w:t>
      </w:r>
    </w:p>
    <w:p w:rsidR="00F0433D" w:rsidRPr="00F0433D" w:rsidRDefault="00F0433D" w:rsidP="00F0433D">
      <w:pPr>
        <w:spacing w:before="100" w:beforeAutospacing="1" w:after="100" w:afterAutospacing="1"/>
        <w:rPr>
          <w:rFonts w:cs="Times New Roman"/>
          <w:color w:val="000000"/>
          <w:sz w:val="27"/>
          <w:szCs w:val="27"/>
          <w:lang w:val="en-CA"/>
        </w:rPr>
      </w:pPr>
      <w:r w:rsidRPr="00F0433D">
        <w:rPr>
          <w:rFonts w:cs="Times New Roman"/>
          <w:color w:val="000000"/>
          <w:lang w:val="en-CA"/>
        </w:rPr>
        <w:t>        </w:t>
      </w:r>
    </w:p>
    <w:p w:rsidR="00F0433D" w:rsidRPr="00F0433D" w:rsidRDefault="00F0433D" w:rsidP="00F0433D">
      <w:pPr>
        <w:spacing w:before="100" w:beforeAutospacing="1" w:after="100" w:afterAutospacing="1"/>
        <w:rPr>
          <w:rFonts w:cs="Times New Roman"/>
          <w:color w:val="000000"/>
          <w:sz w:val="27"/>
          <w:szCs w:val="27"/>
          <w:lang w:val="en-CA"/>
        </w:rPr>
      </w:pPr>
      <w:r w:rsidRPr="00F0433D">
        <w:rPr>
          <w:rFonts w:cs="Times New Roman"/>
          <w:color w:val="000000"/>
          <w:lang w:val="en-CA"/>
        </w:rPr>
        <w:t> </w:t>
      </w:r>
    </w:p>
    <w:p w:rsidR="00F0433D" w:rsidRPr="00F0433D" w:rsidRDefault="00F0433D" w:rsidP="00F0433D">
      <w:pPr>
        <w:spacing w:before="100" w:beforeAutospacing="1" w:after="100" w:afterAutospacing="1"/>
        <w:rPr>
          <w:rFonts w:cs="Times New Roman"/>
          <w:color w:val="000000"/>
          <w:sz w:val="27"/>
          <w:szCs w:val="27"/>
          <w:lang w:val="en-CA"/>
        </w:rPr>
      </w:pPr>
      <w:r w:rsidRPr="00F0433D">
        <w:rPr>
          <w:rFonts w:cs="Times New Roman"/>
          <w:color w:val="000000"/>
          <w:lang w:val="en-CA"/>
        </w:rPr>
        <w:t> </w:t>
      </w:r>
    </w:p>
    <w:p w:rsidR="00F0433D" w:rsidRPr="00F0433D" w:rsidRDefault="00F0433D" w:rsidP="00F0433D">
      <w:pPr>
        <w:spacing w:before="100" w:beforeAutospacing="1" w:after="100" w:afterAutospacing="1"/>
        <w:rPr>
          <w:rFonts w:cs="Times New Roman"/>
          <w:color w:val="000000"/>
          <w:sz w:val="27"/>
          <w:szCs w:val="27"/>
          <w:lang w:val="en-CA"/>
        </w:rPr>
      </w:pPr>
      <w:r w:rsidRPr="00F0433D">
        <w:rPr>
          <w:rFonts w:cs="Times New Roman"/>
          <w:color w:val="000000"/>
          <w:sz w:val="27"/>
          <w:szCs w:val="27"/>
          <w:lang w:val="en-CA"/>
        </w:rPr>
        <w:t> </w:t>
      </w:r>
    </w:p>
    <w:p w:rsidR="005D6320" w:rsidRPr="00F0433D" w:rsidRDefault="005D6320" w:rsidP="00F0433D"/>
    <w:sectPr w:rsidR="005D6320" w:rsidRPr="00F0433D"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F3015"/>
    <w:multiLevelType w:val="multilevel"/>
    <w:tmpl w:val="A194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33D"/>
    <w:rsid w:val="005D6320"/>
    <w:rsid w:val="00F04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3D"/>
    <w:pPr>
      <w:spacing w:before="100" w:beforeAutospacing="1" w:after="100" w:afterAutospacing="1"/>
    </w:pPr>
    <w:rPr>
      <w:rFonts w:ascii="Times" w:hAnsi="Times"/>
      <w:sz w:val="20"/>
      <w:szCs w:val="20"/>
      <w:lang w:val="en-CA"/>
    </w:rPr>
  </w:style>
  <w:style w:type="character" w:customStyle="1" w:styleId="apple-converted-space">
    <w:name w:val="apple-converted-space"/>
    <w:basedOn w:val="DefaultParagraphFont"/>
    <w:rsid w:val="00F043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3D"/>
    <w:pPr>
      <w:spacing w:before="100" w:beforeAutospacing="1" w:after="100" w:afterAutospacing="1"/>
    </w:pPr>
    <w:rPr>
      <w:rFonts w:ascii="Times" w:hAnsi="Times"/>
      <w:sz w:val="20"/>
      <w:szCs w:val="20"/>
      <w:lang w:val="en-CA"/>
    </w:rPr>
  </w:style>
  <w:style w:type="character" w:customStyle="1" w:styleId="apple-converted-space">
    <w:name w:val="apple-converted-space"/>
    <w:basedOn w:val="DefaultParagraphFont"/>
    <w:rsid w:val="00F04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0569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903</Words>
  <Characters>5153</Characters>
  <Application>Microsoft Macintosh Word</Application>
  <DocSecurity>0</DocSecurity>
  <Lines>42</Lines>
  <Paragraphs>12</Paragraphs>
  <ScaleCrop>false</ScaleCrop>
  <Company>ECI inc</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2015-11-01T22:32:00Z</dcterms:created>
  <dcterms:modified xsi:type="dcterms:W3CDTF">2015-11-01T22:37:00Z</dcterms:modified>
</cp:coreProperties>
</file>