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84" w:rsidRDefault="00A351D7" w:rsidP="008D3C84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 w:rsidRPr="00A351D7">
        <w:rPr>
          <w:rFonts w:ascii="Times" w:eastAsia="Times New Roman" w:hAnsi="Times" w:cs="Times New Roman"/>
          <w:b/>
          <w:bCs/>
          <w:sz w:val="20"/>
          <w:szCs w:val="20"/>
          <w:u w:val="single"/>
          <w:lang w:val="en-CA"/>
        </w:rPr>
        <w:t>PRESENTATION RUBRIC</w:t>
      </w:r>
      <w:r w:rsidRPr="00A351D7">
        <w:rPr>
          <w:rFonts w:ascii="Times" w:eastAsia="Times New Roman" w:hAnsi="Times" w:cs="Times New Roman"/>
          <w:sz w:val="20"/>
          <w:szCs w:val="20"/>
          <w:lang w:val="en-CA"/>
        </w:rPr>
        <w:br/>
      </w:r>
      <w:r w:rsidRPr="00A351D7">
        <w:rPr>
          <w:rFonts w:ascii="Times" w:eastAsia="Times New Roman" w:hAnsi="Times" w:cs="Times New Roman"/>
          <w:b/>
          <w:sz w:val="20"/>
          <w:szCs w:val="20"/>
          <w:lang w:val="en-CA"/>
        </w:rPr>
        <w:br/>
      </w:r>
      <w:r w:rsidRPr="00A351D7">
        <w:rPr>
          <w:rFonts w:ascii="Times" w:eastAsia="Times New Roman" w:hAnsi="Times" w:cs="Times New Roman"/>
          <w:b/>
          <w:color w:val="0000FF"/>
          <w:sz w:val="20"/>
          <w:szCs w:val="20"/>
          <w:lang w:val="en-CA"/>
        </w:rPr>
        <w:t>1. KNOWLEDGE: 0-5</w:t>
      </w:r>
      <w:r w:rsidRPr="00A351D7">
        <w:rPr>
          <w:rFonts w:ascii="Times" w:eastAsia="Times New Roman" w:hAnsi="Times" w:cs="Times New Roman"/>
          <w:b/>
          <w:sz w:val="20"/>
          <w:szCs w:val="20"/>
          <w:lang w:val="en-CA"/>
        </w:rPr>
        <w:br/>
      </w:r>
      <w:r w:rsidRPr="00A351D7">
        <w:rPr>
          <w:rFonts w:ascii="Times" w:eastAsia="Times New Roman" w:hAnsi="Times" w:cs="Times New Roman"/>
          <w:sz w:val="20"/>
          <w:szCs w:val="20"/>
          <w:lang w:val="en-CA"/>
        </w:rPr>
        <w:br/>
      </w:r>
      <w:r w:rsidRPr="00A351D7">
        <w:rPr>
          <w:rFonts w:ascii="Times" w:eastAsia="Times New Roman" w:hAnsi="Times" w:cs="Times New Roman"/>
          <w:b/>
          <w:bCs/>
          <w:sz w:val="20"/>
          <w:szCs w:val="20"/>
          <w:lang w:val="en-CA"/>
        </w:rPr>
        <w:t>  • Shows a thorough understanding of the issue being presented</w:t>
      </w:r>
      <w:r w:rsidRPr="00A351D7">
        <w:rPr>
          <w:rFonts w:ascii="Times" w:eastAsia="Times New Roman" w:hAnsi="Times" w:cs="Times New Roman"/>
          <w:b/>
          <w:bCs/>
          <w:sz w:val="20"/>
          <w:szCs w:val="20"/>
          <w:lang w:val="en-CA"/>
        </w:rPr>
        <w:br/>
        <w:t>  • Uses convincing and appropriate examples to demonstrate perceptive understanding of the issue</w:t>
      </w:r>
      <w:r w:rsidRPr="00A351D7">
        <w:rPr>
          <w:rFonts w:ascii="Times" w:eastAsia="Times New Roman" w:hAnsi="Times" w:cs="Times New Roman"/>
          <w:b/>
          <w:bCs/>
          <w:sz w:val="20"/>
          <w:szCs w:val="20"/>
          <w:lang w:val="en-CA"/>
        </w:rPr>
        <w:br/>
        <w:t xml:space="preserve">  • Presentation explores the issue insightfully and analytically </w:t>
      </w:r>
      <w:r w:rsidRPr="00A351D7">
        <w:rPr>
          <w:rFonts w:ascii="Times" w:eastAsia="Times New Roman" w:hAnsi="Times" w:cs="Times New Roman"/>
          <w:b/>
          <w:bCs/>
          <w:sz w:val="20"/>
          <w:szCs w:val="20"/>
          <w:lang w:val="en-CA"/>
        </w:rPr>
        <w:br/>
        <w:t xml:space="preserve">  • Research is evident yet project has been presented using </w:t>
      </w:r>
      <w:r w:rsidRPr="00A351D7">
        <w:rPr>
          <w:rFonts w:ascii="Times" w:eastAsia="Times New Roman" w:hAnsi="Times" w:cs="Times New Roman"/>
          <w:b/>
          <w:bCs/>
          <w:sz w:val="20"/>
          <w:szCs w:val="20"/>
          <w:u w:val="single"/>
          <w:lang w:val="en-CA"/>
        </w:rPr>
        <w:t xml:space="preserve">student’s own work and/or words </w:t>
      </w:r>
      <w:r w:rsidRPr="00A351D7">
        <w:rPr>
          <w:rFonts w:ascii="Times" w:eastAsia="Times New Roman" w:hAnsi="Times" w:cs="Times New Roman"/>
          <w:sz w:val="20"/>
          <w:szCs w:val="20"/>
          <w:lang w:val="en-CA"/>
        </w:rPr>
        <w:br/>
      </w:r>
      <w:r w:rsidRPr="00A351D7">
        <w:rPr>
          <w:rFonts w:ascii="Times" w:eastAsia="Times New Roman" w:hAnsi="Times" w:cs="Times New Roman"/>
          <w:sz w:val="20"/>
          <w:szCs w:val="20"/>
          <w:lang w:val="en-CA"/>
        </w:rPr>
        <w:br/>
      </w:r>
      <w:r w:rsidRPr="00A351D7">
        <w:rPr>
          <w:rFonts w:ascii="Times" w:eastAsia="Times New Roman" w:hAnsi="Times" w:cs="Times New Roman"/>
          <w:b/>
          <w:color w:val="0000FF"/>
          <w:sz w:val="20"/>
          <w:szCs w:val="20"/>
          <w:lang w:val="en-CA"/>
        </w:rPr>
        <w:t>2. CONTENT: 0-10</w:t>
      </w:r>
      <w:r w:rsidRPr="00A351D7">
        <w:rPr>
          <w:rFonts w:ascii="Times" w:eastAsia="Times New Roman" w:hAnsi="Times" w:cs="Times New Roman"/>
          <w:sz w:val="20"/>
          <w:szCs w:val="20"/>
          <w:lang w:val="en-CA"/>
        </w:rPr>
        <w:t xml:space="preserve"> </w:t>
      </w:r>
      <w:r w:rsidRPr="00A351D7">
        <w:rPr>
          <w:rFonts w:ascii="Times" w:eastAsia="Times New Roman" w:hAnsi="Times" w:cs="Times New Roman"/>
          <w:sz w:val="20"/>
          <w:szCs w:val="20"/>
          <w:lang w:val="en-CA"/>
        </w:rPr>
        <w:br/>
      </w:r>
      <w:r w:rsidRPr="00A351D7">
        <w:rPr>
          <w:rFonts w:ascii="Times" w:eastAsia="Times New Roman" w:hAnsi="Times" w:cs="Times New Roman"/>
          <w:b/>
          <w:bCs/>
          <w:sz w:val="20"/>
          <w:szCs w:val="20"/>
          <w:lang w:val="en-CA"/>
        </w:rPr>
        <w:t>  • Topic is covered thoroughly (main points tell HOW and WHY each issue arose)</w:t>
      </w:r>
      <w:r w:rsidRPr="00A351D7">
        <w:rPr>
          <w:rFonts w:ascii="Times" w:eastAsia="Times New Roman" w:hAnsi="Times" w:cs="Times New Roman"/>
          <w:b/>
          <w:bCs/>
          <w:sz w:val="20"/>
          <w:szCs w:val="20"/>
          <w:lang w:val="en-CA"/>
        </w:rPr>
        <w:br/>
        <w:t>  • Enough information is provided to understand the topic without having to ask questions for clarification</w:t>
      </w:r>
      <w:r w:rsidRPr="00A351D7">
        <w:rPr>
          <w:rFonts w:ascii="Times" w:eastAsia="Times New Roman" w:hAnsi="Times" w:cs="Times New Roman"/>
          <w:b/>
          <w:bCs/>
          <w:sz w:val="20"/>
          <w:szCs w:val="20"/>
          <w:lang w:val="en-CA"/>
        </w:rPr>
        <w:br/>
        <w:t>  • Presentation does not exclude any important information pertaining to the topic</w:t>
      </w:r>
      <w:r w:rsidRPr="00A351D7">
        <w:rPr>
          <w:rFonts w:ascii="Times" w:eastAsia="Times New Roman" w:hAnsi="Times" w:cs="Times New Roman"/>
          <w:b/>
          <w:bCs/>
          <w:sz w:val="20"/>
          <w:szCs w:val="20"/>
          <w:lang w:val="en-CA"/>
        </w:rPr>
        <w:br/>
        <w:t xml:space="preserve">  • Presentation does not include any </w:t>
      </w:r>
      <w:r w:rsidRPr="00A351D7">
        <w:rPr>
          <w:rFonts w:ascii="Times" w:eastAsia="Times New Roman" w:hAnsi="Times" w:cs="Times New Roman"/>
          <w:b/>
          <w:bCs/>
          <w:sz w:val="20"/>
          <w:szCs w:val="20"/>
          <w:u w:val="single"/>
          <w:lang w:val="en-CA"/>
        </w:rPr>
        <w:t>unnecessary</w:t>
      </w:r>
      <w:r w:rsidRPr="00A351D7">
        <w:rPr>
          <w:rFonts w:ascii="Times" w:eastAsia="Times New Roman" w:hAnsi="Times" w:cs="Times New Roman"/>
          <w:b/>
          <w:bCs/>
          <w:sz w:val="20"/>
          <w:szCs w:val="20"/>
          <w:lang w:val="en-CA"/>
        </w:rPr>
        <w:t xml:space="preserve"> information (Point form explanations only!)</w:t>
      </w:r>
      <w:r w:rsidRPr="00A351D7">
        <w:rPr>
          <w:rFonts w:ascii="Times" w:eastAsia="Times New Roman" w:hAnsi="Times" w:cs="Times New Roman"/>
          <w:b/>
          <w:bCs/>
          <w:sz w:val="20"/>
          <w:szCs w:val="20"/>
          <w:lang w:val="en-CA"/>
        </w:rPr>
        <w:br/>
        <w:t>  • When required, a bibliography of resources is included</w:t>
      </w:r>
      <w:r w:rsidRPr="00A351D7">
        <w:rPr>
          <w:rFonts w:ascii="Times" w:eastAsia="Times New Roman" w:hAnsi="Times" w:cs="Times New Roman"/>
          <w:sz w:val="20"/>
          <w:szCs w:val="20"/>
          <w:lang w:val="en-CA"/>
        </w:rPr>
        <w:br/>
      </w:r>
      <w:r w:rsidRPr="00A351D7">
        <w:rPr>
          <w:rFonts w:ascii="Times" w:eastAsia="Times New Roman" w:hAnsi="Times" w:cs="Times New Roman"/>
          <w:b/>
          <w:color w:val="0000FF"/>
          <w:sz w:val="20"/>
          <w:szCs w:val="20"/>
          <w:lang w:val="en-CA"/>
        </w:rPr>
        <w:br/>
        <w:t>3. DESIGN/MECHANICS: 0-5</w:t>
      </w:r>
      <w:r w:rsidRPr="00A351D7">
        <w:rPr>
          <w:rFonts w:ascii="Times" w:eastAsia="Times New Roman" w:hAnsi="Times" w:cs="Times New Roman"/>
          <w:sz w:val="20"/>
          <w:szCs w:val="20"/>
          <w:lang w:val="en-CA"/>
        </w:rPr>
        <w:br/>
      </w:r>
      <w:r w:rsidRPr="00A351D7">
        <w:rPr>
          <w:rFonts w:ascii="Times" w:eastAsia="Times New Roman" w:hAnsi="Times" w:cs="Times New Roman"/>
          <w:b/>
          <w:bCs/>
          <w:sz w:val="20"/>
          <w:szCs w:val="20"/>
          <w:lang w:val="en-CA"/>
        </w:rPr>
        <w:t xml:space="preserve">  • Very creative design that is </w:t>
      </w:r>
      <w:r w:rsidRPr="00A351D7">
        <w:rPr>
          <w:rFonts w:ascii="Times" w:eastAsia="Times New Roman" w:hAnsi="Times" w:cs="Times New Roman"/>
          <w:b/>
          <w:bCs/>
          <w:sz w:val="20"/>
          <w:szCs w:val="20"/>
          <w:u w:val="single"/>
          <w:lang w:val="en-CA"/>
        </w:rPr>
        <w:t>easy to see and follow</w:t>
      </w:r>
      <w:r w:rsidRPr="00A351D7">
        <w:rPr>
          <w:rFonts w:ascii="Times" w:eastAsia="Times New Roman" w:hAnsi="Times" w:cs="Times New Roman"/>
          <w:b/>
          <w:bCs/>
          <w:sz w:val="20"/>
          <w:szCs w:val="20"/>
          <w:lang w:val="en-CA"/>
        </w:rPr>
        <w:t xml:space="preserve"> </w:t>
      </w:r>
      <w:r w:rsidRPr="00A351D7">
        <w:rPr>
          <w:rFonts w:ascii="Times" w:eastAsia="Times New Roman" w:hAnsi="Times" w:cs="Times New Roman"/>
          <w:b/>
          <w:bCs/>
          <w:sz w:val="20"/>
          <w:szCs w:val="20"/>
          <w:lang w:val="en-CA"/>
        </w:rPr>
        <w:br/>
        <w:t xml:space="preserve">  • Presentation includes </w:t>
      </w:r>
      <w:r w:rsidRPr="00A351D7">
        <w:rPr>
          <w:rFonts w:ascii="Times" w:eastAsia="Times New Roman" w:hAnsi="Times" w:cs="Times New Roman"/>
          <w:b/>
          <w:bCs/>
          <w:sz w:val="20"/>
          <w:szCs w:val="20"/>
          <w:u w:val="single"/>
          <w:lang w:val="en-CA"/>
        </w:rPr>
        <w:t>relevant graphics</w:t>
      </w:r>
      <w:r w:rsidRPr="00A351D7">
        <w:rPr>
          <w:rFonts w:ascii="Times" w:eastAsia="Times New Roman" w:hAnsi="Times" w:cs="Times New Roman"/>
          <w:b/>
          <w:bCs/>
          <w:sz w:val="20"/>
          <w:szCs w:val="20"/>
          <w:lang w:val="en-CA"/>
        </w:rPr>
        <w:t xml:space="preserve"> that enhance the presentation/report</w:t>
      </w:r>
      <w:r w:rsidRPr="00A351D7">
        <w:rPr>
          <w:rFonts w:ascii="Times" w:eastAsia="Times New Roman" w:hAnsi="Times" w:cs="Times New Roman"/>
          <w:sz w:val="20"/>
          <w:szCs w:val="20"/>
          <w:lang w:val="en-CA"/>
        </w:rPr>
        <w:br/>
      </w:r>
      <w:r w:rsidRPr="00A351D7">
        <w:rPr>
          <w:rFonts w:ascii="Times" w:eastAsia="Times New Roman" w:hAnsi="Times" w:cs="Times New Roman"/>
          <w:b/>
          <w:bCs/>
          <w:sz w:val="20"/>
          <w:szCs w:val="20"/>
          <w:lang w:val="en-CA"/>
        </w:rPr>
        <w:t>  • Presentation is free of writing errors such as spelling, grammar, sentence structure, capitalization, punctuation, etc.</w:t>
      </w:r>
      <w:r w:rsidRPr="00A351D7">
        <w:rPr>
          <w:rFonts w:ascii="Times" w:eastAsia="Times New Roman" w:hAnsi="Times" w:cs="Times New Roman"/>
          <w:b/>
          <w:bCs/>
          <w:sz w:val="20"/>
          <w:szCs w:val="20"/>
          <w:lang w:val="en-CA"/>
        </w:rPr>
        <w:br/>
        <w:t xml:space="preserve">  • </w:t>
      </w:r>
      <w:r w:rsidR="008D3C84">
        <w:rPr>
          <w:rFonts w:ascii="Times" w:eastAsia="Times New Roman" w:hAnsi="Times" w:cs="Times New Roman"/>
          <w:b/>
          <w:bCs/>
          <w:sz w:val="20"/>
          <w:szCs w:val="20"/>
          <w:lang w:val="en-CA"/>
        </w:rPr>
        <w:t>Bibliography includes 3 + sources (Wikipedia is not considered a source)</w:t>
      </w:r>
    </w:p>
    <w:p w:rsidR="00A351D7" w:rsidRPr="008D3C84" w:rsidRDefault="00A351D7" w:rsidP="008D3C84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 w:rsidRPr="008D3C84">
        <w:rPr>
          <w:rFonts w:ascii="Times" w:eastAsia="Times New Roman" w:hAnsi="Times" w:cs="Times New Roman"/>
          <w:b/>
          <w:bCs/>
          <w:sz w:val="20"/>
          <w:szCs w:val="20"/>
          <w:lang w:val="en-CA"/>
        </w:rPr>
        <w:t xml:space="preserve">Thoughts are written in a logical and coherent manner </w:t>
      </w:r>
      <w:r w:rsidRPr="008D3C84">
        <w:rPr>
          <w:rFonts w:ascii="Times" w:eastAsia="Times New Roman" w:hAnsi="Times" w:cs="Times New Roman"/>
          <w:sz w:val="20"/>
          <w:szCs w:val="20"/>
          <w:lang w:val="en-CA"/>
        </w:rPr>
        <w:br/>
      </w:r>
      <w:r w:rsidRPr="008D3C84">
        <w:rPr>
          <w:rFonts w:ascii="Times" w:eastAsia="Times New Roman" w:hAnsi="Times" w:cs="Times New Roman"/>
          <w:sz w:val="20"/>
          <w:szCs w:val="20"/>
          <w:lang w:val="en-CA"/>
        </w:rPr>
        <w:br/>
      </w:r>
      <w:r w:rsidRPr="008D3C84">
        <w:rPr>
          <w:rFonts w:ascii="Times" w:eastAsia="Times New Roman" w:hAnsi="Times" w:cs="Times New Roman"/>
          <w:b/>
          <w:color w:val="0000FF"/>
          <w:sz w:val="20"/>
          <w:szCs w:val="20"/>
          <w:lang w:val="en-CA"/>
        </w:rPr>
        <w:br/>
        <w:t>1. Knowledge:  /5</w:t>
      </w:r>
      <w:r w:rsidRPr="008D3C84">
        <w:rPr>
          <w:rFonts w:ascii="Times" w:eastAsia="Times New Roman" w:hAnsi="Times" w:cs="Times New Roman"/>
          <w:b/>
          <w:color w:val="0000FF"/>
          <w:sz w:val="20"/>
          <w:szCs w:val="20"/>
          <w:lang w:val="en-CA"/>
        </w:rPr>
        <w:br/>
        <w:t xml:space="preserve">2. Content:  /10 </w:t>
      </w:r>
      <w:r w:rsidRPr="008D3C84">
        <w:rPr>
          <w:rFonts w:ascii="Times" w:eastAsia="Times New Roman" w:hAnsi="Times" w:cs="Times New Roman"/>
          <w:b/>
          <w:color w:val="0000FF"/>
          <w:sz w:val="20"/>
          <w:szCs w:val="20"/>
          <w:lang w:val="en-CA"/>
        </w:rPr>
        <w:br/>
        <w:t>3. Design/Mechanics</w:t>
      </w:r>
      <w:r w:rsidR="008D3C84">
        <w:rPr>
          <w:rFonts w:ascii="Times" w:eastAsia="Times New Roman" w:hAnsi="Times" w:cs="Times New Roman"/>
          <w:b/>
          <w:color w:val="0000FF"/>
          <w:sz w:val="20"/>
          <w:szCs w:val="20"/>
          <w:lang w:val="en-CA"/>
        </w:rPr>
        <w:t>/Bibliography</w:t>
      </w:r>
      <w:bookmarkStart w:id="0" w:name="_GoBack"/>
      <w:bookmarkEnd w:id="0"/>
      <w:r w:rsidRPr="008D3C84">
        <w:rPr>
          <w:rFonts w:ascii="Times" w:eastAsia="Times New Roman" w:hAnsi="Times" w:cs="Times New Roman"/>
          <w:b/>
          <w:color w:val="0000FF"/>
          <w:sz w:val="20"/>
          <w:szCs w:val="20"/>
          <w:lang w:val="en-CA"/>
        </w:rPr>
        <w:t xml:space="preserve">: /5 </w:t>
      </w:r>
      <w:r w:rsidRPr="008D3C84">
        <w:rPr>
          <w:rFonts w:ascii="Times" w:eastAsia="Times New Roman" w:hAnsi="Times" w:cs="Times New Roman"/>
          <w:b/>
          <w:color w:val="0000FF"/>
          <w:sz w:val="20"/>
          <w:szCs w:val="20"/>
          <w:lang w:val="en-CA"/>
        </w:rPr>
        <w:br/>
        <w:t>TOTAL   /20</w:t>
      </w:r>
    </w:p>
    <w:p w:rsidR="005D6320" w:rsidRDefault="005D6320"/>
    <w:sectPr w:rsidR="005D6320" w:rsidSect="005D63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35D2E"/>
    <w:multiLevelType w:val="multilevel"/>
    <w:tmpl w:val="0576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D7"/>
    <w:rsid w:val="005D6320"/>
    <w:rsid w:val="008D3C84"/>
    <w:rsid w:val="00A3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51D7"/>
    <w:rPr>
      <w:b/>
      <w:bCs/>
    </w:rPr>
  </w:style>
  <w:style w:type="character" w:customStyle="1" w:styleId="style1">
    <w:name w:val="style1"/>
    <w:basedOn w:val="DefaultParagraphFont"/>
    <w:rsid w:val="00A351D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51D7"/>
    <w:rPr>
      <w:b/>
      <w:bCs/>
    </w:rPr>
  </w:style>
  <w:style w:type="character" w:customStyle="1" w:styleId="style1">
    <w:name w:val="style1"/>
    <w:basedOn w:val="DefaultParagraphFont"/>
    <w:rsid w:val="00A35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1121</Characters>
  <Application>Microsoft Macintosh Word</Application>
  <DocSecurity>0</DocSecurity>
  <Lines>9</Lines>
  <Paragraphs>2</Paragraphs>
  <ScaleCrop>false</ScaleCrop>
  <Company>ECI inc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Burr</dc:creator>
  <cp:keywords/>
  <dc:description/>
  <cp:lastModifiedBy>Wendy Burr</cp:lastModifiedBy>
  <cp:revision>2</cp:revision>
  <dcterms:created xsi:type="dcterms:W3CDTF">2017-02-27T00:33:00Z</dcterms:created>
  <dcterms:modified xsi:type="dcterms:W3CDTF">2017-02-27T00:33:00Z</dcterms:modified>
</cp:coreProperties>
</file>